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143"/>
        <w:gridCol w:w="285"/>
        <w:gridCol w:w="285"/>
        <w:gridCol w:w="1762"/>
        <w:gridCol w:w="236"/>
        <w:gridCol w:w="143"/>
        <w:gridCol w:w="284"/>
        <w:gridCol w:w="285"/>
        <w:gridCol w:w="568"/>
        <w:gridCol w:w="154"/>
        <w:gridCol w:w="143"/>
        <w:gridCol w:w="143"/>
        <w:gridCol w:w="1844"/>
        <w:gridCol w:w="285"/>
        <w:gridCol w:w="3271"/>
        <w:gridCol w:w="429"/>
      </w:tblGrid>
      <w:tr w:rsidR="00766822" w14:paraId="0F5B713D" w14:textId="77777777">
        <w:trPr>
          <w:trHeight w:hRule="exact" w:val="277"/>
        </w:trPr>
        <w:tc>
          <w:tcPr>
            <w:tcW w:w="10221" w:type="dxa"/>
            <w:gridSpan w:val="16"/>
            <w:shd w:val="clear" w:color="000000" w:fill="FFFFFF"/>
            <w:tcMar>
              <w:left w:w="34" w:type="dxa"/>
              <w:right w:w="34" w:type="dxa"/>
            </w:tcMar>
          </w:tcPr>
          <w:p w14:paraId="56517DFF" w14:textId="77777777" w:rsidR="00766822" w:rsidRDefault="0098733A">
            <w:pPr>
              <w:spacing w:after="0" w:line="240" w:lineRule="auto"/>
              <w:jc w:val="center"/>
              <w:rPr>
                <w:sz w:val="24"/>
                <w:szCs w:val="24"/>
              </w:rPr>
            </w:pPr>
            <w:r>
              <w:rPr>
                <w:rFonts w:ascii="Courier New" w:hAnsi="Courier New" w:cs="Courier New"/>
                <w:b/>
                <w:color w:val="000000"/>
                <w:sz w:val="24"/>
                <w:szCs w:val="24"/>
              </w:rPr>
              <w:t>Министерство просвещения Российской Федерации</w:t>
            </w:r>
          </w:p>
        </w:tc>
      </w:tr>
      <w:tr w:rsidR="00766822" w14:paraId="43BE7CDE" w14:textId="77777777">
        <w:trPr>
          <w:trHeight w:hRule="exact" w:val="138"/>
        </w:trPr>
        <w:tc>
          <w:tcPr>
            <w:tcW w:w="143" w:type="dxa"/>
          </w:tcPr>
          <w:p w14:paraId="4213DD38" w14:textId="77777777" w:rsidR="00766822" w:rsidRDefault="00766822"/>
        </w:tc>
        <w:tc>
          <w:tcPr>
            <w:tcW w:w="285" w:type="dxa"/>
          </w:tcPr>
          <w:p w14:paraId="0F1A7FB1" w14:textId="77777777" w:rsidR="00766822" w:rsidRDefault="00766822"/>
        </w:tc>
        <w:tc>
          <w:tcPr>
            <w:tcW w:w="285" w:type="dxa"/>
          </w:tcPr>
          <w:p w14:paraId="06A174AF" w14:textId="77777777" w:rsidR="00766822" w:rsidRDefault="00766822"/>
        </w:tc>
        <w:tc>
          <w:tcPr>
            <w:tcW w:w="1750" w:type="dxa"/>
          </w:tcPr>
          <w:p w14:paraId="7B0606B5" w14:textId="77777777" w:rsidR="00766822" w:rsidRDefault="00766822"/>
        </w:tc>
        <w:tc>
          <w:tcPr>
            <w:tcW w:w="236" w:type="dxa"/>
          </w:tcPr>
          <w:p w14:paraId="313C433E" w14:textId="77777777" w:rsidR="00766822" w:rsidRDefault="00766822"/>
        </w:tc>
        <w:tc>
          <w:tcPr>
            <w:tcW w:w="143" w:type="dxa"/>
          </w:tcPr>
          <w:p w14:paraId="6FEC742B" w14:textId="77777777" w:rsidR="00766822" w:rsidRDefault="00766822"/>
        </w:tc>
        <w:tc>
          <w:tcPr>
            <w:tcW w:w="284" w:type="dxa"/>
          </w:tcPr>
          <w:p w14:paraId="5D317CDF" w14:textId="77777777" w:rsidR="00766822" w:rsidRDefault="00766822"/>
        </w:tc>
        <w:tc>
          <w:tcPr>
            <w:tcW w:w="285" w:type="dxa"/>
          </w:tcPr>
          <w:p w14:paraId="4E905C8A" w14:textId="77777777" w:rsidR="00766822" w:rsidRDefault="00766822"/>
        </w:tc>
        <w:tc>
          <w:tcPr>
            <w:tcW w:w="568" w:type="dxa"/>
          </w:tcPr>
          <w:p w14:paraId="133AF8B2" w14:textId="77777777" w:rsidR="00766822" w:rsidRDefault="00766822"/>
        </w:tc>
        <w:tc>
          <w:tcPr>
            <w:tcW w:w="143" w:type="dxa"/>
          </w:tcPr>
          <w:p w14:paraId="586380FB" w14:textId="77777777" w:rsidR="00766822" w:rsidRDefault="00766822"/>
        </w:tc>
        <w:tc>
          <w:tcPr>
            <w:tcW w:w="143" w:type="dxa"/>
          </w:tcPr>
          <w:p w14:paraId="7C57FF7C" w14:textId="77777777" w:rsidR="00766822" w:rsidRDefault="00766822"/>
        </w:tc>
        <w:tc>
          <w:tcPr>
            <w:tcW w:w="143" w:type="dxa"/>
          </w:tcPr>
          <w:p w14:paraId="56F1443D" w14:textId="77777777" w:rsidR="00766822" w:rsidRDefault="00766822"/>
        </w:tc>
        <w:tc>
          <w:tcPr>
            <w:tcW w:w="1844" w:type="dxa"/>
          </w:tcPr>
          <w:p w14:paraId="00D3AC4F" w14:textId="77777777" w:rsidR="00766822" w:rsidRDefault="00766822"/>
        </w:tc>
        <w:tc>
          <w:tcPr>
            <w:tcW w:w="285" w:type="dxa"/>
          </w:tcPr>
          <w:p w14:paraId="53860580" w14:textId="77777777" w:rsidR="00766822" w:rsidRDefault="00766822"/>
        </w:tc>
        <w:tc>
          <w:tcPr>
            <w:tcW w:w="3261" w:type="dxa"/>
          </w:tcPr>
          <w:p w14:paraId="578DDF2F" w14:textId="77777777" w:rsidR="00766822" w:rsidRDefault="00766822"/>
        </w:tc>
        <w:tc>
          <w:tcPr>
            <w:tcW w:w="426" w:type="dxa"/>
          </w:tcPr>
          <w:p w14:paraId="78B7F1A7" w14:textId="77777777" w:rsidR="00766822" w:rsidRDefault="00766822"/>
        </w:tc>
      </w:tr>
      <w:tr w:rsidR="00766822" w14:paraId="29924D88" w14:textId="77777777">
        <w:trPr>
          <w:trHeight w:hRule="exact" w:val="1250"/>
        </w:trPr>
        <w:tc>
          <w:tcPr>
            <w:tcW w:w="10221" w:type="dxa"/>
            <w:gridSpan w:val="16"/>
            <w:shd w:val="clear" w:color="000000" w:fill="FFFFFF"/>
            <w:tcMar>
              <w:left w:w="34" w:type="dxa"/>
              <w:right w:w="34" w:type="dxa"/>
            </w:tcMar>
          </w:tcPr>
          <w:p w14:paraId="7DC92B62" w14:textId="77777777" w:rsidR="00766822" w:rsidRDefault="0098733A">
            <w:pPr>
              <w:spacing w:after="0" w:line="240" w:lineRule="auto"/>
              <w:jc w:val="center"/>
            </w:pPr>
            <w:r>
              <w:rPr>
                <w:rFonts w:ascii="Courier New" w:hAnsi="Courier New" w:cs="Courier New"/>
                <w:color w:val="000000"/>
              </w:rPr>
              <w:t>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 "</w:t>
            </w:r>
          </w:p>
        </w:tc>
      </w:tr>
      <w:tr w:rsidR="00766822" w14:paraId="72A3C3EE" w14:textId="77777777">
        <w:trPr>
          <w:trHeight w:hRule="exact" w:val="972"/>
        </w:trPr>
        <w:tc>
          <w:tcPr>
            <w:tcW w:w="143" w:type="dxa"/>
          </w:tcPr>
          <w:p w14:paraId="6CB528DB" w14:textId="77777777" w:rsidR="00766822" w:rsidRDefault="00766822"/>
        </w:tc>
        <w:tc>
          <w:tcPr>
            <w:tcW w:w="285" w:type="dxa"/>
          </w:tcPr>
          <w:p w14:paraId="7CED3A36" w14:textId="77777777" w:rsidR="00766822" w:rsidRDefault="00766822"/>
        </w:tc>
        <w:tc>
          <w:tcPr>
            <w:tcW w:w="285" w:type="dxa"/>
          </w:tcPr>
          <w:p w14:paraId="33DF361C" w14:textId="77777777" w:rsidR="00766822" w:rsidRDefault="00766822"/>
        </w:tc>
        <w:tc>
          <w:tcPr>
            <w:tcW w:w="1750" w:type="dxa"/>
          </w:tcPr>
          <w:p w14:paraId="152B99D4" w14:textId="77777777" w:rsidR="00766822" w:rsidRDefault="00766822"/>
        </w:tc>
        <w:tc>
          <w:tcPr>
            <w:tcW w:w="236" w:type="dxa"/>
          </w:tcPr>
          <w:p w14:paraId="44B922B2" w14:textId="77777777" w:rsidR="00766822" w:rsidRDefault="00766822"/>
        </w:tc>
        <w:tc>
          <w:tcPr>
            <w:tcW w:w="143" w:type="dxa"/>
          </w:tcPr>
          <w:p w14:paraId="0D74E7D9" w14:textId="77777777" w:rsidR="00766822" w:rsidRDefault="00766822"/>
        </w:tc>
        <w:tc>
          <w:tcPr>
            <w:tcW w:w="284" w:type="dxa"/>
          </w:tcPr>
          <w:p w14:paraId="58EF39DC" w14:textId="77777777" w:rsidR="00766822" w:rsidRDefault="00766822"/>
        </w:tc>
        <w:tc>
          <w:tcPr>
            <w:tcW w:w="285" w:type="dxa"/>
          </w:tcPr>
          <w:p w14:paraId="6C8B9871" w14:textId="77777777" w:rsidR="00766822" w:rsidRDefault="00766822"/>
        </w:tc>
        <w:tc>
          <w:tcPr>
            <w:tcW w:w="568" w:type="dxa"/>
          </w:tcPr>
          <w:p w14:paraId="426419FE" w14:textId="77777777" w:rsidR="00766822" w:rsidRDefault="00766822"/>
        </w:tc>
        <w:tc>
          <w:tcPr>
            <w:tcW w:w="143" w:type="dxa"/>
          </w:tcPr>
          <w:p w14:paraId="1545F154" w14:textId="77777777" w:rsidR="00766822" w:rsidRDefault="00766822"/>
        </w:tc>
        <w:tc>
          <w:tcPr>
            <w:tcW w:w="143" w:type="dxa"/>
          </w:tcPr>
          <w:p w14:paraId="3747E501" w14:textId="77777777" w:rsidR="00766822" w:rsidRDefault="00766822"/>
        </w:tc>
        <w:tc>
          <w:tcPr>
            <w:tcW w:w="143" w:type="dxa"/>
          </w:tcPr>
          <w:p w14:paraId="5C2927C3" w14:textId="77777777" w:rsidR="00766822" w:rsidRDefault="00766822"/>
        </w:tc>
        <w:tc>
          <w:tcPr>
            <w:tcW w:w="1844" w:type="dxa"/>
          </w:tcPr>
          <w:p w14:paraId="31E739DC" w14:textId="77777777" w:rsidR="00766822" w:rsidRDefault="00766822"/>
        </w:tc>
        <w:tc>
          <w:tcPr>
            <w:tcW w:w="285" w:type="dxa"/>
          </w:tcPr>
          <w:p w14:paraId="0EA3747B" w14:textId="77777777" w:rsidR="00766822" w:rsidRDefault="00766822"/>
        </w:tc>
        <w:tc>
          <w:tcPr>
            <w:tcW w:w="3261" w:type="dxa"/>
          </w:tcPr>
          <w:p w14:paraId="2FB85812" w14:textId="77777777" w:rsidR="00766822" w:rsidRDefault="00766822"/>
        </w:tc>
        <w:tc>
          <w:tcPr>
            <w:tcW w:w="426" w:type="dxa"/>
          </w:tcPr>
          <w:p w14:paraId="4E1765A8" w14:textId="77777777" w:rsidR="00766822" w:rsidRDefault="00766822"/>
        </w:tc>
      </w:tr>
      <w:tr w:rsidR="00766822" w14:paraId="5E235698" w14:textId="77777777">
        <w:trPr>
          <w:trHeight w:hRule="exact" w:val="138"/>
        </w:trPr>
        <w:tc>
          <w:tcPr>
            <w:tcW w:w="143" w:type="dxa"/>
          </w:tcPr>
          <w:p w14:paraId="0FA082DE" w14:textId="77777777" w:rsidR="00766822" w:rsidRDefault="00766822"/>
        </w:tc>
        <w:tc>
          <w:tcPr>
            <w:tcW w:w="4125" w:type="dxa"/>
            <w:gridSpan w:val="10"/>
            <w:shd w:val="clear" w:color="000000" w:fill="FFFFFF"/>
            <w:tcMar>
              <w:left w:w="34" w:type="dxa"/>
              <w:right w:w="34" w:type="dxa"/>
            </w:tcMar>
          </w:tcPr>
          <w:p w14:paraId="1BC92670" w14:textId="77777777" w:rsidR="00766822" w:rsidRDefault="0098733A">
            <w:pPr>
              <w:spacing w:after="0" w:line="240" w:lineRule="auto"/>
              <w:jc w:val="center"/>
              <w:rPr>
                <w:sz w:val="14"/>
                <w:szCs w:val="14"/>
              </w:rPr>
            </w:pPr>
            <w:r>
              <w:rPr>
                <w:rFonts w:ascii="Arial" w:hAnsi="Arial" w:cs="Arial"/>
                <w:color w:val="000000"/>
                <w:sz w:val="14"/>
                <w:szCs w:val="14"/>
              </w:rPr>
              <w:t>Электронный документ подписан ПЭП</w:t>
            </w:r>
          </w:p>
        </w:tc>
        <w:tc>
          <w:tcPr>
            <w:tcW w:w="5543" w:type="dxa"/>
            <w:gridSpan w:val="4"/>
            <w:vMerge w:val="restart"/>
            <w:shd w:val="clear" w:color="000000" w:fill="FFFFFF"/>
            <w:tcMar>
              <w:left w:w="34" w:type="dxa"/>
              <w:right w:w="34" w:type="dxa"/>
            </w:tcMar>
          </w:tcPr>
          <w:p w14:paraId="0ED45B7A" w14:textId="77777777" w:rsidR="00766822" w:rsidRDefault="0098733A">
            <w:pPr>
              <w:spacing w:after="0" w:line="240" w:lineRule="auto"/>
              <w:jc w:val="center"/>
              <w:rPr>
                <w:sz w:val="24"/>
                <w:szCs w:val="24"/>
              </w:rPr>
            </w:pPr>
            <w:r>
              <w:rPr>
                <w:rFonts w:ascii="Arial" w:hAnsi="Arial" w:cs="Arial"/>
                <w:color w:val="000000"/>
                <w:sz w:val="24"/>
                <w:szCs w:val="24"/>
              </w:rPr>
              <w:t>УТВЕРЖДАЮ</w:t>
            </w:r>
          </w:p>
        </w:tc>
        <w:tc>
          <w:tcPr>
            <w:tcW w:w="426" w:type="dxa"/>
          </w:tcPr>
          <w:p w14:paraId="03C6010F" w14:textId="77777777" w:rsidR="00766822" w:rsidRDefault="00766822"/>
        </w:tc>
      </w:tr>
      <w:tr w:rsidR="00766822" w14:paraId="1E6521F6" w14:textId="77777777">
        <w:trPr>
          <w:trHeight w:hRule="exact" w:val="138"/>
        </w:trPr>
        <w:tc>
          <w:tcPr>
            <w:tcW w:w="143" w:type="dxa"/>
          </w:tcPr>
          <w:p w14:paraId="0CBDDD43" w14:textId="77777777" w:rsidR="00766822" w:rsidRDefault="00766822"/>
        </w:tc>
        <w:tc>
          <w:tcPr>
            <w:tcW w:w="4125" w:type="dxa"/>
            <w:gridSpan w:val="10"/>
            <w:vMerge w:val="restart"/>
            <w:tcBorders>
              <w:top w:val="single" w:sz="8" w:space="0" w:color="000000"/>
              <w:left w:val="single" w:sz="8" w:space="0" w:color="000000"/>
              <w:right w:val="single" w:sz="8" w:space="0" w:color="000000"/>
            </w:tcBorders>
            <w:shd w:val="clear" w:color="FFFFFF" w:fill="FFFFFF"/>
            <w:tcMar>
              <w:left w:w="4" w:type="dxa"/>
              <w:right w:w="4" w:type="dxa"/>
            </w:tcMar>
          </w:tcPr>
          <w:p w14:paraId="6ADE1739" w14:textId="77777777" w:rsidR="00766822" w:rsidRDefault="00766822"/>
        </w:tc>
        <w:tc>
          <w:tcPr>
            <w:tcW w:w="5543" w:type="dxa"/>
            <w:gridSpan w:val="4"/>
            <w:vMerge/>
            <w:shd w:val="clear" w:color="000000" w:fill="FFFFFF"/>
            <w:tcMar>
              <w:left w:w="34" w:type="dxa"/>
              <w:right w:w="34" w:type="dxa"/>
            </w:tcMar>
          </w:tcPr>
          <w:p w14:paraId="652DD546" w14:textId="77777777" w:rsidR="00766822" w:rsidRDefault="00766822"/>
        </w:tc>
        <w:tc>
          <w:tcPr>
            <w:tcW w:w="426" w:type="dxa"/>
          </w:tcPr>
          <w:p w14:paraId="2A5BCA1A" w14:textId="77777777" w:rsidR="00766822" w:rsidRDefault="00766822"/>
        </w:tc>
      </w:tr>
      <w:tr w:rsidR="00766822" w14:paraId="2E72AF2F" w14:textId="77777777">
        <w:trPr>
          <w:trHeight w:hRule="exact" w:val="138"/>
        </w:trPr>
        <w:tc>
          <w:tcPr>
            <w:tcW w:w="143" w:type="dxa"/>
          </w:tcPr>
          <w:p w14:paraId="28D49E07" w14:textId="77777777" w:rsidR="00766822" w:rsidRDefault="00766822"/>
        </w:tc>
        <w:tc>
          <w:tcPr>
            <w:tcW w:w="4125" w:type="dxa"/>
            <w:gridSpan w:val="10"/>
            <w:vMerge/>
            <w:tcBorders>
              <w:top w:val="single" w:sz="8" w:space="0" w:color="000000"/>
              <w:left w:val="single" w:sz="8" w:space="0" w:color="000000"/>
              <w:right w:val="single" w:sz="8" w:space="0" w:color="000000"/>
            </w:tcBorders>
            <w:shd w:val="clear" w:color="FFFFFF" w:fill="FFFFFF"/>
            <w:tcMar>
              <w:left w:w="4" w:type="dxa"/>
              <w:right w:w="4" w:type="dxa"/>
            </w:tcMar>
          </w:tcPr>
          <w:p w14:paraId="7FBF4D34" w14:textId="77777777" w:rsidR="00766822" w:rsidRDefault="00766822"/>
        </w:tc>
        <w:tc>
          <w:tcPr>
            <w:tcW w:w="143" w:type="dxa"/>
          </w:tcPr>
          <w:p w14:paraId="6901BBD9" w14:textId="77777777" w:rsidR="00766822" w:rsidRDefault="00766822"/>
        </w:tc>
        <w:tc>
          <w:tcPr>
            <w:tcW w:w="1844" w:type="dxa"/>
          </w:tcPr>
          <w:p w14:paraId="02906CB2" w14:textId="77777777" w:rsidR="00766822" w:rsidRDefault="00766822"/>
        </w:tc>
        <w:tc>
          <w:tcPr>
            <w:tcW w:w="285" w:type="dxa"/>
          </w:tcPr>
          <w:p w14:paraId="79A69B9D" w14:textId="77777777" w:rsidR="00766822" w:rsidRDefault="00766822"/>
        </w:tc>
        <w:tc>
          <w:tcPr>
            <w:tcW w:w="3261" w:type="dxa"/>
          </w:tcPr>
          <w:p w14:paraId="07ACC3A9" w14:textId="77777777" w:rsidR="00766822" w:rsidRDefault="00766822"/>
        </w:tc>
        <w:tc>
          <w:tcPr>
            <w:tcW w:w="426" w:type="dxa"/>
          </w:tcPr>
          <w:p w14:paraId="09DAEAE9" w14:textId="77777777" w:rsidR="00766822" w:rsidRDefault="00766822"/>
        </w:tc>
      </w:tr>
      <w:tr w:rsidR="00766822" w14:paraId="1926BA03" w14:textId="77777777">
        <w:trPr>
          <w:trHeight w:hRule="exact" w:val="277"/>
        </w:trPr>
        <w:tc>
          <w:tcPr>
            <w:tcW w:w="143" w:type="dxa"/>
          </w:tcPr>
          <w:p w14:paraId="00B75CF1" w14:textId="77777777" w:rsidR="00766822" w:rsidRDefault="00766822"/>
        </w:tc>
        <w:tc>
          <w:tcPr>
            <w:tcW w:w="4125" w:type="dxa"/>
            <w:gridSpan w:val="10"/>
            <w:tcBorders>
              <w:left w:val="single" w:sz="8" w:space="0" w:color="000000"/>
              <w:right w:val="single" w:sz="8" w:space="0" w:color="000000"/>
            </w:tcBorders>
            <w:shd w:val="clear" w:color="000000" w:fill="FFFFFF"/>
            <w:tcMar>
              <w:left w:w="34" w:type="dxa"/>
              <w:right w:w="34" w:type="dxa"/>
            </w:tcMar>
          </w:tcPr>
          <w:p w14:paraId="15754C3D" w14:textId="77777777" w:rsidR="00766822" w:rsidRDefault="0098733A">
            <w:pPr>
              <w:spacing w:after="0" w:line="240" w:lineRule="auto"/>
              <w:rPr>
                <w:sz w:val="14"/>
                <w:szCs w:val="14"/>
              </w:rPr>
            </w:pPr>
            <w:r>
              <w:rPr>
                <w:rFonts w:ascii="Arial" w:hAnsi="Arial" w:cs="Arial"/>
                <w:color w:val="000000"/>
                <w:sz w:val="14"/>
                <w:szCs w:val="14"/>
              </w:rPr>
              <w:t>Должность: Проректор по образовательной деятельности и информатизации</w:t>
            </w:r>
          </w:p>
        </w:tc>
        <w:tc>
          <w:tcPr>
            <w:tcW w:w="5543" w:type="dxa"/>
            <w:gridSpan w:val="4"/>
            <w:shd w:val="clear" w:color="000000" w:fill="FFFFFF"/>
            <w:tcMar>
              <w:left w:w="34" w:type="dxa"/>
              <w:right w:w="34" w:type="dxa"/>
            </w:tcMar>
          </w:tcPr>
          <w:p w14:paraId="4FFA8CF6" w14:textId="77777777" w:rsidR="00766822" w:rsidRDefault="0098733A">
            <w:pPr>
              <w:spacing w:after="0" w:line="240" w:lineRule="auto"/>
              <w:jc w:val="center"/>
            </w:pPr>
            <w:r>
              <w:rPr>
                <w:rFonts w:ascii="Arial" w:hAnsi="Arial" w:cs="Arial"/>
                <w:color w:val="000000"/>
              </w:rPr>
              <w:t>Заведующий кафедрой</w:t>
            </w:r>
          </w:p>
        </w:tc>
        <w:tc>
          <w:tcPr>
            <w:tcW w:w="426" w:type="dxa"/>
          </w:tcPr>
          <w:p w14:paraId="59FEA5AD" w14:textId="77777777" w:rsidR="00766822" w:rsidRDefault="00766822"/>
        </w:tc>
      </w:tr>
      <w:tr w:rsidR="00766822" w14:paraId="631B740B" w14:textId="77777777">
        <w:trPr>
          <w:trHeight w:hRule="exact" w:val="277"/>
        </w:trPr>
        <w:tc>
          <w:tcPr>
            <w:tcW w:w="143" w:type="dxa"/>
          </w:tcPr>
          <w:p w14:paraId="7DBAC899" w14:textId="77777777" w:rsidR="00766822" w:rsidRDefault="00766822"/>
        </w:tc>
        <w:tc>
          <w:tcPr>
            <w:tcW w:w="4125" w:type="dxa"/>
            <w:gridSpan w:val="10"/>
            <w:tcBorders>
              <w:left w:val="single" w:sz="8" w:space="0" w:color="000000"/>
              <w:bottom w:val="single" w:sz="8" w:space="0" w:color="000000"/>
              <w:right w:val="single" w:sz="8" w:space="0" w:color="000000"/>
            </w:tcBorders>
            <w:shd w:val="clear" w:color="000000" w:fill="FFFFFF"/>
            <w:tcMar>
              <w:left w:w="34" w:type="dxa"/>
              <w:right w:w="34" w:type="dxa"/>
            </w:tcMar>
          </w:tcPr>
          <w:p w14:paraId="01AE88AD" w14:textId="77777777" w:rsidR="00766822" w:rsidRDefault="0098733A">
            <w:pPr>
              <w:spacing w:after="0" w:line="240" w:lineRule="auto"/>
              <w:rPr>
                <w:sz w:val="14"/>
                <w:szCs w:val="14"/>
              </w:rPr>
            </w:pPr>
            <w:r>
              <w:rPr>
                <w:rFonts w:ascii="Arial" w:hAnsi="Arial" w:cs="Arial"/>
                <w:color w:val="000000"/>
                <w:sz w:val="14"/>
                <w:szCs w:val="14"/>
              </w:rPr>
              <w:t>Уникальный программный ключ: 61918fe267ac770da66e</w:t>
            </w:r>
          </w:p>
        </w:tc>
        <w:tc>
          <w:tcPr>
            <w:tcW w:w="5543" w:type="dxa"/>
            <w:gridSpan w:val="4"/>
            <w:shd w:val="clear" w:color="000000" w:fill="FFFFFF"/>
            <w:tcMar>
              <w:left w:w="34" w:type="dxa"/>
              <w:right w:w="34" w:type="dxa"/>
            </w:tcMar>
          </w:tcPr>
          <w:p w14:paraId="1FBE0853" w14:textId="77777777" w:rsidR="00766822" w:rsidRDefault="0098733A">
            <w:pPr>
              <w:spacing w:after="0" w:line="240" w:lineRule="auto"/>
              <w:jc w:val="center"/>
              <w:rPr>
                <w:sz w:val="20"/>
                <w:szCs w:val="20"/>
              </w:rPr>
            </w:pPr>
            <w:r>
              <w:rPr>
                <w:rFonts w:ascii="Arial" w:hAnsi="Arial" w:cs="Arial"/>
                <w:color w:val="000000"/>
                <w:sz w:val="20"/>
                <w:szCs w:val="20"/>
              </w:rPr>
              <w:t xml:space="preserve">Федорова Тамара Александровна, кандидат </w:t>
            </w:r>
            <w:r>
              <w:rPr>
                <w:rFonts w:ascii="Arial" w:hAnsi="Arial" w:cs="Arial"/>
                <w:color w:val="000000"/>
                <w:sz w:val="20"/>
                <w:szCs w:val="20"/>
              </w:rPr>
              <w:t>педагогических наук, доцент</w:t>
            </w:r>
          </w:p>
        </w:tc>
        <w:tc>
          <w:tcPr>
            <w:tcW w:w="426" w:type="dxa"/>
          </w:tcPr>
          <w:p w14:paraId="585229D3" w14:textId="77777777" w:rsidR="00766822" w:rsidRDefault="00766822"/>
        </w:tc>
      </w:tr>
      <w:tr w:rsidR="00766822" w14:paraId="1B770C99" w14:textId="77777777">
        <w:trPr>
          <w:trHeight w:hRule="exact" w:val="277"/>
        </w:trPr>
        <w:tc>
          <w:tcPr>
            <w:tcW w:w="143" w:type="dxa"/>
          </w:tcPr>
          <w:p w14:paraId="2F3FB585" w14:textId="77777777" w:rsidR="00766822" w:rsidRDefault="00766822"/>
        </w:tc>
        <w:tc>
          <w:tcPr>
            <w:tcW w:w="3842" w:type="dxa"/>
            <w:gridSpan w:val="8"/>
            <w:shd w:val="clear" w:color="FFFFFF" w:fill="FFFFFF"/>
            <w:tcMar>
              <w:left w:w="34" w:type="dxa"/>
              <w:right w:w="34" w:type="dxa"/>
            </w:tcMar>
          </w:tcPr>
          <w:p w14:paraId="3A237BE5" w14:textId="77777777" w:rsidR="00766822" w:rsidRDefault="0098733A">
            <w:pPr>
              <w:spacing w:after="0" w:line="240" w:lineRule="auto"/>
              <w:jc w:val="center"/>
              <w:rPr>
                <w:sz w:val="20"/>
                <w:szCs w:val="20"/>
              </w:rPr>
            </w:pPr>
            <w:r>
              <w:rPr>
                <w:rFonts w:ascii="Arial" w:hAnsi="Arial" w:cs="Arial"/>
                <w:color w:val="FFFFFF"/>
                <w:sz w:val="20"/>
                <w:szCs w:val="20"/>
                <w:u w:val="single"/>
              </w:rPr>
              <w:t>22 декабря 2020 г.</w:t>
            </w:r>
          </w:p>
        </w:tc>
        <w:tc>
          <w:tcPr>
            <w:tcW w:w="143" w:type="dxa"/>
          </w:tcPr>
          <w:p w14:paraId="7E54CC17" w14:textId="77777777" w:rsidR="00766822" w:rsidRDefault="00766822"/>
        </w:tc>
        <w:tc>
          <w:tcPr>
            <w:tcW w:w="143" w:type="dxa"/>
          </w:tcPr>
          <w:p w14:paraId="16268EA3" w14:textId="77777777" w:rsidR="00766822" w:rsidRDefault="00766822"/>
        </w:tc>
        <w:tc>
          <w:tcPr>
            <w:tcW w:w="5543" w:type="dxa"/>
            <w:gridSpan w:val="4"/>
            <w:shd w:val="clear" w:color="000000" w:fill="FFFFFF"/>
            <w:tcMar>
              <w:left w:w="34" w:type="dxa"/>
              <w:right w:w="34" w:type="dxa"/>
            </w:tcMar>
          </w:tcPr>
          <w:p w14:paraId="603AB57D" w14:textId="77777777" w:rsidR="00766822" w:rsidRDefault="0098733A">
            <w:pPr>
              <w:spacing w:after="0" w:line="240" w:lineRule="auto"/>
              <w:jc w:val="center"/>
              <w:rPr>
                <w:sz w:val="20"/>
                <w:szCs w:val="20"/>
              </w:rPr>
            </w:pPr>
            <w:r>
              <w:rPr>
                <w:rFonts w:ascii="Arial" w:hAnsi="Arial" w:cs="Arial"/>
                <w:color w:val="000000"/>
                <w:sz w:val="20"/>
                <w:szCs w:val="20"/>
              </w:rPr>
              <w:t>_______________________________________________ _____</w:t>
            </w:r>
          </w:p>
        </w:tc>
        <w:tc>
          <w:tcPr>
            <w:tcW w:w="426" w:type="dxa"/>
          </w:tcPr>
          <w:p w14:paraId="4751780B" w14:textId="77777777" w:rsidR="00766822" w:rsidRDefault="00766822"/>
        </w:tc>
      </w:tr>
      <w:tr w:rsidR="00766822" w14:paraId="0462B13E" w14:textId="77777777">
        <w:trPr>
          <w:trHeight w:hRule="exact" w:val="416"/>
        </w:trPr>
        <w:tc>
          <w:tcPr>
            <w:tcW w:w="143" w:type="dxa"/>
          </w:tcPr>
          <w:p w14:paraId="412B11D0" w14:textId="77777777" w:rsidR="00766822" w:rsidRDefault="00766822"/>
        </w:tc>
        <w:tc>
          <w:tcPr>
            <w:tcW w:w="285" w:type="dxa"/>
          </w:tcPr>
          <w:p w14:paraId="2C57364D" w14:textId="77777777" w:rsidR="00766822" w:rsidRDefault="00766822"/>
        </w:tc>
        <w:tc>
          <w:tcPr>
            <w:tcW w:w="285" w:type="dxa"/>
          </w:tcPr>
          <w:p w14:paraId="28CAE45E" w14:textId="77777777" w:rsidR="00766822" w:rsidRDefault="00766822"/>
        </w:tc>
        <w:tc>
          <w:tcPr>
            <w:tcW w:w="1750" w:type="dxa"/>
          </w:tcPr>
          <w:p w14:paraId="0AA7AD10" w14:textId="77777777" w:rsidR="00766822" w:rsidRDefault="00766822"/>
        </w:tc>
        <w:tc>
          <w:tcPr>
            <w:tcW w:w="236" w:type="dxa"/>
          </w:tcPr>
          <w:p w14:paraId="5DA6FA27" w14:textId="77777777" w:rsidR="00766822" w:rsidRDefault="00766822"/>
        </w:tc>
        <w:tc>
          <w:tcPr>
            <w:tcW w:w="143" w:type="dxa"/>
          </w:tcPr>
          <w:p w14:paraId="69D7A4F9" w14:textId="77777777" w:rsidR="00766822" w:rsidRDefault="00766822"/>
        </w:tc>
        <w:tc>
          <w:tcPr>
            <w:tcW w:w="284" w:type="dxa"/>
          </w:tcPr>
          <w:p w14:paraId="10E0D980" w14:textId="77777777" w:rsidR="00766822" w:rsidRDefault="00766822"/>
        </w:tc>
        <w:tc>
          <w:tcPr>
            <w:tcW w:w="285" w:type="dxa"/>
          </w:tcPr>
          <w:p w14:paraId="1D04AC57" w14:textId="77777777" w:rsidR="00766822" w:rsidRDefault="00766822"/>
        </w:tc>
        <w:tc>
          <w:tcPr>
            <w:tcW w:w="568" w:type="dxa"/>
          </w:tcPr>
          <w:p w14:paraId="575438DB" w14:textId="77777777" w:rsidR="00766822" w:rsidRDefault="00766822"/>
        </w:tc>
        <w:tc>
          <w:tcPr>
            <w:tcW w:w="143" w:type="dxa"/>
          </w:tcPr>
          <w:p w14:paraId="55160CB0" w14:textId="77777777" w:rsidR="00766822" w:rsidRDefault="00766822"/>
        </w:tc>
        <w:tc>
          <w:tcPr>
            <w:tcW w:w="143" w:type="dxa"/>
          </w:tcPr>
          <w:p w14:paraId="49F1A1B1" w14:textId="77777777" w:rsidR="00766822" w:rsidRDefault="00766822"/>
        </w:tc>
        <w:tc>
          <w:tcPr>
            <w:tcW w:w="143" w:type="dxa"/>
          </w:tcPr>
          <w:p w14:paraId="55D4D067" w14:textId="77777777" w:rsidR="00766822" w:rsidRDefault="00766822"/>
        </w:tc>
        <w:tc>
          <w:tcPr>
            <w:tcW w:w="1844" w:type="dxa"/>
          </w:tcPr>
          <w:p w14:paraId="604BD5BC" w14:textId="77777777" w:rsidR="00766822" w:rsidRDefault="00766822"/>
        </w:tc>
        <w:tc>
          <w:tcPr>
            <w:tcW w:w="285" w:type="dxa"/>
          </w:tcPr>
          <w:p w14:paraId="585370BA" w14:textId="77777777" w:rsidR="00766822" w:rsidRDefault="00766822"/>
        </w:tc>
        <w:tc>
          <w:tcPr>
            <w:tcW w:w="3261" w:type="dxa"/>
          </w:tcPr>
          <w:p w14:paraId="14186AD6" w14:textId="77777777" w:rsidR="00766822" w:rsidRDefault="00766822"/>
        </w:tc>
        <w:tc>
          <w:tcPr>
            <w:tcW w:w="426" w:type="dxa"/>
          </w:tcPr>
          <w:p w14:paraId="07C7505D" w14:textId="77777777" w:rsidR="00766822" w:rsidRDefault="00766822"/>
        </w:tc>
      </w:tr>
      <w:tr w:rsidR="00766822" w14:paraId="123B986F" w14:textId="77777777">
        <w:trPr>
          <w:trHeight w:hRule="exact" w:val="965"/>
        </w:trPr>
        <w:tc>
          <w:tcPr>
            <w:tcW w:w="10221" w:type="dxa"/>
            <w:gridSpan w:val="16"/>
            <w:shd w:val="clear" w:color="000000" w:fill="FFFFFF"/>
            <w:tcMar>
              <w:left w:w="34" w:type="dxa"/>
              <w:right w:w="34" w:type="dxa"/>
            </w:tcMar>
          </w:tcPr>
          <w:p w14:paraId="59364681" w14:textId="77777777" w:rsidR="00766822" w:rsidRDefault="0098733A">
            <w:pPr>
              <w:spacing w:after="0" w:line="240" w:lineRule="auto"/>
              <w:jc w:val="center"/>
              <w:rPr>
                <w:sz w:val="40"/>
                <w:szCs w:val="40"/>
              </w:rPr>
            </w:pPr>
            <w:r>
              <w:rPr>
                <w:rFonts w:ascii="Times New Roman" w:hAnsi="Times New Roman" w:cs="Times New Roman"/>
                <w:b/>
                <w:color w:val="000000"/>
                <w:sz w:val="40"/>
                <w:szCs w:val="40"/>
              </w:rPr>
              <w:t>Организация и проведение спортивно-зрелищных мероприятий</w:t>
            </w:r>
          </w:p>
        </w:tc>
      </w:tr>
      <w:tr w:rsidR="00766822" w14:paraId="09F1E670" w14:textId="77777777">
        <w:trPr>
          <w:trHeight w:hRule="exact" w:val="416"/>
        </w:trPr>
        <w:tc>
          <w:tcPr>
            <w:tcW w:w="10221" w:type="dxa"/>
            <w:gridSpan w:val="16"/>
            <w:shd w:val="clear" w:color="000000" w:fill="FFFFFF"/>
            <w:tcMar>
              <w:left w:w="34" w:type="dxa"/>
              <w:right w:w="34" w:type="dxa"/>
            </w:tcMar>
          </w:tcPr>
          <w:p w14:paraId="13539E70" w14:textId="77777777" w:rsidR="00766822" w:rsidRDefault="0098733A">
            <w:pPr>
              <w:spacing w:after="0" w:line="240" w:lineRule="auto"/>
              <w:jc w:val="center"/>
              <w:rPr>
                <w:sz w:val="36"/>
                <w:szCs w:val="36"/>
              </w:rPr>
            </w:pPr>
            <w:r>
              <w:rPr>
                <w:rFonts w:ascii="Times New Roman" w:hAnsi="Times New Roman" w:cs="Times New Roman"/>
                <w:color w:val="000000"/>
                <w:sz w:val="36"/>
                <w:szCs w:val="36"/>
              </w:rPr>
              <w:t>рабочая программа дисциплины (модуля)</w:t>
            </w:r>
          </w:p>
        </w:tc>
      </w:tr>
      <w:tr w:rsidR="00766822" w14:paraId="2E147CE2" w14:textId="77777777">
        <w:trPr>
          <w:trHeight w:hRule="exact" w:val="277"/>
        </w:trPr>
        <w:tc>
          <w:tcPr>
            <w:tcW w:w="143" w:type="dxa"/>
          </w:tcPr>
          <w:p w14:paraId="20220F8F" w14:textId="77777777" w:rsidR="00766822" w:rsidRDefault="00766822"/>
        </w:tc>
        <w:tc>
          <w:tcPr>
            <w:tcW w:w="285" w:type="dxa"/>
          </w:tcPr>
          <w:p w14:paraId="55BBB59E" w14:textId="77777777" w:rsidR="00766822" w:rsidRDefault="00766822"/>
        </w:tc>
        <w:tc>
          <w:tcPr>
            <w:tcW w:w="285" w:type="dxa"/>
          </w:tcPr>
          <w:p w14:paraId="1D3351FB" w14:textId="77777777" w:rsidR="00766822" w:rsidRDefault="00766822"/>
        </w:tc>
        <w:tc>
          <w:tcPr>
            <w:tcW w:w="1750" w:type="dxa"/>
          </w:tcPr>
          <w:p w14:paraId="54DCCD05" w14:textId="77777777" w:rsidR="00766822" w:rsidRDefault="00766822"/>
        </w:tc>
        <w:tc>
          <w:tcPr>
            <w:tcW w:w="236" w:type="dxa"/>
          </w:tcPr>
          <w:p w14:paraId="35B2138E" w14:textId="77777777" w:rsidR="00766822" w:rsidRDefault="00766822"/>
        </w:tc>
        <w:tc>
          <w:tcPr>
            <w:tcW w:w="143" w:type="dxa"/>
          </w:tcPr>
          <w:p w14:paraId="0BA50728" w14:textId="77777777" w:rsidR="00766822" w:rsidRDefault="00766822"/>
        </w:tc>
        <w:tc>
          <w:tcPr>
            <w:tcW w:w="284" w:type="dxa"/>
          </w:tcPr>
          <w:p w14:paraId="55103178" w14:textId="77777777" w:rsidR="00766822" w:rsidRDefault="00766822"/>
        </w:tc>
        <w:tc>
          <w:tcPr>
            <w:tcW w:w="285" w:type="dxa"/>
          </w:tcPr>
          <w:p w14:paraId="69469B50" w14:textId="77777777" w:rsidR="00766822" w:rsidRDefault="00766822"/>
        </w:tc>
        <w:tc>
          <w:tcPr>
            <w:tcW w:w="568" w:type="dxa"/>
          </w:tcPr>
          <w:p w14:paraId="54C13A48" w14:textId="77777777" w:rsidR="00766822" w:rsidRDefault="00766822"/>
        </w:tc>
        <w:tc>
          <w:tcPr>
            <w:tcW w:w="143" w:type="dxa"/>
          </w:tcPr>
          <w:p w14:paraId="13E5BD6B" w14:textId="77777777" w:rsidR="00766822" w:rsidRDefault="00766822"/>
        </w:tc>
        <w:tc>
          <w:tcPr>
            <w:tcW w:w="143" w:type="dxa"/>
          </w:tcPr>
          <w:p w14:paraId="6FA05C81" w14:textId="77777777" w:rsidR="00766822" w:rsidRDefault="00766822"/>
        </w:tc>
        <w:tc>
          <w:tcPr>
            <w:tcW w:w="143" w:type="dxa"/>
          </w:tcPr>
          <w:p w14:paraId="7609A843" w14:textId="77777777" w:rsidR="00766822" w:rsidRDefault="00766822"/>
        </w:tc>
        <w:tc>
          <w:tcPr>
            <w:tcW w:w="1844" w:type="dxa"/>
          </w:tcPr>
          <w:p w14:paraId="6B8905A7" w14:textId="77777777" w:rsidR="00766822" w:rsidRDefault="00766822"/>
        </w:tc>
        <w:tc>
          <w:tcPr>
            <w:tcW w:w="285" w:type="dxa"/>
          </w:tcPr>
          <w:p w14:paraId="02AAC67E" w14:textId="77777777" w:rsidR="00766822" w:rsidRDefault="00766822"/>
        </w:tc>
        <w:tc>
          <w:tcPr>
            <w:tcW w:w="3261" w:type="dxa"/>
          </w:tcPr>
          <w:p w14:paraId="6C8D75C2" w14:textId="77777777" w:rsidR="00766822" w:rsidRDefault="00766822"/>
        </w:tc>
        <w:tc>
          <w:tcPr>
            <w:tcW w:w="426" w:type="dxa"/>
          </w:tcPr>
          <w:p w14:paraId="09EB9735" w14:textId="77777777" w:rsidR="00766822" w:rsidRDefault="00766822"/>
        </w:tc>
      </w:tr>
      <w:tr w:rsidR="00766822" w14:paraId="2135B1AC" w14:textId="77777777">
        <w:trPr>
          <w:trHeight w:hRule="exact" w:val="277"/>
        </w:trPr>
        <w:tc>
          <w:tcPr>
            <w:tcW w:w="143" w:type="dxa"/>
          </w:tcPr>
          <w:p w14:paraId="6307BF85" w14:textId="77777777" w:rsidR="00766822" w:rsidRDefault="00766822"/>
        </w:tc>
        <w:tc>
          <w:tcPr>
            <w:tcW w:w="285" w:type="dxa"/>
          </w:tcPr>
          <w:p w14:paraId="3B4B2DDA" w14:textId="77777777" w:rsidR="00766822" w:rsidRDefault="00766822"/>
        </w:tc>
        <w:tc>
          <w:tcPr>
            <w:tcW w:w="2047" w:type="dxa"/>
            <w:gridSpan w:val="2"/>
            <w:shd w:val="clear" w:color="000000" w:fill="FFFFFF"/>
            <w:tcMar>
              <w:left w:w="34" w:type="dxa"/>
              <w:right w:w="34" w:type="dxa"/>
            </w:tcMar>
          </w:tcPr>
          <w:p w14:paraId="4E2AEA8C" w14:textId="77777777" w:rsidR="00766822" w:rsidRDefault="0098733A">
            <w:pPr>
              <w:spacing w:after="0" w:line="240" w:lineRule="auto"/>
              <w:rPr>
                <w:sz w:val="18"/>
                <w:szCs w:val="18"/>
              </w:rPr>
            </w:pPr>
            <w:r>
              <w:rPr>
                <w:rFonts w:ascii="Times New Roman" w:hAnsi="Times New Roman" w:cs="Times New Roman"/>
                <w:color w:val="000000"/>
                <w:sz w:val="18"/>
                <w:szCs w:val="18"/>
              </w:rPr>
              <w:t>Закреплена за кафедрой</w:t>
            </w:r>
          </w:p>
        </w:tc>
        <w:tc>
          <w:tcPr>
            <w:tcW w:w="236" w:type="dxa"/>
          </w:tcPr>
          <w:p w14:paraId="5F74DB58" w14:textId="77777777" w:rsidR="00766822" w:rsidRDefault="00766822"/>
        </w:tc>
        <w:tc>
          <w:tcPr>
            <w:tcW w:w="143" w:type="dxa"/>
          </w:tcPr>
          <w:p w14:paraId="210F9AAF" w14:textId="77777777" w:rsidR="00766822" w:rsidRDefault="00766822"/>
        </w:tc>
        <w:tc>
          <w:tcPr>
            <w:tcW w:w="7386" w:type="dxa"/>
            <w:gridSpan w:val="10"/>
            <w:shd w:val="clear" w:color="000000" w:fill="FFFFFF"/>
            <w:tcMar>
              <w:left w:w="34" w:type="dxa"/>
              <w:right w:w="34" w:type="dxa"/>
            </w:tcMar>
          </w:tcPr>
          <w:p w14:paraId="6EADEBA3" w14:textId="77777777" w:rsidR="00766822" w:rsidRDefault="0098733A">
            <w:pPr>
              <w:spacing w:after="0" w:line="240" w:lineRule="auto"/>
              <w:rPr>
                <w:sz w:val="18"/>
                <w:szCs w:val="18"/>
              </w:rPr>
            </w:pPr>
            <w:r>
              <w:rPr>
                <w:rFonts w:ascii="Times New Roman" w:hAnsi="Times New Roman" w:cs="Times New Roman"/>
                <w:b/>
                <w:color w:val="000000"/>
                <w:sz w:val="18"/>
                <w:szCs w:val="18"/>
              </w:rPr>
              <w:t>Спортивных дисциплин и адаптивной физической культуры*</w:t>
            </w:r>
          </w:p>
        </w:tc>
      </w:tr>
      <w:tr w:rsidR="00766822" w14:paraId="5288A225" w14:textId="77777777">
        <w:trPr>
          <w:trHeight w:hRule="exact" w:val="555"/>
        </w:trPr>
        <w:tc>
          <w:tcPr>
            <w:tcW w:w="143" w:type="dxa"/>
          </w:tcPr>
          <w:p w14:paraId="23EDC4DD" w14:textId="77777777" w:rsidR="00766822" w:rsidRDefault="00766822"/>
        </w:tc>
        <w:tc>
          <w:tcPr>
            <w:tcW w:w="285" w:type="dxa"/>
          </w:tcPr>
          <w:p w14:paraId="73A620A8" w14:textId="77777777" w:rsidR="00766822" w:rsidRDefault="00766822"/>
        </w:tc>
        <w:tc>
          <w:tcPr>
            <w:tcW w:w="2424" w:type="dxa"/>
            <w:gridSpan w:val="4"/>
            <w:shd w:val="clear" w:color="000000" w:fill="FFFFFF"/>
            <w:tcMar>
              <w:left w:w="34" w:type="dxa"/>
              <w:right w:w="34" w:type="dxa"/>
            </w:tcMar>
          </w:tcPr>
          <w:p w14:paraId="473FCD15" w14:textId="77777777" w:rsidR="00766822" w:rsidRDefault="0098733A">
            <w:pPr>
              <w:spacing w:after="0" w:line="240" w:lineRule="auto"/>
              <w:rPr>
                <w:sz w:val="18"/>
                <w:szCs w:val="18"/>
              </w:rPr>
            </w:pPr>
            <w:r>
              <w:rPr>
                <w:rFonts w:ascii="Times New Roman" w:hAnsi="Times New Roman" w:cs="Times New Roman"/>
                <w:color w:val="000000"/>
                <w:sz w:val="18"/>
                <w:szCs w:val="18"/>
              </w:rPr>
              <w:t>Учебный план</w:t>
            </w:r>
          </w:p>
        </w:tc>
        <w:tc>
          <w:tcPr>
            <w:tcW w:w="7386" w:type="dxa"/>
            <w:gridSpan w:val="10"/>
            <w:vMerge w:val="restart"/>
            <w:shd w:val="clear" w:color="000000" w:fill="FFFFFF"/>
            <w:tcMar>
              <w:left w:w="34" w:type="dxa"/>
              <w:right w:w="34" w:type="dxa"/>
            </w:tcMar>
          </w:tcPr>
          <w:p w14:paraId="75AB88CD" w14:textId="77777777" w:rsidR="00766822" w:rsidRDefault="0098733A">
            <w:pPr>
              <w:spacing w:after="0" w:line="240" w:lineRule="auto"/>
              <w:jc w:val="both"/>
              <w:rPr>
                <w:sz w:val="18"/>
                <w:szCs w:val="18"/>
              </w:rPr>
            </w:pPr>
            <w:r>
              <w:rPr>
                <w:rFonts w:ascii="Times New Roman" w:hAnsi="Times New Roman" w:cs="Times New Roman"/>
                <w:color w:val="000000"/>
                <w:sz w:val="18"/>
                <w:szCs w:val="18"/>
              </w:rPr>
              <w:t>b430302_03o_2020_ОргТурДеят.plx</w:t>
            </w:r>
          </w:p>
          <w:p w14:paraId="50AC0912" w14:textId="77777777" w:rsidR="00766822" w:rsidRDefault="0098733A">
            <w:pPr>
              <w:spacing w:after="0" w:line="240" w:lineRule="auto"/>
              <w:jc w:val="both"/>
              <w:rPr>
                <w:sz w:val="18"/>
                <w:szCs w:val="18"/>
              </w:rPr>
            </w:pPr>
            <w:r>
              <w:rPr>
                <w:rFonts w:ascii="Times New Roman" w:hAnsi="Times New Roman" w:cs="Times New Roman"/>
                <w:color w:val="000000"/>
                <w:sz w:val="18"/>
                <w:szCs w:val="18"/>
              </w:rPr>
              <w:t>43.03.02 Туризм</w:t>
            </w:r>
          </w:p>
          <w:p w14:paraId="72E4E741" w14:textId="77777777" w:rsidR="00766822" w:rsidRDefault="0098733A">
            <w:pPr>
              <w:spacing w:after="0" w:line="240" w:lineRule="auto"/>
              <w:jc w:val="both"/>
              <w:rPr>
                <w:sz w:val="18"/>
                <w:szCs w:val="18"/>
              </w:rPr>
            </w:pPr>
            <w:r>
              <w:rPr>
                <w:rFonts w:ascii="Times New Roman" w:hAnsi="Times New Roman" w:cs="Times New Roman"/>
                <w:color w:val="000000"/>
                <w:sz w:val="18"/>
                <w:szCs w:val="18"/>
              </w:rPr>
              <w:t>Направленность (профиль) "Организация туристской деятельности"</w:t>
            </w:r>
          </w:p>
        </w:tc>
      </w:tr>
      <w:tr w:rsidR="00766822" w14:paraId="41E9BDB5" w14:textId="77777777">
        <w:trPr>
          <w:trHeight w:hRule="exact" w:val="67"/>
        </w:trPr>
        <w:tc>
          <w:tcPr>
            <w:tcW w:w="143" w:type="dxa"/>
          </w:tcPr>
          <w:p w14:paraId="5EC15742" w14:textId="77777777" w:rsidR="00766822" w:rsidRDefault="00766822"/>
        </w:tc>
        <w:tc>
          <w:tcPr>
            <w:tcW w:w="285" w:type="dxa"/>
          </w:tcPr>
          <w:p w14:paraId="3A3D5572" w14:textId="77777777" w:rsidR="00766822" w:rsidRDefault="00766822"/>
        </w:tc>
        <w:tc>
          <w:tcPr>
            <w:tcW w:w="285" w:type="dxa"/>
          </w:tcPr>
          <w:p w14:paraId="5E03C16A" w14:textId="77777777" w:rsidR="00766822" w:rsidRDefault="00766822"/>
        </w:tc>
        <w:tc>
          <w:tcPr>
            <w:tcW w:w="1750" w:type="dxa"/>
          </w:tcPr>
          <w:p w14:paraId="511FF8E4" w14:textId="77777777" w:rsidR="00766822" w:rsidRDefault="00766822"/>
        </w:tc>
        <w:tc>
          <w:tcPr>
            <w:tcW w:w="236" w:type="dxa"/>
          </w:tcPr>
          <w:p w14:paraId="529C268F" w14:textId="77777777" w:rsidR="00766822" w:rsidRDefault="00766822"/>
        </w:tc>
        <w:tc>
          <w:tcPr>
            <w:tcW w:w="143" w:type="dxa"/>
          </w:tcPr>
          <w:p w14:paraId="4B800CB9" w14:textId="77777777" w:rsidR="00766822" w:rsidRDefault="00766822"/>
        </w:tc>
        <w:tc>
          <w:tcPr>
            <w:tcW w:w="7386" w:type="dxa"/>
            <w:gridSpan w:val="10"/>
            <w:vMerge/>
            <w:shd w:val="clear" w:color="000000" w:fill="FFFFFF"/>
            <w:tcMar>
              <w:left w:w="34" w:type="dxa"/>
              <w:right w:w="34" w:type="dxa"/>
            </w:tcMar>
          </w:tcPr>
          <w:p w14:paraId="0A74E7B5" w14:textId="77777777" w:rsidR="00766822" w:rsidRDefault="00766822"/>
        </w:tc>
      </w:tr>
      <w:tr w:rsidR="00766822" w14:paraId="2D2DE194" w14:textId="77777777">
        <w:trPr>
          <w:trHeight w:hRule="exact" w:val="138"/>
        </w:trPr>
        <w:tc>
          <w:tcPr>
            <w:tcW w:w="143" w:type="dxa"/>
          </w:tcPr>
          <w:p w14:paraId="3F1F9003" w14:textId="77777777" w:rsidR="00766822" w:rsidRDefault="00766822"/>
        </w:tc>
        <w:tc>
          <w:tcPr>
            <w:tcW w:w="285" w:type="dxa"/>
          </w:tcPr>
          <w:p w14:paraId="38E492F7" w14:textId="77777777" w:rsidR="00766822" w:rsidRDefault="00766822"/>
        </w:tc>
        <w:tc>
          <w:tcPr>
            <w:tcW w:w="285" w:type="dxa"/>
          </w:tcPr>
          <w:p w14:paraId="33E6D956" w14:textId="77777777" w:rsidR="00766822" w:rsidRDefault="00766822"/>
        </w:tc>
        <w:tc>
          <w:tcPr>
            <w:tcW w:w="1750" w:type="dxa"/>
          </w:tcPr>
          <w:p w14:paraId="3A2C7649" w14:textId="77777777" w:rsidR="00766822" w:rsidRDefault="00766822"/>
        </w:tc>
        <w:tc>
          <w:tcPr>
            <w:tcW w:w="236" w:type="dxa"/>
          </w:tcPr>
          <w:p w14:paraId="56C29148" w14:textId="77777777" w:rsidR="00766822" w:rsidRDefault="00766822"/>
        </w:tc>
        <w:tc>
          <w:tcPr>
            <w:tcW w:w="143" w:type="dxa"/>
          </w:tcPr>
          <w:p w14:paraId="014C4AEE" w14:textId="77777777" w:rsidR="00766822" w:rsidRDefault="00766822"/>
        </w:tc>
        <w:tc>
          <w:tcPr>
            <w:tcW w:w="284" w:type="dxa"/>
          </w:tcPr>
          <w:p w14:paraId="66E342C8" w14:textId="77777777" w:rsidR="00766822" w:rsidRDefault="00766822"/>
        </w:tc>
        <w:tc>
          <w:tcPr>
            <w:tcW w:w="285" w:type="dxa"/>
          </w:tcPr>
          <w:p w14:paraId="3785E6F2" w14:textId="77777777" w:rsidR="00766822" w:rsidRDefault="00766822"/>
        </w:tc>
        <w:tc>
          <w:tcPr>
            <w:tcW w:w="568" w:type="dxa"/>
          </w:tcPr>
          <w:p w14:paraId="26F9B39F" w14:textId="77777777" w:rsidR="00766822" w:rsidRDefault="00766822"/>
        </w:tc>
        <w:tc>
          <w:tcPr>
            <w:tcW w:w="143" w:type="dxa"/>
          </w:tcPr>
          <w:p w14:paraId="546CAF34" w14:textId="77777777" w:rsidR="00766822" w:rsidRDefault="00766822"/>
        </w:tc>
        <w:tc>
          <w:tcPr>
            <w:tcW w:w="143" w:type="dxa"/>
          </w:tcPr>
          <w:p w14:paraId="688A52ED" w14:textId="77777777" w:rsidR="00766822" w:rsidRDefault="00766822"/>
        </w:tc>
        <w:tc>
          <w:tcPr>
            <w:tcW w:w="143" w:type="dxa"/>
          </w:tcPr>
          <w:p w14:paraId="1D9C43AA" w14:textId="77777777" w:rsidR="00766822" w:rsidRDefault="00766822"/>
        </w:tc>
        <w:tc>
          <w:tcPr>
            <w:tcW w:w="1844" w:type="dxa"/>
          </w:tcPr>
          <w:p w14:paraId="0EDC8403" w14:textId="77777777" w:rsidR="00766822" w:rsidRDefault="00766822"/>
        </w:tc>
        <w:tc>
          <w:tcPr>
            <w:tcW w:w="285" w:type="dxa"/>
          </w:tcPr>
          <w:p w14:paraId="3CC123DB" w14:textId="77777777" w:rsidR="00766822" w:rsidRDefault="00766822"/>
        </w:tc>
        <w:tc>
          <w:tcPr>
            <w:tcW w:w="3261" w:type="dxa"/>
          </w:tcPr>
          <w:p w14:paraId="58896E4F" w14:textId="77777777" w:rsidR="00766822" w:rsidRDefault="00766822"/>
        </w:tc>
        <w:tc>
          <w:tcPr>
            <w:tcW w:w="426" w:type="dxa"/>
          </w:tcPr>
          <w:p w14:paraId="2B59C02A" w14:textId="77777777" w:rsidR="00766822" w:rsidRDefault="00766822"/>
        </w:tc>
      </w:tr>
      <w:tr w:rsidR="00766822" w14:paraId="2A4F208C" w14:textId="77777777">
        <w:trPr>
          <w:trHeight w:hRule="exact" w:val="277"/>
        </w:trPr>
        <w:tc>
          <w:tcPr>
            <w:tcW w:w="143" w:type="dxa"/>
          </w:tcPr>
          <w:p w14:paraId="5433A7D5" w14:textId="77777777" w:rsidR="00766822" w:rsidRDefault="00766822"/>
        </w:tc>
        <w:tc>
          <w:tcPr>
            <w:tcW w:w="285" w:type="dxa"/>
          </w:tcPr>
          <w:p w14:paraId="5CBA71A4" w14:textId="77777777" w:rsidR="00766822" w:rsidRDefault="00766822"/>
        </w:tc>
        <w:tc>
          <w:tcPr>
            <w:tcW w:w="2424" w:type="dxa"/>
            <w:gridSpan w:val="4"/>
            <w:shd w:val="clear" w:color="000000" w:fill="FFFFFF"/>
            <w:tcMar>
              <w:left w:w="34" w:type="dxa"/>
              <w:right w:w="34" w:type="dxa"/>
            </w:tcMar>
          </w:tcPr>
          <w:p w14:paraId="77A6838E" w14:textId="77777777" w:rsidR="00766822" w:rsidRDefault="0098733A">
            <w:pPr>
              <w:spacing w:after="0" w:line="240" w:lineRule="auto"/>
              <w:rPr>
                <w:sz w:val="18"/>
                <w:szCs w:val="18"/>
              </w:rPr>
            </w:pPr>
            <w:r>
              <w:rPr>
                <w:rFonts w:ascii="Times New Roman" w:hAnsi="Times New Roman" w:cs="Times New Roman"/>
                <w:color w:val="000000"/>
                <w:sz w:val="18"/>
                <w:szCs w:val="18"/>
              </w:rPr>
              <w:t>Квалификация</w:t>
            </w:r>
          </w:p>
        </w:tc>
        <w:tc>
          <w:tcPr>
            <w:tcW w:w="7386" w:type="dxa"/>
            <w:gridSpan w:val="10"/>
            <w:shd w:val="clear" w:color="000000" w:fill="FFFFFF"/>
            <w:tcMar>
              <w:left w:w="34" w:type="dxa"/>
              <w:right w:w="34" w:type="dxa"/>
            </w:tcMar>
          </w:tcPr>
          <w:p w14:paraId="4A11DCC4" w14:textId="77777777" w:rsidR="00766822" w:rsidRDefault="0098733A">
            <w:pPr>
              <w:spacing w:after="0" w:line="240" w:lineRule="auto"/>
              <w:jc w:val="both"/>
              <w:rPr>
                <w:sz w:val="18"/>
                <w:szCs w:val="18"/>
              </w:rPr>
            </w:pPr>
            <w:r>
              <w:rPr>
                <w:rFonts w:ascii="Times New Roman" w:hAnsi="Times New Roman" w:cs="Times New Roman"/>
                <w:b/>
                <w:color w:val="000000"/>
                <w:sz w:val="18"/>
                <w:szCs w:val="18"/>
              </w:rPr>
              <w:t>Бакалавр</w:t>
            </w:r>
          </w:p>
        </w:tc>
      </w:tr>
      <w:tr w:rsidR="00766822" w14:paraId="6DFAB53C" w14:textId="77777777">
        <w:trPr>
          <w:trHeight w:hRule="exact" w:val="138"/>
        </w:trPr>
        <w:tc>
          <w:tcPr>
            <w:tcW w:w="143" w:type="dxa"/>
          </w:tcPr>
          <w:p w14:paraId="38A0706E" w14:textId="77777777" w:rsidR="00766822" w:rsidRDefault="00766822"/>
        </w:tc>
        <w:tc>
          <w:tcPr>
            <w:tcW w:w="285" w:type="dxa"/>
          </w:tcPr>
          <w:p w14:paraId="7E05F011" w14:textId="77777777" w:rsidR="00766822" w:rsidRDefault="00766822"/>
        </w:tc>
        <w:tc>
          <w:tcPr>
            <w:tcW w:w="285" w:type="dxa"/>
          </w:tcPr>
          <w:p w14:paraId="44D7C0A6" w14:textId="77777777" w:rsidR="00766822" w:rsidRDefault="00766822"/>
        </w:tc>
        <w:tc>
          <w:tcPr>
            <w:tcW w:w="1750" w:type="dxa"/>
          </w:tcPr>
          <w:p w14:paraId="24067F8A" w14:textId="77777777" w:rsidR="00766822" w:rsidRDefault="00766822"/>
        </w:tc>
        <w:tc>
          <w:tcPr>
            <w:tcW w:w="236" w:type="dxa"/>
          </w:tcPr>
          <w:p w14:paraId="2857A5CE" w14:textId="77777777" w:rsidR="00766822" w:rsidRDefault="00766822"/>
        </w:tc>
        <w:tc>
          <w:tcPr>
            <w:tcW w:w="143" w:type="dxa"/>
          </w:tcPr>
          <w:p w14:paraId="45808D0D" w14:textId="77777777" w:rsidR="00766822" w:rsidRDefault="00766822"/>
        </w:tc>
        <w:tc>
          <w:tcPr>
            <w:tcW w:w="284" w:type="dxa"/>
          </w:tcPr>
          <w:p w14:paraId="6FB014EB" w14:textId="77777777" w:rsidR="00766822" w:rsidRDefault="00766822"/>
        </w:tc>
        <w:tc>
          <w:tcPr>
            <w:tcW w:w="285" w:type="dxa"/>
          </w:tcPr>
          <w:p w14:paraId="511F7C79" w14:textId="77777777" w:rsidR="00766822" w:rsidRDefault="00766822"/>
        </w:tc>
        <w:tc>
          <w:tcPr>
            <w:tcW w:w="568" w:type="dxa"/>
          </w:tcPr>
          <w:p w14:paraId="3FF70699" w14:textId="77777777" w:rsidR="00766822" w:rsidRDefault="00766822"/>
        </w:tc>
        <w:tc>
          <w:tcPr>
            <w:tcW w:w="143" w:type="dxa"/>
          </w:tcPr>
          <w:p w14:paraId="02C4F0DB" w14:textId="77777777" w:rsidR="00766822" w:rsidRDefault="00766822"/>
        </w:tc>
        <w:tc>
          <w:tcPr>
            <w:tcW w:w="143" w:type="dxa"/>
          </w:tcPr>
          <w:p w14:paraId="5858A9CB" w14:textId="77777777" w:rsidR="00766822" w:rsidRDefault="00766822"/>
        </w:tc>
        <w:tc>
          <w:tcPr>
            <w:tcW w:w="143" w:type="dxa"/>
          </w:tcPr>
          <w:p w14:paraId="5C76BF57" w14:textId="77777777" w:rsidR="00766822" w:rsidRDefault="00766822"/>
        </w:tc>
        <w:tc>
          <w:tcPr>
            <w:tcW w:w="1844" w:type="dxa"/>
          </w:tcPr>
          <w:p w14:paraId="52976158" w14:textId="77777777" w:rsidR="00766822" w:rsidRDefault="00766822"/>
        </w:tc>
        <w:tc>
          <w:tcPr>
            <w:tcW w:w="285" w:type="dxa"/>
          </w:tcPr>
          <w:p w14:paraId="147E46A9" w14:textId="77777777" w:rsidR="00766822" w:rsidRDefault="00766822"/>
        </w:tc>
        <w:tc>
          <w:tcPr>
            <w:tcW w:w="3261" w:type="dxa"/>
          </w:tcPr>
          <w:p w14:paraId="4B698521" w14:textId="77777777" w:rsidR="00766822" w:rsidRDefault="00766822"/>
        </w:tc>
        <w:tc>
          <w:tcPr>
            <w:tcW w:w="426" w:type="dxa"/>
          </w:tcPr>
          <w:p w14:paraId="2A25249F" w14:textId="77777777" w:rsidR="00766822" w:rsidRDefault="00766822"/>
        </w:tc>
      </w:tr>
      <w:tr w:rsidR="00766822" w14:paraId="5EBD7937" w14:textId="77777777">
        <w:trPr>
          <w:trHeight w:hRule="exact" w:val="277"/>
        </w:trPr>
        <w:tc>
          <w:tcPr>
            <w:tcW w:w="143" w:type="dxa"/>
          </w:tcPr>
          <w:p w14:paraId="4607B7F5" w14:textId="77777777" w:rsidR="00766822" w:rsidRDefault="00766822"/>
        </w:tc>
        <w:tc>
          <w:tcPr>
            <w:tcW w:w="285" w:type="dxa"/>
          </w:tcPr>
          <w:p w14:paraId="312900E8" w14:textId="77777777" w:rsidR="00766822" w:rsidRDefault="00766822"/>
        </w:tc>
        <w:tc>
          <w:tcPr>
            <w:tcW w:w="2424" w:type="dxa"/>
            <w:gridSpan w:val="4"/>
            <w:shd w:val="clear" w:color="000000" w:fill="FFFFFF"/>
            <w:tcMar>
              <w:left w:w="34" w:type="dxa"/>
              <w:right w:w="34" w:type="dxa"/>
            </w:tcMar>
          </w:tcPr>
          <w:p w14:paraId="0D148207" w14:textId="77777777" w:rsidR="00766822" w:rsidRDefault="0098733A">
            <w:pPr>
              <w:spacing w:after="0" w:line="240" w:lineRule="auto"/>
              <w:rPr>
                <w:sz w:val="18"/>
                <w:szCs w:val="18"/>
              </w:rPr>
            </w:pPr>
            <w:r>
              <w:rPr>
                <w:rFonts w:ascii="Times New Roman" w:hAnsi="Times New Roman" w:cs="Times New Roman"/>
                <w:color w:val="000000"/>
                <w:sz w:val="18"/>
                <w:szCs w:val="18"/>
              </w:rPr>
              <w:t>Форма обучения</w:t>
            </w:r>
          </w:p>
        </w:tc>
        <w:tc>
          <w:tcPr>
            <w:tcW w:w="7386" w:type="dxa"/>
            <w:gridSpan w:val="10"/>
            <w:shd w:val="clear" w:color="000000" w:fill="FFFFFF"/>
            <w:tcMar>
              <w:left w:w="34" w:type="dxa"/>
              <w:right w:w="34" w:type="dxa"/>
            </w:tcMar>
          </w:tcPr>
          <w:p w14:paraId="66CCED6E" w14:textId="77777777" w:rsidR="00766822" w:rsidRDefault="0098733A">
            <w:pPr>
              <w:spacing w:after="0" w:line="240" w:lineRule="auto"/>
              <w:jc w:val="both"/>
              <w:rPr>
                <w:sz w:val="18"/>
                <w:szCs w:val="18"/>
              </w:rPr>
            </w:pPr>
            <w:r>
              <w:rPr>
                <w:rFonts w:ascii="Times New Roman" w:hAnsi="Times New Roman" w:cs="Times New Roman"/>
                <w:b/>
                <w:color w:val="000000"/>
                <w:sz w:val="18"/>
                <w:szCs w:val="18"/>
              </w:rPr>
              <w:t>очная</w:t>
            </w:r>
          </w:p>
        </w:tc>
      </w:tr>
      <w:tr w:rsidR="00766822" w14:paraId="4E3B7050" w14:textId="77777777">
        <w:trPr>
          <w:trHeight w:hRule="exact" w:val="138"/>
        </w:trPr>
        <w:tc>
          <w:tcPr>
            <w:tcW w:w="143" w:type="dxa"/>
          </w:tcPr>
          <w:p w14:paraId="25E00E2C" w14:textId="77777777" w:rsidR="00766822" w:rsidRDefault="00766822"/>
        </w:tc>
        <w:tc>
          <w:tcPr>
            <w:tcW w:w="285" w:type="dxa"/>
          </w:tcPr>
          <w:p w14:paraId="1F8C63A3" w14:textId="77777777" w:rsidR="00766822" w:rsidRDefault="00766822"/>
        </w:tc>
        <w:tc>
          <w:tcPr>
            <w:tcW w:w="285" w:type="dxa"/>
          </w:tcPr>
          <w:p w14:paraId="67D719C9" w14:textId="77777777" w:rsidR="00766822" w:rsidRDefault="00766822"/>
        </w:tc>
        <w:tc>
          <w:tcPr>
            <w:tcW w:w="1750" w:type="dxa"/>
          </w:tcPr>
          <w:p w14:paraId="42052F5A" w14:textId="77777777" w:rsidR="00766822" w:rsidRDefault="00766822"/>
        </w:tc>
        <w:tc>
          <w:tcPr>
            <w:tcW w:w="236" w:type="dxa"/>
          </w:tcPr>
          <w:p w14:paraId="5BF668C9" w14:textId="77777777" w:rsidR="00766822" w:rsidRDefault="00766822"/>
        </w:tc>
        <w:tc>
          <w:tcPr>
            <w:tcW w:w="143" w:type="dxa"/>
          </w:tcPr>
          <w:p w14:paraId="171EBFBD" w14:textId="77777777" w:rsidR="00766822" w:rsidRDefault="00766822"/>
        </w:tc>
        <w:tc>
          <w:tcPr>
            <w:tcW w:w="284" w:type="dxa"/>
          </w:tcPr>
          <w:p w14:paraId="11AE6B89" w14:textId="77777777" w:rsidR="00766822" w:rsidRDefault="00766822"/>
        </w:tc>
        <w:tc>
          <w:tcPr>
            <w:tcW w:w="285" w:type="dxa"/>
          </w:tcPr>
          <w:p w14:paraId="6B60313F" w14:textId="77777777" w:rsidR="00766822" w:rsidRDefault="00766822"/>
        </w:tc>
        <w:tc>
          <w:tcPr>
            <w:tcW w:w="568" w:type="dxa"/>
          </w:tcPr>
          <w:p w14:paraId="644E2CDB" w14:textId="77777777" w:rsidR="00766822" w:rsidRDefault="00766822"/>
        </w:tc>
        <w:tc>
          <w:tcPr>
            <w:tcW w:w="143" w:type="dxa"/>
          </w:tcPr>
          <w:p w14:paraId="261BA7D9" w14:textId="77777777" w:rsidR="00766822" w:rsidRDefault="00766822"/>
        </w:tc>
        <w:tc>
          <w:tcPr>
            <w:tcW w:w="143" w:type="dxa"/>
          </w:tcPr>
          <w:p w14:paraId="0E0304F4" w14:textId="77777777" w:rsidR="00766822" w:rsidRDefault="00766822"/>
        </w:tc>
        <w:tc>
          <w:tcPr>
            <w:tcW w:w="143" w:type="dxa"/>
          </w:tcPr>
          <w:p w14:paraId="24E1C54E" w14:textId="77777777" w:rsidR="00766822" w:rsidRDefault="00766822"/>
        </w:tc>
        <w:tc>
          <w:tcPr>
            <w:tcW w:w="1844" w:type="dxa"/>
          </w:tcPr>
          <w:p w14:paraId="045B11D0" w14:textId="77777777" w:rsidR="00766822" w:rsidRDefault="00766822"/>
        </w:tc>
        <w:tc>
          <w:tcPr>
            <w:tcW w:w="285" w:type="dxa"/>
          </w:tcPr>
          <w:p w14:paraId="34C70F30" w14:textId="77777777" w:rsidR="00766822" w:rsidRDefault="00766822"/>
        </w:tc>
        <w:tc>
          <w:tcPr>
            <w:tcW w:w="3261" w:type="dxa"/>
          </w:tcPr>
          <w:p w14:paraId="539E67DF" w14:textId="77777777" w:rsidR="00766822" w:rsidRDefault="00766822"/>
        </w:tc>
        <w:tc>
          <w:tcPr>
            <w:tcW w:w="426" w:type="dxa"/>
          </w:tcPr>
          <w:p w14:paraId="7F03C221" w14:textId="77777777" w:rsidR="00766822" w:rsidRDefault="00766822"/>
        </w:tc>
      </w:tr>
      <w:tr w:rsidR="00766822" w14:paraId="4B407745" w14:textId="77777777">
        <w:trPr>
          <w:trHeight w:hRule="exact" w:val="277"/>
        </w:trPr>
        <w:tc>
          <w:tcPr>
            <w:tcW w:w="143" w:type="dxa"/>
          </w:tcPr>
          <w:p w14:paraId="59507E82" w14:textId="77777777" w:rsidR="00766822" w:rsidRDefault="00766822"/>
        </w:tc>
        <w:tc>
          <w:tcPr>
            <w:tcW w:w="285" w:type="dxa"/>
          </w:tcPr>
          <w:p w14:paraId="00122C14" w14:textId="77777777" w:rsidR="00766822" w:rsidRDefault="00766822"/>
        </w:tc>
        <w:tc>
          <w:tcPr>
            <w:tcW w:w="2283" w:type="dxa"/>
            <w:gridSpan w:val="3"/>
            <w:shd w:val="clear" w:color="000000" w:fill="FFFFFF"/>
            <w:tcMar>
              <w:left w:w="34" w:type="dxa"/>
              <w:right w:w="34" w:type="dxa"/>
            </w:tcMar>
          </w:tcPr>
          <w:p w14:paraId="5431AF7D" w14:textId="77777777" w:rsidR="00766822" w:rsidRDefault="0098733A">
            <w:pPr>
              <w:spacing w:after="0" w:line="240" w:lineRule="auto"/>
              <w:rPr>
                <w:sz w:val="18"/>
                <w:szCs w:val="18"/>
              </w:rPr>
            </w:pPr>
            <w:r>
              <w:rPr>
                <w:rFonts w:ascii="Times New Roman" w:hAnsi="Times New Roman" w:cs="Times New Roman"/>
                <w:color w:val="000000"/>
                <w:sz w:val="18"/>
                <w:szCs w:val="18"/>
              </w:rPr>
              <w:t>Общая трудоемкость</w:t>
            </w:r>
          </w:p>
        </w:tc>
        <w:tc>
          <w:tcPr>
            <w:tcW w:w="143" w:type="dxa"/>
          </w:tcPr>
          <w:p w14:paraId="11263F68" w14:textId="77777777" w:rsidR="00766822" w:rsidRDefault="00766822"/>
        </w:tc>
        <w:tc>
          <w:tcPr>
            <w:tcW w:w="1574" w:type="dxa"/>
            <w:gridSpan w:val="6"/>
            <w:shd w:val="clear" w:color="000000" w:fill="FFFFFF"/>
            <w:tcMar>
              <w:left w:w="34" w:type="dxa"/>
              <w:right w:w="34" w:type="dxa"/>
            </w:tcMar>
          </w:tcPr>
          <w:p w14:paraId="035B369A" w14:textId="77777777" w:rsidR="00766822" w:rsidRDefault="0098733A">
            <w:pPr>
              <w:spacing w:after="0" w:line="240" w:lineRule="auto"/>
              <w:rPr>
                <w:sz w:val="18"/>
                <w:szCs w:val="18"/>
              </w:rPr>
            </w:pPr>
            <w:r>
              <w:rPr>
                <w:rFonts w:ascii="Times New Roman" w:hAnsi="Times New Roman" w:cs="Times New Roman"/>
                <w:b/>
                <w:color w:val="000000"/>
                <w:sz w:val="18"/>
                <w:szCs w:val="18"/>
              </w:rPr>
              <w:t>3 ЗЕТ</w:t>
            </w:r>
          </w:p>
        </w:tc>
        <w:tc>
          <w:tcPr>
            <w:tcW w:w="1844" w:type="dxa"/>
          </w:tcPr>
          <w:p w14:paraId="5D4A5FCD" w14:textId="77777777" w:rsidR="00766822" w:rsidRDefault="00766822"/>
        </w:tc>
        <w:tc>
          <w:tcPr>
            <w:tcW w:w="285" w:type="dxa"/>
          </w:tcPr>
          <w:p w14:paraId="094A1B9C" w14:textId="77777777" w:rsidR="00766822" w:rsidRDefault="00766822"/>
        </w:tc>
        <w:tc>
          <w:tcPr>
            <w:tcW w:w="3261" w:type="dxa"/>
          </w:tcPr>
          <w:p w14:paraId="7B11E4DE" w14:textId="77777777" w:rsidR="00766822" w:rsidRDefault="00766822"/>
        </w:tc>
        <w:tc>
          <w:tcPr>
            <w:tcW w:w="426" w:type="dxa"/>
          </w:tcPr>
          <w:p w14:paraId="78861780" w14:textId="77777777" w:rsidR="00766822" w:rsidRDefault="00766822"/>
        </w:tc>
      </w:tr>
      <w:tr w:rsidR="00766822" w14:paraId="424E20C2" w14:textId="77777777">
        <w:trPr>
          <w:trHeight w:hRule="exact" w:val="277"/>
        </w:trPr>
        <w:tc>
          <w:tcPr>
            <w:tcW w:w="143" w:type="dxa"/>
          </w:tcPr>
          <w:p w14:paraId="032C6FF5" w14:textId="77777777" w:rsidR="00766822" w:rsidRDefault="00766822"/>
        </w:tc>
        <w:tc>
          <w:tcPr>
            <w:tcW w:w="285" w:type="dxa"/>
          </w:tcPr>
          <w:p w14:paraId="5ACFADF8" w14:textId="77777777" w:rsidR="00766822" w:rsidRDefault="00766822"/>
        </w:tc>
        <w:tc>
          <w:tcPr>
            <w:tcW w:w="285" w:type="dxa"/>
          </w:tcPr>
          <w:p w14:paraId="6C51E420" w14:textId="77777777" w:rsidR="00766822" w:rsidRDefault="00766822"/>
        </w:tc>
        <w:tc>
          <w:tcPr>
            <w:tcW w:w="1750" w:type="dxa"/>
          </w:tcPr>
          <w:p w14:paraId="1CA99916" w14:textId="77777777" w:rsidR="00766822" w:rsidRDefault="00766822"/>
        </w:tc>
        <w:tc>
          <w:tcPr>
            <w:tcW w:w="236" w:type="dxa"/>
          </w:tcPr>
          <w:p w14:paraId="3162A567" w14:textId="77777777" w:rsidR="00766822" w:rsidRDefault="00766822"/>
        </w:tc>
        <w:tc>
          <w:tcPr>
            <w:tcW w:w="143" w:type="dxa"/>
          </w:tcPr>
          <w:p w14:paraId="3070340A" w14:textId="77777777" w:rsidR="00766822" w:rsidRDefault="00766822"/>
        </w:tc>
        <w:tc>
          <w:tcPr>
            <w:tcW w:w="284" w:type="dxa"/>
          </w:tcPr>
          <w:p w14:paraId="5B893262" w14:textId="77777777" w:rsidR="00766822" w:rsidRDefault="00766822"/>
        </w:tc>
        <w:tc>
          <w:tcPr>
            <w:tcW w:w="285" w:type="dxa"/>
          </w:tcPr>
          <w:p w14:paraId="395EAFC5" w14:textId="77777777" w:rsidR="00766822" w:rsidRDefault="00766822"/>
        </w:tc>
        <w:tc>
          <w:tcPr>
            <w:tcW w:w="568" w:type="dxa"/>
          </w:tcPr>
          <w:p w14:paraId="0089EE10" w14:textId="77777777" w:rsidR="00766822" w:rsidRDefault="00766822"/>
        </w:tc>
        <w:tc>
          <w:tcPr>
            <w:tcW w:w="143" w:type="dxa"/>
          </w:tcPr>
          <w:p w14:paraId="467E98F4" w14:textId="77777777" w:rsidR="00766822" w:rsidRDefault="00766822"/>
        </w:tc>
        <w:tc>
          <w:tcPr>
            <w:tcW w:w="143" w:type="dxa"/>
          </w:tcPr>
          <w:p w14:paraId="01BEAAE0" w14:textId="77777777" w:rsidR="00766822" w:rsidRDefault="00766822"/>
        </w:tc>
        <w:tc>
          <w:tcPr>
            <w:tcW w:w="143" w:type="dxa"/>
          </w:tcPr>
          <w:p w14:paraId="0AAE1757" w14:textId="77777777" w:rsidR="00766822" w:rsidRDefault="00766822"/>
        </w:tc>
        <w:tc>
          <w:tcPr>
            <w:tcW w:w="1844" w:type="dxa"/>
          </w:tcPr>
          <w:p w14:paraId="53C20E6B" w14:textId="77777777" w:rsidR="00766822" w:rsidRDefault="00766822"/>
        </w:tc>
        <w:tc>
          <w:tcPr>
            <w:tcW w:w="285" w:type="dxa"/>
          </w:tcPr>
          <w:p w14:paraId="56AFF6FA" w14:textId="77777777" w:rsidR="00766822" w:rsidRDefault="00766822"/>
        </w:tc>
        <w:tc>
          <w:tcPr>
            <w:tcW w:w="3261" w:type="dxa"/>
          </w:tcPr>
          <w:p w14:paraId="37A2B6C1" w14:textId="77777777" w:rsidR="00766822" w:rsidRDefault="00766822"/>
        </w:tc>
        <w:tc>
          <w:tcPr>
            <w:tcW w:w="426" w:type="dxa"/>
          </w:tcPr>
          <w:p w14:paraId="7849CD19" w14:textId="77777777" w:rsidR="00766822" w:rsidRDefault="00766822"/>
        </w:tc>
      </w:tr>
      <w:tr w:rsidR="00766822" w14:paraId="0CA6CF74" w14:textId="77777777">
        <w:trPr>
          <w:trHeight w:hRule="exact" w:val="277"/>
        </w:trPr>
        <w:tc>
          <w:tcPr>
            <w:tcW w:w="143" w:type="dxa"/>
          </w:tcPr>
          <w:p w14:paraId="4A4B82E0" w14:textId="77777777" w:rsidR="00766822" w:rsidRDefault="00766822"/>
        </w:tc>
        <w:tc>
          <w:tcPr>
            <w:tcW w:w="285" w:type="dxa"/>
          </w:tcPr>
          <w:p w14:paraId="4DE8A164" w14:textId="77777777" w:rsidR="00766822" w:rsidRDefault="00766822"/>
        </w:tc>
        <w:tc>
          <w:tcPr>
            <w:tcW w:w="2708" w:type="dxa"/>
            <w:gridSpan w:val="5"/>
            <w:shd w:val="clear" w:color="000000" w:fill="FFFFFF"/>
            <w:tcMar>
              <w:left w:w="34" w:type="dxa"/>
              <w:right w:w="34" w:type="dxa"/>
            </w:tcMar>
          </w:tcPr>
          <w:p w14:paraId="7084673F" w14:textId="77777777" w:rsidR="00766822" w:rsidRDefault="0098733A">
            <w:pPr>
              <w:spacing w:after="0" w:line="240" w:lineRule="auto"/>
              <w:rPr>
                <w:sz w:val="18"/>
                <w:szCs w:val="18"/>
              </w:rPr>
            </w:pPr>
            <w:r>
              <w:rPr>
                <w:rFonts w:ascii="Times New Roman" w:hAnsi="Times New Roman" w:cs="Times New Roman"/>
                <w:color w:val="000000"/>
                <w:sz w:val="18"/>
                <w:szCs w:val="18"/>
              </w:rPr>
              <w:t>Часов по учебному плану</w:t>
            </w:r>
          </w:p>
        </w:tc>
        <w:tc>
          <w:tcPr>
            <w:tcW w:w="1007" w:type="dxa"/>
            <w:gridSpan w:val="3"/>
            <w:shd w:val="clear" w:color="000000" w:fill="FFFFFF"/>
            <w:tcMar>
              <w:left w:w="34" w:type="dxa"/>
              <w:right w:w="34" w:type="dxa"/>
            </w:tcMar>
          </w:tcPr>
          <w:p w14:paraId="2279C7A3" w14:textId="77777777" w:rsidR="00766822" w:rsidRDefault="0098733A">
            <w:pPr>
              <w:spacing w:after="0" w:line="240" w:lineRule="auto"/>
              <w:jc w:val="right"/>
              <w:rPr>
                <w:sz w:val="18"/>
                <w:szCs w:val="18"/>
              </w:rPr>
            </w:pPr>
            <w:r>
              <w:rPr>
                <w:rFonts w:ascii="Times New Roman" w:hAnsi="Times New Roman" w:cs="Times New Roman"/>
                <w:color w:val="000000"/>
                <w:sz w:val="18"/>
                <w:szCs w:val="18"/>
              </w:rPr>
              <w:t>108</w:t>
            </w:r>
          </w:p>
        </w:tc>
        <w:tc>
          <w:tcPr>
            <w:tcW w:w="143" w:type="dxa"/>
          </w:tcPr>
          <w:p w14:paraId="34EC737C" w14:textId="77777777" w:rsidR="00766822" w:rsidRDefault="00766822"/>
        </w:tc>
        <w:tc>
          <w:tcPr>
            <w:tcW w:w="143" w:type="dxa"/>
          </w:tcPr>
          <w:p w14:paraId="6E172985" w14:textId="77777777" w:rsidR="00766822" w:rsidRDefault="00766822"/>
        </w:tc>
        <w:tc>
          <w:tcPr>
            <w:tcW w:w="1844" w:type="dxa"/>
          </w:tcPr>
          <w:p w14:paraId="09A0CC7B" w14:textId="77777777" w:rsidR="00766822" w:rsidRDefault="00766822"/>
        </w:tc>
        <w:tc>
          <w:tcPr>
            <w:tcW w:w="3984" w:type="dxa"/>
            <w:gridSpan w:val="3"/>
            <w:shd w:val="clear" w:color="000000" w:fill="FFFFFF"/>
            <w:tcMar>
              <w:left w:w="34" w:type="dxa"/>
              <w:right w:w="34" w:type="dxa"/>
            </w:tcMar>
          </w:tcPr>
          <w:p w14:paraId="78D13337" w14:textId="77777777" w:rsidR="00766822" w:rsidRDefault="0098733A">
            <w:pPr>
              <w:spacing w:after="0" w:line="240" w:lineRule="auto"/>
              <w:rPr>
                <w:sz w:val="18"/>
                <w:szCs w:val="18"/>
              </w:rPr>
            </w:pPr>
            <w:r>
              <w:rPr>
                <w:rFonts w:ascii="Times New Roman" w:hAnsi="Times New Roman" w:cs="Times New Roman"/>
                <w:color w:val="000000"/>
                <w:sz w:val="18"/>
                <w:szCs w:val="18"/>
              </w:rPr>
              <w:t>Виды контроля  в семестрах:</w:t>
            </w:r>
          </w:p>
        </w:tc>
      </w:tr>
      <w:tr w:rsidR="00766822" w14:paraId="2ECA216B" w14:textId="77777777">
        <w:trPr>
          <w:trHeight w:hRule="exact" w:val="277"/>
        </w:trPr>
        <w:tc>
          <w:tcPr>
            <w:tcW w:w="143" w:type="dxa"/>
          </w:tcPr>
          <w:p w14:paraId="76713C07" w14:textId="77777777" w:rsidR="00766822" w:rsidRDefault="00766822"/>
        </w:tc>
        <w:tc>
          <w:tcPr>
            <w:tcW w:w="285" w:type="dxa"/>
          </w:tcPr>
          <w:p w14:paraId="7118BCCB" w14:textId="77777777" w:rsidR="00766822" w:rsidRDefault="00766822"/>
        </w:tc>
        <w:tc>
          <w:tcPr>
            <w:tcW w:w="285" w:type="dxa"/>
          </w:tcPr>
          <w:p w14:paraId="5D0FB972" w14:textId="77777777" w:rsidR="00766822" w:rsidRDefault="00766822"/>
        </w:tc>
        <w:tc>
          <w:tcPr>
            <w:tcW w:w="2708" w:type="dxa"/>
            <w:gridSpan w:val="5"/>
            <w:shd w:val="clear" w:color="000000" w:fill="FFFFFF"/>
            <w:tcMar>
              <w:left w:w="34" w:type="dxa"/>
              <w:right w:w="34" w:type="dxa"/>
            </w:tcMar>
          </w:tcPr>
          <w:p w14:paraId="3F4A3470" w14:textId="77777777" w:rsidR="00766822" w:rsidRDefault="0098733A">
            <w:pPr>
              <w:spacing w:after="0" w:line="240" w:lineRule="auto"/>
              <w:rPr>
                <w:sz w:val="18"/>
                <w:szCs w:val="18"/>
              </w:rPr>
            </w:pPr>
            <w:r>
              <w:rPr>
                <w:rFonts w:ascii="Times New Roman" w:hAnsi="Times New Roman" w:cs="Times New Roman"/>
                <w:color w:val="000000"/>
                <w:sz w:val="18"/>
                <w:szCs w:val="18"/>
              </w:rPr>
              <w:t>в том числе:</w:t>
            </w:r>
          </w:p>
        </w:tc>
        <w:tc>
          <w:tcPr>
            <w:tcW w:w="568" w:type="dxa"/>
          </w:tcPr>
          <w:p w14:paraId="1CCA875A" w14:textId="77777777" w:rsidR="00766822" w:rsidRDefault="00766822"/>
        </w:tc>
        <w:tc>
          <w:tcPr>
            <w:tcW w:w="143" w:type="dxa"/>
          </w:tcPr>
          <w:p w14:paraId="20B7594B" w14:textId="77777777" w:rsidR="00766822" w:rsidRDefault="00766822"/>
        </w:tc>
        <w:tc>
          <w:tcPr>
            <w:tcW w:w="143" w:type="dxa"/>
          </w:tcPr>
          <w:p w14:paraId="34E964AB" w14:textId="77777777" w:rsidR="00766822" w:rsidRDefault="00766822"/>
        </w:tc>
        <w:tc>
          <w:tcPr>
            <w:tcW w:w="143" w:type="dxa"/>
          </w:tcPr>
          <w:p w14:paraId="78C7C677" w14:textId="77777777" w:rsidR="00766822" w:rsidRDefault="00766822"/>
        </w:tc>
        <w:tc>
          <w:tcPr>
            <w:tcW w:w="1844" w:type="dxa"/>
          </w:tcPr>
          <w:p w14:paraId="2315B4F9" w14:textId="77777777" w:rsidR="00766822" w:rsidRDefault="00766822"/>
        </w:tc>
        <w:tc>
          <w:tcPr>
            <w:tcW w:w="285" w:type="dxa"/>
          </w:tcPr>
          <w:p w14:paraId="12CC841C" w14:textId="77777777" w:rsidR="00766822" w:rsidRDefault="00766822"/>
        </w:tc>
        <w:tc>
          <w:tcPr>
            <w:tcW w:w="3700" w:type="dxa"/>
            <w:gridSpan w:val="2"/>
            <w:vMerge w:val="restart"/>
            <w:shd w:val="clear" w:color="000000" w:fill="FFFFFF"/>
            <w:tcMar>
              <w:left w:w="34" w:type="dxa"/>
              <w:right w:w="34" w:type="dxa"/>
            </w:tcMar>
          </w:tcPr>
          <w:p w14:paraId="4AF4DCDF" w14:textId="77777777" w:rsidR="00766822" w:rsidRDefault="0098733A">
            <w:pPr>
              <w:spacing w:after="0" w:line="240" w:lineRule="auto"/>
              <w:rPr>
                <w:sz w:val="18"/>
                <w:szCs w:val="18"/>
              </w:rPr>
            </w:pPr>
            <w:r>
              <w:rPr>
                <w:rFonts w:ascii="Times New Roman" w:hAnsi="Times New Roman" w:cs="Times New Roman"/>
                <w:color w:val="000000"/>
                <w:sz w:val="18"/>
                <w:szCs w:val="18"/>
              </w:rPr>
              <w:t>зачеты 6</w:t>
            </w:r>
          </w:p>
        </w:tc>
      </w:tr>
      <w:tr w:rsidR="00766822" w14:paraId="413058DF" w14:textId="77777777">
        <w:trPr>
          <w:trHeight w:hRule="exact" w:val="138"/>
        </w:trPr>
        <w:tc>
          <w:tcPr>
            <w:tcW w:w="143" w:type="dxa"/>
          </w:tcPr>
          <w:p w14:paraId="1B70C783" w14:textId="77777777" w:rsidR="00766822" w:rsidRDefault="00766822"/>
        </w:tc>
        <w:tc>
          <w:tcPr>
            <w:tcW w:w="285" w:type="dxa"/>
          </w:tcPr>
          <w:p w14:paraId="50A2A490" w14:textId="77777777" w:rsidR="00766822" w:rsidRDefault="00766822"/>
        </w:tc>
        <w:tc>
          <w:tcPr>
            <w:tcW w:w="285" w:type="dxa"/>
          </w:tcPr>
          <w:p w14:paraId="0A8FF617" w14:textId="77777777" w:rsidR="00766822" w:rsidRDefault="00766822"/>
        </w:tc>
        <w:tc>
          <w:tcPr>
            <w:tcW w:w="2424" w:type="dxa"/>
            <w:gridSpan w:val="4"/>
            <w:vMerge w:val="restart"/>
            <w:shd w:val="clear" w:color="000000" w:fill="FFFFFF"/>
            <w:tcMar>
              <w:left w:w="34" w:type="dxa"/>
              <w:right w:w="34" w:type="dxa"/>
            </w:tcMar>
          </w:tcPr>
          <w:p w14:paraId="4FE098A9" w14:textId="77777777" w:rsidR="00766822" w:rsidRDefault="0098733A">
            <w:pPr>
              <w:spacing w:after="0" w:line="240" w:lineRule="auto"/>
              <w:rPr>
                <w:sz w:val="18"/>
                <w:szCs w:val="18"/>
              </w:rPr>
            </w:pPr>
            <w:r>
              <w:rPr>
                <w:rFonts w:ascii="Times New Roman" w:hAnsi="Times New Roman" w:cs="Times New Roman"/>
                <w:color w:val="000000"/>
                <w:sz w:val="18"/>
                <w:szCs w:val="18"/>
              </w:rPr>
              <w:t>аудиторные занятия</w:t>
            </w:r>
          </w:p>
        </w:tc>
        <w:tc>
          <w:tcPr>
            <w:tcW w:w="1007" w:type="dxa"/>
            <w:gridSpan w:val="3"/>
            <w:vMerge w:val="restart"/>
            <w:shd w:val="clear" w:color="000000" w:fill="FFFFFF"/>
            <w:tcMar>
              <w:left w:w="34" w:type="dxa"/>
              <w:right w:w="34" w:type="dxa"/>
            </w:tcMar>
          </w:tcPr>
          <w:p w14:paraId="764D7018" w14:textId="77777777" w:rsidR="00766822" w:rsidRDefault="0098733A">
            <w:pPr>
              <w:spacing w:after="0" w:line="240" w:lineRule="auto"/>
              <w:jc w:val="right"/>
              <w:rPr>
                <w:sz w:val="18"/>
                <w:szCs w:val="18"/>
              </w:rPr>
            </w:pPr>
            <w:r>
              <w:rPr>
                <w:rFonts w:ascii="Times New Roman" w:hAnsi="Times New Roman" w:cs="Times New Roman"/>
                <w:color w:val="000000"/>
                <w:sz w:val="18"/>
                <w:szCs w:val="18"/>
              </w:rPr>
              <w:t>32</w:t>
            </w:r>
          </w:p>
        </w:tc>
        <w:tc>
          <w:tcPr>
            <w:tcW w:w="143" w:type="dxa"/>
          </w:tcPr>
          <w:p w14:paraId="13D24DB8" w14:textId="77777777" w:rsidR="00766822" w:rsidRDefault="00766822"/>
        </w:tc>
        <w:tc>
          <w:tcPr>
            <w:tcW w:w="143" w:type="dxa"/>
          </w:tcPr>
          <w:p w14:paraId="05FC4F35" w14:textId="77777777" w:rsidR="00766822" w:rsidRDefault="00766822"/>
        </w:tc>
        <w:tc>
          <w:tcPr>
            <w:tcW w:w="1844" w:type="dxa"/>
          </w:tcPr>
          <w:p w14:paraId="3B77630B" w14:textId="77777777" w:rsidR="00766822" w:rsidRDefault="00766822"/>
        </w:tc>
        <w:tc>
          <w:tcPr>
            <w:tcW w:w="285" w:type="dxa"/>
          </w:tcPr>
          <w:p w14:paraId="6E1F7F13" w14:textId="77777777" w:rsidR="00766822" w:rsidRDefault="00766822"/>
        </w:tc>
        <w:tc>
          <w:tcPr>
            <w:tcW w:w="3700" w:type="dxa"/>
            <w:gridSpan w:val="2"/>
            <w:vMerge/>
            <w:shd w:val="clear" w:color="000000" w:fill="FFFFFF"/>
            <w:tcMar>
              <w:left w:w="34" w:type="dxa"/>
              <w:right w:w="34" w:type="dxa"/>
            </w:tcMar>
          </w:tcPr>
          <w:p w14:paraId="495AF330" w14:textId="77777777" w:rsidR="00766822" w:rsidRDefault="00766822"/>
        </w:tc>
      </w:tr>
      <w:tr w:rsidR="00766822" w14:paraId="0EEBFC58" w14:textId="77777777">
        <w:trPr>
          <w:trHeight w:hRule="exact" w:val="138"/>
        </w:trPr>
        <w:tc>
          <w:tcPr>
            <w:tcW w:w="143" w:type="dxa"/>
          </w:tcPr>
          <w:p w14:paraId="76CE3415" w14:textId="77777777" w:rsidR="00766822" w:rsidRDefault="00766822"/>
        </w:tc>
        <w:tc>
          <w:tcPr>
            <w:tcW w:w="285" w:type="dxa"/>
          </w:tcPr>
          <w:p w14:paraId="5FB0F7FF" w14:textId="77777777" w:rsidR="00766822" w:rsidRDefault="00766822"/>
        </w:tc>
        <w:tc>
          <w:tcPr>
            <w:tcW w:w="285" w:type="dxa"/>
          </w:tcPr>
          <w:p w14:paraId="2326E0E8" w14:textId="77777777" w:rsidR="00766822" w:rsidRDefault="00766822"/>
        </w:tc>
        <w:tc>
          <w:tcPr>
            <w:tcW w:w="2424" w:type="dxa"/>
            <w:gridSpan w:val="4"/>
            <w:vMerge/>
            <w:shd w:val="clear" w:color="000000" w:fill="FFFFFF"/>
            <w:tcMar>
              <w:left w:w="34" w:type="dxa"/>
              <w:right w:w="34" w:type="dxa"/>
            </w:tcMar>
          </w:tcPr>
          <w:p w14:paraId="258EF402" w14:textId="77777777" w:rsidR="00766822" w:rsidRDefault="00766822"/>
        </w:tc>
        <w:tc>
          <w:tcPr>
            <w:tcW w:w="1007" w:type="dxa"/>
            <w:gridSpan w:val="3"/>
            <w:vMerge/>
            <w:shd w:val="clear" w:color="000000" w:fill="FFFFFF"/>
            <w:tcMar>
              <w:left w:w="34" w:type="dxa"/>
              <w:right w:w="34" w:type="dxa"/>
            </w:tcMar>
          </w:tcPr>
          <w:p w14:paraId="7833AE64" w14:textId="77777777" w:rsidR="00766822" w:rsidRDefault="00766822"/>
        </w:tc>
        <w:tc>
          <w:tcPr>
            <w:tcW w:w="143" w:type="dxa"/>
          </w:tcPr>
          <w:p w14:paraId="71B61EF9" w14:textId="77777777" w:rsidR="00766822" w:rsidRDefault="00766822"/>
        </w:tc>
        <w:tc>
          <w:tcPr>
            <w:tcW w:w="143" w:type="dxa"/>
          </w:tcPr>
          <w:p w14:paraId="72CF1EFB" w14:textId="77777777" w:rsidR="00766822" w:rsidRDefault="00766822"/>
        </w:tc>
        <w:tc>
          <w:tcPr>
            <w:tcW w:w="1844" w:type="dxa"/>
          </w:tcPr>
          <w:p w14:paraId="0EE46C03" w14:textId="77777777" w:rsidR="00766822" w:rsidRDefault="00766822"/>
        </w:tc>
        <w:tc>
          <w:tcPr>
            <w:tcW w:w="285" w:type="dxa"/>
          </w:tcPr>
          <w:p w14:paraId="6C10670F" w14:textId="77777777" w:rsidR="00766822" w:rsidRDefault="00766822"/>
        </w:tc>
        <w:tc>
          <w:tcPr>
            <w:tcW w:w="3261" w:type="dxa"/>
          </w:tcPr>
          <w:p w14:paraId="4C4E9E96" w14:textId="77777777" w:rsidR="00766822" w:rsidRDefault="00766822"/>
        </w:tc>
        <w:tc>
          <w:tcPr>
            <w:tcW w:w="426" w:type="dxa"/>
          </w:tcPr>
          <w:p w14:paraId="7F26CF4F" w14:textId="77777777" w:rsidR="00766822" w:rsidRDefault="00766822"/>
        </w:tc>
      </w:tr>
      <w:tr w:rsidR="00766822" w14:paraId="31C90B06" w14:textId="77777777">
        <w:trPr>
          <w:trHeight w:hRule="exact" w:val="277"/>
        </w:trPr>
        <w:tc>
          <w:tcPr>
            <w:tcW w:w="143" w:type="dxa"/>
          </w:tcPr>
          <w:p w14:paraId="0E3C6C27" w14:textId="77777777" w:rsidR="00766822" w:rsidRDefault="00766822"/>
        </w:tc>
        <w:tc>
          <w:tcPr>
            <w:tcW w:w="285" w:type="dxa"/>
          </w:tcPr>
          <w:p w14:paraId="3F0DBFC7" w14:textId="77777777" w:rsidR="00766822" w:rsidRDefault="00766822"/>
        </w:tc>
        <w:tc>
          <w:tcPr>
            <w:tcW w:w="285" w:type="dxa"/>
          </w:tcPr>
          <w:p w14:paraId="0D830432" w14:textId="77777777" w:rsidR="00766822" w:rsidRDefault="00766822"/>
        </w:tc>
        <w:tc>
          <w:tcPr>
            <w:tcW w:w="2424" w:type="dxa"/>
            <w:gridSpan w:val="4"/>
            <w:shd w:val="clear" w:color="000000" w:fill="FFFFFF"/>
            <w:tcMar>
              <w:left w:w="34" w:type="dxa"/>
              <w:right w:w="34" w:type="dxa"/>
            </w:tcMar>
          </w:tcPr>
          <w:p w14:paraId="7644AFE7" w14:textId="77777777" w:rsidR="00766822" w:rsidRDefault="0098733A">
            <w:pPr>
              <w:spacing w:after="0" w:line="240" w:lineRule="auto"/>
              <w:rPr>
                <w:sz w:val="18"/>
                <w:szCs w:val="18"/>
              </w:rPr>
            </w:pPr>
            <w:r>
              <w:rPr>
                <w:rFonts w:ascii="Times New Roman" w:hAnsi="Times New Roman" w:cs="Times New Roman"/>
                <w:color w:val="000000"/>
                <w:sz w:val="18"/>
                <w:szCs w:val="18"/>
              </w:rPr>
              <w:t>самостоятельная работа</w:t>
            </w:r>
          </w:p>
        </w:tc>
        <w:tc>
          <w:tcPr>
            <w:tcW w:w="1007" w:type="dxa"/>
            <w:gridSpan w:val="3"/>
            <w:shd w:val="clear" w:color="000000" w:fill="FFFFFF"/>
            <w:tcMar>
              <w:left w:w="34" w:type="dxa"/>
              <w:right w:w="34" w:type="dxa"/>
            </w:tcMar>
          </w:tcPr>
          <w:p w14:paraId="441D2488" w14:textId="77777777" w:rsidR="00766822" w:rsidRDefault="0098733A">
            <w:pPr>
              <w:spacing w:after="0" w:line="240" w:lineRule="auto"/>
              <w:jc w:val="right"/>
              <w:rPr>
                <w:sz w:val="18"/>
                <w:szCs w:val="18"/>
              </w:rPr>
            </w:pPr>
            <w:r>
              <w:rPr>
                <w:rFonts w:ascii="Times New Roman" w:hAnsi="Times New Roman" w:cs="Times New Roman"/>
                <w:color w:val="000000"/>
                <w:sz w:val="18"/>
                <w:szCs w:val="18"/>
              </w:rPr>
              <w:t>72</w:t>
            </w:r>
          </w:p>
        </w:tc>
        <w:tc>
          <w:tcPr>
            <w:tcW w:w="143" w:type="dxa"/>
          </w:tcPr>
          <w:p w14:paraId="2D0F59BD" w14:textId="77777777" w:rsidR="00766822" w:rsidRDefault="00766822"/>
        </w:tc>
        <w:tc>
          <w:tcPr>
            <w:tcW w:w="143" w:type="dxa"/>
          </w:tcPr>
          <w:p w14:paraId="40F26374" w14:textId="77777777" w:rsidR="00766822" w:rsidRDefault="00766822"/>
        </w:tc>
        <w:tc>
          <w:tcPr>
            <w:tcW w:w="1844" w:type="dxa"/>
          </w:tcPr>
          <w:p w14:paraId="2DDE3108" w14:textId="77777777" w:rsidR="00766822" w:rsidRDefault="00766822"/>
        </w:tc>
        <w:tc>
          <w:tcPr>
            <w:tcW w:w="285" w:type="dxa"/>
          </w:tcPr>
          <w:p w14:paraId="400BDC38" w14:textId="77777777" w:rsidR="00766822" w:rsidRDefault="00766822"/>
        </w:tc>
        <w:tc>
          <w:tcPr>
            <w:tcW w:w="3261" w:type="dxa"/>
          </w:tcPr>
          <w:p w14:paraId="220C21CB" w14:textId="77777777" w:rsidR="00766822" w:rsidRDefault="00766822"/>
        </w:tc>
        <w:tc>
          <w:tcPr>
            <w:tcW w:w="426" w:type="dxa"/>
          </w:tcPr>
          <w:p w14:paraId="46792D3B" w14:textId="77777777" w:rsidR="00766822" w:rsidRDefault="00766822"/>
        </w:tc>
      </w:tr>
      <w:tr w:rsidR="00766822" w14:paraId="6FD7DCB9" w14:textId="77777777">
        <w:trPr>
          <w:trHeight w:hRule="exact" w:val="277"/>
        </w:trPr>
        <w:tc>
          <w:tcPr>
            <w:tcW w:w="143" w:type="dxa"/>
          </w:tcPr>
          <w:p w14:paraId="08B8AFD0" w14:textId="77777777" w:rsidR="00766822" w:rsidRDefault="00766822"/>
        </w:tc>
        <w:tc>
          <w:tcPr>
            <w:tcW w:w="285" w:type="dxa"/>
          </w:tcPr>
          <w:p w14:paraId="303D6EBE" w14:textId="77777777" w:rsidR="00766822" w:rsidRDefault="00766822"/>
        </w:tc>
        <w:tc>
          <w:tcPr>
            <w:tcW w:w="285" w:type="dxa"/>
          </w:tcPr>
          <w:p w14:paraId="3FCE40FF" w14:textId="77777777" w:rsidR="00766822" w:rsidRDefault="00766822"/>
        </w:tc>
        <w:tc>
          <w:tcPr>
            <w:tcW w:w="2141" w:type="dxa"/>
            <w:gridSpan w:val="3"/>
            <w:vMerge w:val="restart"/>
            <w:shd w:val="clear" w:color="000000" w:fill="FFFFFF"/>
            <w:tcMar>
              <w:left w:w="34" w:type="dxa"/>
              <w:right w:w="34" w:type="dxa"/>
            </w:tcMar>
          </w:tcPr>
          <w:p w14:paraId="66A04589" w14:textId="77777777" w:rsidR="00766822" w:rsidRDefault="0098733A">
            <w:pPr>
              <w:spacing w:after="0" w:line="240" w:lineRule="auto"/>
              <w:rPr>
                <w:sz w:val="18"/>
                <w:szCs w:val="18"/>
              </w:rPr>
            </w:pPr>
            <w:r>
              <w:rPr>
                <w:rFonts w:ascii="Times New Roman" w:hAnsi="Times New Roman" w:cs="Times New Roman"/>
                <w:color w:val="000000"/>
                <w:sz w:val="18"/>
                <w:szCs w:val="18"/>
              </w:rPr>
              <w:t>Форма контроля, Промежуточная аттестация</w:t>
            </w:r>
          </w:p>
        </w:tc>
        <w:tc>
          <w:tcPr>
            <w:tcW w:w="284" w:type="dxa"/>
          </w:tcPr>
          <w:p w14:paraId="2D987CE0" w14:textId="77777777" w:rsidR="00766822" w:rsidRDefault="00766822"/>
        </w:tc>
        <w:tc>
          <w:tcPr>
            <w:tcW w:w="1007" w:type="dxa"/>
            <w:gridSpan w:val="3"/>
            <w:shd w:val="clear" w:color="000000" w:fill="FFFFFF"/>
            <w:tcMar>
              <w:left w:w="34" w:type="dxa"/>
              <w:right w:w="34" w:type="dxa"/>
            </w:tcMar>
          </w:tcPr>
          <w:p w14:paraId="4DFB6AA0" w14:textId="77777777" w:rsidR="00766822" w:rsidRDefault="0098733A">
            <w:pPr>
              <w:spacing w:after="0" w:line="240" w:lineRule="auto"/>
              <w:jc w:val="right"/>
              <w:rPr>
                <w:sz w:val="18"/>
                <w:szCs w:val="18"/>
              </w:rPr>
            </w:pPr>
            <w:r>
              <w:rPr>
                <w:rFonts w:ascii="Times New Roman" w:hAnsi="Times New Roman" w:cs="Times New Roman"/>
                <w:color w:val="000000"/>
                <w:sz w:val="18"/>
                <w:szCs w:val="18"/>
              </w:rPr>
              <w:t>3,75</w:t>
            </w:r>
          </w:p>
        </w:tc>
        <w:tc>
          <w:tcPr>
            <w:tcW w:w="143" w:type="dxa"/>
          </w:tcPr>
          <w:p w14:paraId="41366061" w14:textId="77777777" w:rsidR="00766822" w:rsidRDefault="00766822"/>
        </w:tc>
        <w:tc>
          <w:tcPr>
            <w:tcW w:w="143" w:type="dxa"/>
          </w:tcPr>
          <w:p w14:paraId="5E1C446D" w14:textId="77777777" w:rsidR="00766822" w:rsidRDefault="00766822"/>
        </w:tc>
        <w:tc>
          <w:tcPr>
            <w:tcW w:w="1844" w:type="dxa"/>
          </w:tcPr>
          <w:p w14:paraId="7D79E59B" w14:textId="77777777" w:rsidR="00766822" w:rsidRDefault="00766822"/>
        </w:tc>
        <w:tc>
          <w:tcPr>
            <w:tcW w:w="285" w:type="dxa"/>
          </w:tcPr>
          <w:p w14:paraId="486A6D9C" w14:textId="77777777" w:rsidR="00766822" w:rsidRDefault="00766822"/>
        </w:tc>
        <w:tc>
          <w:tcPr>
            <w:tcW w:w="3261" w:type="dxa"/>
          </w:tcPr>
          <w:p w14:paraId="35FBCEB7" w14:textId="77777777" w:rsidR="00766822" w:rsidRDefault="00766822"/>
        </w:tc>
        <w:tc>
          <w:tcPr>
            <w:tcW w:w="426" w:type="dxa"/>
          </w:tcPr>
          <w:p w14:paraId="1836228B" w14:textId="77777777" w:rsidR="00766822" w:rsidRDefault="00766822"/>
        </w:tc>
      </w:tr>
      <w:tr w:rsidR="00766822" w14:paraId="1C212ACD" w14:textId="77777777">
        <w:trPr>
          <w:trHeight w:hRule="exact" w:val="277"/>
        </w:trPr>
        <w:tc>
          <w:tcPr>
            <w:tcW w:w="143" w:type="dxa"/>
          </w:tcPr>
          <w:p w14:paraId="473BA82E" w14:textId="77777777" w:rsidR="00766822" w:rsidRDefault="00766822"/>
        </w:tc>
        <w:tc>
          <w:tcPr>
            <w:tcW w:w="285" w:type="dxa"/>
          </w:tcPr>
          <w:p w14:paraId="56AFDA08" w14:textId="77777777" w:rsidR="00766822" w:rsidRDefault="00766822"/>
        </w:tc>
        <w:tc>
          <w:tcPr>
            <w:tcW w:w="285" w:type="dxa"/>
          </w:tcPr>
          <w:p w14:paraId="334C3F45" w14:textId="77777777" w:rsidR="00766822" w:rsidRDefault="00766822"/>
        </w:tc>
        <w:tc>
          <w:tcPr>
            <w:tcW w:w="2141" w:type="dxa"/>
            <w:gridSpan w:val="3"/>
            <w:vMerge/>
            <w:shd w:val="clear" w:color="000000" w:fill="FFFFFF"/>
            <w:tcMar>
              <w:left w:w="34" w:type="dxa"/>
              <w:right w:w="34" w:type="dxa"/>
            </w:tcMar>
          </w:tcPr>
          <w:p w14:paraId="0F241628" w14:textId="77777777" w:rsidR="00766822" w:rsidRDefault="00766822"/>
        </w:tc>
        <w:tc>
          <w:tcPr>
            <w:tcW w:w="284" w:type="dxa"/>
          </w:tcPr>
          <w:p w14:paraId="7672B912" w14:textId="77777777" w:rsidR="00766822" w:rsidRDefault="00766822"/>
        </w:tc>
        <w:tc>
          <w:tcPr>
            <w:tcW w:w="285" w:type="dxa"/>
          </w:tcPr>
          <w:p w14:paraId="2A32DEC0" w14:textId="77777777" w:rsidR="00766822" w:rsidRDefault="00766822"/>
        </w:tc>
        <w:tc>
          <w:tcPr>
            <w:tcW w:w="568" w:type="dxa"/>
          </w:tcPr>
          <w:p w14:paraId="7C984549" w14:textId="77777777" w:rsidR="00766822" w:rsidRDefault="00766822"/>
        </w:tc>
        <w:tc>
          <w:tcPr>
            <w:tcW w:w="143" w:type="dxa"/>
          </w:tcPr>
          <w:p w14:paraId="78A7040B" w14:textId="77777777" w:rsidR="00766822" w:rsidRDefault="00766822"/>
        </w:tc>
        <w:tc>
          <w:tcPr>
            <w:tcW w:w="143" w:type="dxa"/>
          </w:tcPr>
          <w:p w14:paraId="3A530405" w14:textId="77777777" w:rsidR="00766822" w:rsidRDefault="00766822"/>
        </w:tc>
        <w:tc>
          <w:tcPr>
            <w:tcW w:w="143" w:type="dxa"/>
          </w:tcPr>
          <w:p w14:paraId="1DCE0E8F" w14:textId="77777777" w:rsidR="00766822" w:rsidRDefault="00766822"/>
        </w:tc>
        <w:tc>
          <w:tcPr>
            <w:tcW w:w="1844" w:type="dxa"/>
          </w:tcPr>
          <w:p w14:paraId="05113628" w14:textId="77777777" w:rsidR="00766822" w:rsidRDefault="00766822"/>
        </w:tc>
        <w:tc>
          <w:tcPr>
            <w:tcW w:w="285" w:type="dxa"/>
          </w:tcPr>
          <w:p w14:paraId="00574479" w14:textId="77777777" w:rsidR="00766822" w:rsidRDefault="00766822"/>
        </w:tc>
        <w:tc>
          <w:tcPr>
            <w:tcW w:w="3261" w:type="dxa"/>
          </w:tcPr>
          <w:p w14:paraId="2EEA8251" w14:textId="77777777" w:rsidR="00766822" w:rsidRDefault="00766822"/>
        </w:tc>
        <w:tc>
          <w:tcPr>
            <w:tcW w:w="426" w:type="dxa"/>
          </w:tcPr>
          <w:p w14:paraId="75962548" w14:textId="77777777" w:rsidR="00766822" w:rsidRDefault="00766822"/>
        </w:tc>
      </w:tr>
    </w:tbl>
    <w:p w14:paraId="3F73C6D3"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1574"/>
        <w:gridCol w:w="607"/>
        <w:gridCol w:w="607"/>
        <w:gridCol w:w="607"/>
        <w:gridCol w:w="1185"/>
      </w:tblGrid>
      <w:tr w:rsidR="00766822" w14:paraId="19B2DB5F" w14:textId="77777777">
        <w:trPr>
          <w:trHeight w:hRule="exact" w:val="279"/>
        </w:trPr>
        <w:tc>
          <w:tcPr>
            <w:tcW w:w="4520" w:type="dxa"/>
            <w:gridSpan w:val="5"/>
            <w:shd w:val="clear" w:color="000000" w:fill="FFFFFF"/>
            <w:tcMar>
              <w:left w:w="34" w:type="dxa"/>
              <w:right w:w="34" w:type="dxa"/>
            </w:tcMar>
          </w:tcPr>
          <w:p w14:paraId="579F6A03"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lastRenderedPageBreak/>
              <w:t>Распределение часов дисциплины по семестрам</w:t>
            </w:r>
          </w:p>
        </w:tc>
      </w:tr>
      <w:tr w:rsidR="00766822" w14:paraId="6C361BB3" w14:textId="77777777">
        <w:trPr>
          <w:trHeight w:hRule="exact" w:val="727"/>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67CA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Семестр</w:t>
            </w:r>
          </w:p>
          <w:p w14:paraId="1139659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(&lt;Курс&gt;.&lt;Семест р на курсе&gt;)</w:t>
            </w:r>
          </w:p>
        </w:tc>
        <w:tc>
          <w:tcPr>
            <w:tcW w:w="1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B37FB"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6 (3.2)</w:t>
            </w:r>
          </w:p>
        </w:tc>
        <w:tc>
          <w:tcPr>
            <w:tcW w:w="177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F881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Итого</w:t>
            </w:r>
          </w:p>
        </w:tc>
      </w:tr>
      <w:tr w:rsidR="00766822" w14:paraId="2735A000" w14:textId="77777777">
        <w:trPr>
          <w:trHeight w:hRule="exact" w:val="279"/>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18767"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Недель</w:t>
            </w:r>
          </w:p>
        </w:tc>
        <w:tc>
          <w:tcPr>
            <w:tcW w:w="1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4717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11 4/6</w:t>
            </w:r>
          </w:p>
        </w:tc>
        <w:tc>
          <w:tcPr>
            <w:tcW w:w="177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24749" w14:textId="77777777" w:rsidR="00766822" w:rsidRDefault="00766822"/>
        </w:tc>
      </w:tr>
      <w:tr w:rsidR="00766822" w14:paraId="37B7F42A" w14:textId="77777777">
        <w:trPr>
          <w:trHeight w:hRule="exact" w:val="279"/>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7E9B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Вид занятий</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E7A96" w14:textId="77777777" w:rsidR="00766822" w:rsidRDefault="0098733A">
            <w:pPr>
              <w:spacing w:after="0" w:line="240" w:lineRule="auto"/>
              <w:jc w:val="center"/>
              <w:rPr>
                <w:sz w:val="13"/>
                <w:szCs w:val="13"/>
              </w:rPr>
            </w:pPr>
            <w:r>
              <w:rPr>
                <w:rFonts w:ascii="Times New Roman" w:hAnsi="Times New Roman" w:cs="Times New Roman"/>
                <w:color w:val="000000"/>
                <w:sz w:val="13"/>
                <w:szCs w:val="13"/>
              </w:rPr>
              <w:t>УП</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118331" w14:textId="77777777" w:rsidR="00766822" w:rsidRDefault="0098733A">
            <w:pPr>
              <w:spacing w:after="0" w:line="240" w:lineRule="auto"/>
              <w:jc w:val="center"/>
              <w:rPr>
                <w:sz w:val="13"/>
                <w:szCs w:val="13"/>
              </w:rPr>
            </w:pPr>
            <w:r>
              <w:rPr>
                <w:rFonts w:ascii="Times New Roman" w:hAnsi="Times New Roman" w:cs="Times New Roman"/>
                <w:color w:val="000000"/>
                <w:sz w:val="13"/>
                <w:szCs w:val="13"/>
              </w:rPr>
              <w:t>РП</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2B934" w14:textId="77777777" w:rsidR="00766822" w:rsidRDefault="0098733A">
            <w:pPr>
              <w:spacing w:after="0" w:line="240" w:lineRule="auto"/>
              <w:jc w:val="center"/>
              <w:rPr>
                <w:sz w:val="13"/>
                <w:szCs w:val="13"/>
              </w:rPr>
            </w:pPr>
            <w:r>
              <w:rPr>
                <w:rFonts w:ascii="Times New Roman" w:hAnsi="Times New Roman" w:cs="Times New Roman"/>
                <w:color w:val="000000"/>
                <w:sz w:val="13"/>
                <w:szCs w:val="13"/>
              </w:rPr>
              <w:t>УП</w:t>
            </w:r>
          </w:p>
        </w:tc>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7E7E5" w14:textId="77777777" w:rsidR="00766822" w:rsidRDefault="0098733A">
            <w:pPr>
              <w:spacing w:after="0" w:line="240" w:lineRule="auto"/>
              <w:jc w:val="center"/>
              <w:rPr>
                <w:sz w:val="13"/>
                <w:szCs w:val="13"/>
              </w:rPr>
            </w:pPr>
            <w:r>
              <w:rPr>
                <w:rFonts w:ascii="Times New Roman" w:hAnsi="Times New Roman" w:cs="Times New Roman"/>
                <w:color w:val="000000"/>
                <w:sz w:val="13"/>
                <w:szCs w:val="13"/>
              </w:rPr>
              <w:t>РП</w:t>
            </w:r>
          </w:p>
        </w:tc>
      </w:tr>
      <w:tr w:rsidR="00766822" w14:paraId="303B4929" w14:textId="77777777">
        <w:trPr>
          <w:trHeight w:hRule="exact" w:val="279"/>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EBD09" w14:textId="77777777" w:rsidR="00766822" w:rsidRDefault="0098733A">
            <w:pPr>
              <w:spacing w:after="0" w:line="240" w:lineRule="auto"/>
              <w:rPr>
                <w:sz w:val="19"/>
                <w:szCs w:val="19"/>
              </w:rPr>
            </w:pPr>
            <w:r>
              <w:rPr>
                <w:rFonts w:ascii="Times New Roman" w:hAnsi="Times New Roman" w:cs="Times New Roman"/>
                <w:color w:val="000000"/>
                <w:sz w:val="19"/>
                <w:szCs w:val="19"/>
              </w:rPr>
              <w:t>Лекции</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6CA93" w14:textId="77777777" w:rsidR="00766822" w:rsidRDefault="0098733A">
            <w:pPr>
              <w:spacing w:after="0" w:line="240" w:lineRule="auto"/>
              <w:rPr>
                <w:sz w:val="19"/>
                <w:szCs w:val="19"/>
              </w:rPr>
            </w:pPr>
            <w:r>
              <w:rPr>
                <w:rFonts w:ascii="Times New Roman" w:hAnsi="Times New Roman" w:cs="Times New Roman"/>
                <w:color w:val="000000"/>
                <w:sz w:val="19"/>
                <w:szCs w:val="19"/>
              </w:rPr>
              <w:t>12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D64E1A" w14:textId="77777777" w:rsidR="00766822" w:rsidRDefault="0098733A">
            <w:pPr>
              <w:spacing w:after="0" w:line="240" w:lineRule="auto"/>
              <w:rPr>
                <w:sz w:val="19"/>
                <w:szCs w:val="19"/>
              </w:rPr>
            </w:pPr>
            <w:r>
              <w:rPr>
                <w:rFonts w:ascii="Times New Roman" w:hAnsi="Times New Roman" w:cs="Times New Roman"/>
                <w:color w:val="000000"/>
                <w:sz w:val="19"/>
                <w:szCs w:val="19"/>
              </w:rPr>
              <w:t>12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F4071" w14:textId="77777777" w:rsidR="00766822" w:rsidRDefault="0098733A">
            <w:pPr>
              <w:spacing w:after="0" w:line="240" w:lineRule="auto"/>
              <w:rPr>
                <w:sz w:val="19"/>
                <w:szCs w:val="19"/>
              </w:rPr>
            </w:pPr>
            <w:r>
              <w:rPr>
                <w:rFonts w:ascii="Times New Roman" w:hAnsi="Times New Roman" w:cs="Times New Roman"/>
                <w:color w:val="000000"/>
                <w:sz w:val="19"/>
                <w:szCs w:val="19"/>
              </w:rPr>
              <w:t>12</w:t>
            </w:r>
          </w:p>
        </w:tc>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818C6" w14:textId="77777777" w:rsidR="00766822" w:rsidRDefault="0098733A">
            <w:pPr>
              <w:spacing w:after="0" w:line="240" w:lineRule="auto"/>
              <w:rPr>
                <w:sz w:val="19"/>
                <w:szCs w:val="19"/>
              </w:rPr>
            </w:pPr>
            <w:r>
              <w:rPr>
                <w:rFonts w:ascii="Times New Roman" w:hAnsi="Times New Roman" w:cs="Times New Roman"/>
                <w:color w:val="000000"/>
                <w:sz w:val="19"/>
                <w:szCs w:val="19"/>
              </w:rPr>
              <w:t>12</w:t>
            </w:r>
          </w:p>
        </w:tc>
      </w:tr>
      <w:tr w:rsidR="00766822" w14:paraId="2EC3882A" w14:textId="77777777">
        <w:trPr>
          <w:trHeight w:hRule="exact" w:val="279"/>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726C94" w14:textId="77777777" w:rsidR="00766822" w:rsidRDefault="0098733A">
            <w:pPr>
              <w:spacing w:after="0" w:line="240" w:lineRule="auto"/>
              <w:rPr>
                <w:sz w:val="19"/>
                <w:szCs w:val="19"/>
              </w:rPr>
            </w:pPr>
            <w:r>
              <w:rPr>
                <w:rFonts w:ascii="Times New Roman" w:hAnsi="Times New Roman" w:cs="Times New Roman"/>
                <w:color w:val="000000"/>
                <w:sz w:val="19"/>
                <w:szCs w:val="19"/>
              </w:rPr>
              <w:t>Практические</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C5CEE" w14:textId="77777777" w:rsidR="00766822" w:rsidRDefault="0098733A">
            <w:pPr>
              <w:spacing w:after="0" w:line="240" w:lineRule="auto"/>
              <w:rPr>
                <w:sz w:val="19"/>
                <w:szCs w:val="19"/>
              </w:rPr>
            </w:pPr>
            <w:r>
              <w:rPr>
                <w:rFonts w:ascii="Times New Roman" w:hAnsi="Times New Roman" w:cs="Times New Roman"/>
                <w:color w:val="000000"/>
                <w:sz w:val="19"/>
                <w:szCs w:val="19"/>
              </w:rPr>
              <w:t>20</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45F758" w14:textId="77777777" w:rsidR="00766822" w:rsidRDefault="0098733A">
            <w:pPr>
              <w:spacing w:after="0" w:line="240" w:lineRule="auto"/>
              <w:rPr>
                <w:sz w:val="19"/>
                <w:szCs w:val="19"/>
              </w:rPr>
            </w:pPr>
            <w:r>
              <w:rPr>
                <w:rFonts w:ascii="Times New Roman" w:hAnsi="Times New Roman" w:cs="Times New Roman"/>
                <w:color w:val="000000"/>
                <w:sz w:val="19"/>
                <w:szCs w:val="19"/>
              </w:rPr>
              <w:t>20</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2EBF7D" w14:textId="77777777" w:rsidR="00766822" w:rsidRDefault="0098733A">
            <w:pPr>
              <w:spacing w:after="0" w:line="240" w:lineRule="auto"/>
              <w:rPr>
                <w:sz w:val="19"/>
                <w:szCs w:val="19"/>
              </w:rPr>
            </w:pPr>
            <w:r>
              <w:rPr>
                <w:rFonts w:ascii="Times New Roman" w:hAnsi="Times New Roman" w:cs="Times New Roman"/>
                <w:color w:val="000000"/>
                <w:sz w:val="19"/>
                <w:szCs w:val="19"/>
              </w:rPr>
              <w:t>20</w:t>
            </w:r>
          </w:p>
        </w:tc>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74F40D" w14:textId="77777777" w:rsidR="00766822" w:rsidRDefault="0098733A">
            <w:pPr>
              <w:spacing w:after="0" w:line="240" w:lineRule="auto"/>
              <w:rPr>
                <w:sz w:val="19"/>
                <w:szCs w:val="19"/>
              </w:rPr>
            </w:pPr>
            <w:r>
              <w:rPr>
                <w:rFonts w:ascii="Times New Roman" w:hAnsi="Times New Roman" w:cs="Times New Roman"/>
                <w:color w:val="000000"/>
                <w:sz w:val="19"/>
                <w:szCs w:val="19"/>
              </w:rPr>
              <w:t>20</w:t>
            </w:r>
          </w:p>
        </w:tc>
      </w:tr>
      <w:tr w:rsidR="00766822" w14:paraId="4682FCDA" w14:textId="77777777">
        <w:trPr>
          <w:trHeight w:hRule="exact" w:val="507"/>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B8D66" w14:textId="77777777" w:rsidR="00766822" w:rsidRDefault="0098733A">
            <w:pPr>
              <w:spacing w:after="0" w:line="240" w:lineRule="auto"/>
              <w:rPr>
                <w:sz w:val="19"/>
                <w:szCs w:val="19"/>
              </w:rPr>
            </w:pPr>
            <w:r>
              <w:rPr>
                <w:rFonts w:ascii="Times New Roman" w:hAnsi="Times New Roman" w:cs="Times New Roman"/>
                <w:color w:val="000000"/>
                <w:sz w:val="19"/>
                <w:szCs w:val="19"/>
              </w:rPr>
              <w:t>Иная контактная работа</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7C493C" w14:textId="77777777" w:rsidR="00766822" w:rsidRDefault="0098733A">
            <w:pPr>
              <w:spacing w:after="0" w:line="240" w:lineRule="auto"/>
              <w:rPr>
                <w:sz w:val="19"/>
                <w:szCs w:val="19"/>
              </w:rPr>
            </w:pPr>
            <w:r>
              <w:rPr>
                <w:rFonts w:ascii="Times New Roman" w:hAnsi="Times New Roman" w:cs="Times New Roman"/>
                <w:color w:val="000000"/>
                <w:sz w:val="19"/>
                <w:szCs w:val="19"/>
              </w:rPr>
              <w:t>0,25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127210" w14:textId="77777777" w:rsidR="00766822" w:rsidRDefault="0098733A">
            <w:pPr>
              <w:spacing w:after="0" w:line="240" w:lineRule="auto"/>
              <w:rPr>
                <w:sz w:val="19"/>
                <w:szCs w:val="19"/>
              </w:rPr>
            </w:pPr>
            <w:r>
              <w:rPr>
                <w:rFonts w:ascii="Times New Roman" w:hAnsi="Times New Roman" w:cs="Times New Roman"/>
                <w:color w:val="000000"/>
                <w:sz w:val="19"/>
                <w:szCs w:val="19"/>
              </w:rPr>
              <w:t>0,25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AEC5E5" w14:textId="77777777" w:rsidR="00766822" w:rsidRDefault="0098733A">
            <w:pPr>
              <w:spacing w:after="0" w:line="240" w:lineRule="auto"/>
              <w:rPr>
                <w:sz w:val="19"/>
                <w:szCs w:val="19"/>
              </w:rPr>
            </w:pPr>
            <w:r>
              <w:rPr>
                <w:rFonts w:ascii="Times New Roman" w:hAnsi="Times New Roman" w:cs="Times New Roman"/>
                <w:color w:val="000000"/>
                <w:sz w:val="19"/>
                <w:szCs w:val="19"/>
              </w:rPr>
              <w:t>0,25</w:t>
            </w:r>
          </w:p>
        </w:tc>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AEC95" w14:textId="77777777" w:rsidR="00766822" w:rsidRDefault="0098733A">
            <w:pPr>
              <w:spacing w:after="0" w:line="240" w:lineRule="auto"/>
              <w:rPr>
                <w:sz w:val="19"/>
                <w:szCs w:val="19"/>
              </w:rPr>
            </w:pPr>
            <w:r>
              <w:rPr>
                <w:rFonts w:ascii="Times New Roman" w:hAnsi="Times New Roman" w:cs="Times New Roman"/>
                <w:color w:val="000000"/>
                <w:sz w:val="19"/>
                <w:szCs w:val="19"/>
              </w:rPr>
              <w:t>0,25</w:t>
            </w:r>
          </w:p>
        </w:tc>
      </w:tr>
      <w:tr w:rsidR="00766822" w14:paraId="42FA8863" w14:textId="77777777">
        <w:trPr>
          <w:trHeight w:hRule="exact" w:val="946"/>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B002D" w14:textId="77777777" w:rsidR="00766822" w:rsidRDefault="0098733A">
            <w:pPr>
              <w:spacing w:after="0" w:line="240" w:lineRule="auto"/>
              <w:rPr>
                <w:sz w:val="19"/>
                <w:szCs w:val="19"/>
              </w:rPr>
            </w:pPr>
            <w:r>
              <w:rPr>
                <w:rFonts w:ascii="Times New Roman" w:hAnsi="Times New Roman" w:cs="Times New Roman"/>
                <w:color w:val="000000"/>
                <w:sz w:val="19"/>
                <w:szCs w:val="19"/>
              </w:rPr>
              <w:t>В том числе в форме практ.подготовки</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2950A" w14:textId="77777777" w:rsidR="00766822" w:rsidRDefault="0098733A">
            <w:pPr>
              <w:spacing w:after="0" w:line="240" w:lineRule="auto"/>
              <w:rPr>
                <w:sz w:val="19"/>
                <w:szCs w:val="19"/>
              </w:rPr>
            </w:pPr>
            <w:r>
              <w:rPr>
                <w:rFonts w:ascii="Times New Roman" w:hAnsi="Times New Roman" w:cs="Times New Roman"/>
                <w:color w:val="000000"/>
                <w:sz w:val="19"/>
                <w:szCs w:val="19"/>
              </w:rPr>
              <w:t>27</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0C808B" w14:textId="77777777" w:rsidR="00766822" w:rsidRDefault="00766822"/>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AC1B27" w14:textId="77777777" w:rsidR="00766822" w:rsidRDefault="0098733A">
            <w:pPr>
              <w:spacing w:after="0" w:line="240" w:lineRule="auto"/>
              <w:rPr>
                <w:sz w:val="19"/>
                <w:szCs w:val="19"/>
              </w:rPr>
            </w:pPr>
            <w:r>
              <w:rPr>
                <w:rFonts w:ascii="Times New Roman" w:hAnsi="Times New Roman" w:cs="Times New Roman"/>
                <w:color w:val="000000"/>
                <w:sz w:val="19"/>
                <w:szCs w:val="19"/>
              </w:rPr>
              <w:t>27</w:t>
            </w:r>
          </w:p>
        </w:tc>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9A8C06" w14:textId="77777777" w:rsidR="00766822" w:rsidRDefault="00766822"/>
        </w:tc>
      </w:tr>
      <w:tr w:rsidR="00766822" w14:paraId="686CAC44" w14:textId="77777777">
        <w:trPr>
          <w:trHeight w:hRule="exact" w:val="279"/>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4F1F60" w14:textId="77777777" w:rsidR="00766822" w:rsidRDefault="0098733A">
            <w:pPr>
              <w:spacing w:after="0" w:line="240" w:lineRule="auto"/>
              <w:rPr>
                <w:sz w:val="19"/>
                <w:szCs w:val="19"/>
              </w:rPr>
            </w:pPr>
            <w:r>
              <w:rPr>
                <w:rFonts w:ascii="Times New Roman" w:hAnsi="Times New Roman" w:cs="Times New Roman"/>
                <w:color w:val="000000"/>
                <w:sz w:val="19"/>
                <w:szCs w:val="19"/>
              </w:rPr>
              <w:t>Итого ауд.</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35E73" w14:textId="77777777" w:rsidR="00766822" w:rsidRDefault="0098733A">
            <w:pPr>
              <w:spacing w:after="0" w:line="240" w:lineRule="auto"/>
              <w:rPr>
                <w:sz w:val="19"/>
                <w:szCs w:val="19"/>
              </w:rPr>
            </w:pPr>
            <w:r>
              <w:rPr>
                <w:rFonts w:ascii="Times New Roman" w:hAnsi="Times New Roman" w:cs="Times New Roman"/>
                <w:color w:val="000000"/>
                <w:sz w:val="19"/>
                <w:szCs w:val="19"/>
              </w:rPr>
              <w:t>32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FB1A92" w14:textId="77777777" w:rsidR="00766822" w:rsidRDefault="0098733A">
            <w:pPr>
              <w:spacing w:after="0" w:line="240" w:lineRule="auto"/>
              <w:rPr>
                <w:sz w:val="19"/>
                <w:szCs w:val="19"/>
              </w:rPr>
            </w:pPr>
            <w:r>
              <w:rPr>
                <w:rFonts w:ascii="Times New Roman" w:hAnsi="Times New Roman" w:cs="Times New Roman"/>
                <w:color w:val="000000"/>
                <w:sz w:val="19"/>
                <w:szCs w:val="19"/>
              </w:rPr>
              <w:t>32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37471A" w14:textId="77777777" w:rsidR="00766822" w:rsidRDefault="0098733A">
            <w:pPr>
              <w:spacing w:after="0" w:line="240" w:lineRule="auto"/>
              <w:rPr>
                <w:sz w:val="19"/>
                <w:szCs w:val="19"/>
              </w:rPr>
            </w:pPr>
            <w:r>
              <w:rPr>
                <w:rFonts w:ascii="Times New Roman" w:hAnsi="Times New Roman" w:cs="Times New Roman"/>
                <w:color w:val="000000"/>
                <w:sz w:val="19"/>
                <w:szCs w:val="19"/>
              </w:rPr>
              <w:t>32</w:t>
            </w:r>
          </w:p>
        </w:tc>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F9826" w14:textId="77777777" w:rsidR="00766822" w:rsidRDefault="0098733A">
            <w:pPr>
              <w:spacing w:after="0" w:line="240" w:lineRule="auto"/>
              <w:rPr>
                <w:sz w:val="19"/>
                <w:szCs w:val="19"/>
              </w:rPr>
            </w:pPr>
            <w:r>
              <w:rPr>
                <w:rFonts w:ascii="Times New Roman" w:hAnsi="Times New Roman" w:cs="Times New Roman"/>
                <w:color w:val="000000"/>
                <w:sz w:val="19"/>
                <w:szCs w:val="19"/>
              </w:rPr>
              <w:t>32</w:t>
            </w:r>
          </w:p>
        </w:tc>
      </w:tr>
      <w:tr w:rsidR="00766822" w14:paraId="5CD7032B" w14:textId="77777777">
        <w:trPr>
          <w:trHeight w:hRule="exact" w:val="507"/>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98AF7" w14:textId="77777777" w:rsidR="00766822" w:rsidRDefault="0098733A">
            <w:pPr>
              <w:spacing w:after="0" w:line="240" w:lineRule="auto"/>
              <w:rPr>
                <w:sz w:val="19"/>
                <w:szCs w:val="19"/>
              </w:rPr>
            </w:pPr>
            <w:r>
              <w:rPr>
                <w:rFonts w:ascii="Times New Roman" w:hAnsi="Times New Roman" w:cs="Times New Roman"/>
                <w:color w:val="000000"/>
                <w:sz w:val="19"/>
                <w:szCs w:val="19"/>
              </w:rPr>
              <w:t>Кoнтактная рабoта</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F4EC89" w14:textId="77777777" w:rsidR="00766822" w:rsidRDefault="0098733A">
            <w:pPr>
              <w:spacing w:after="0" w:line="240" w:lineRule="auto"/>
              <w:rPr>
                <w:sz w:val="19"/>
                <w:szCs w:val="19"/>
              </w:rPr>
            </w:pPr>
            <w:r>
              <w:rPr>
                <w:rFonts w:ascii="Times New Roman" w:hAnsi="Times New Roman" w:cs="Times New Roman"/>
                <w:color w:val="000000"/>
                <w:sz w:val="19"/>
                <w:szCs w:val="19"/>
              </w:rPr>
              <w:t>32,25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23368F" w14:textId="77777777" w:rsidR="00766822" w:rsidRDefault="0098733A">
            <w:pPr>
              <w:spacing w:after="0" w:line="240" w:lineRule="auto"/>
              <w:rPr>
                <w:sz w:val="19"/>
                <w:szCs w:val="19"/>
              </w:rPr>
            </w:pPr>
            <w:r>
              <w:rPr>
                <w:rFonts w:ascii="Times New Roman" w:hAnsi="Times New Roman" w:cs="Times New Roman"/>
                <w:color w:val="000000"/>
                <w:sz w:val="19"/>
                <w:szCs w:val="19"/>
              </w:rPr>
              <w:t>32,25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0F047" w14:textId="77777777" w:rsidR="00766822" w:rsidRDefault="0098733A">
            <w:pPr>
              <w:spacing w:after="0" w:line="240" w:lineRule="auto"/>
              <w:rPr>
                <w:sz w:val="19"/>
                <w:szCs w:val="19"/>
              </w:rPr>
            </w:pPr>
            <w:r>
              <w:rPr>
                <w:rFonts w:ascii="Times New Roman" w:hAnsi="Times New Roman" w:cs="Times New Roman"/>
                <w:color w:val="000000"/>
                <w:sz w:val="19"/>
                <w:szCs w:val="19"/>
              </w:rPr>
              <w:t>32,25</w:t>
            </w:r>
          </w:p>
        </w:tc>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3EB5F4" w14:textId="77777777" w:rsidR="00766822" w:rsidRDefault="0098733A">
            <w:pPr>
              <w:spacing w:after="0" w:line="240" w:lineRule="auto"/>
              <w:rPr>
                <w:sz w:val="19"/>
                <w:szCs w:val="19"/>
              </w:rPr>
            </w:pPr>
            <w:r>
              <w:rPr>
                <w:rFonts w:ascii="Times New Roman" w:hAnsi="Times New Roman" w:cs="Times New Roman"/>
                <w:color w:val="000000"/>
                <w:sz w:val="19"/>
                <w:szCs w:val="19"/>
              </w:rPr>
              <w:t>32,25</w:t>
            </w:r>
          </w:p>
        </w:tc>
      </w:tr>
      <w:tr w:rsidR="00766822" w14:paraId="01784409" w14:textId="77777777">
        <w:trPr>
          <w:trHeight w:hRule="exact" w:val="279"/>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A164EF" w14:textId="77777777" w:rsidR="00766822" w:rsidRDefault="0098733A">
            <w:pPr>
              <w:spacing w:after="0" w:line="240" w:lineRule="auto"/>
              <w:rPr>
                <w:sz w:val="19"/>
                <w:szCs w:val="19"/>
              </w:rPr>
            </w:pPr>
            <w:r>
              <w:rPr>
                <w:rFonts w:ascii="Times New Roman" w:hAnsi="Times New Roman" w:cs="Times New Roman"/>
                <w:color w:val="000000"/>
                <w:sz w:val="19"/>
                <w:szCs w:val="19"/>
              </w:rPr>
              <w:t>Сам. работа</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A9F646" w14:textId="77777777" w:rsidR="00766822" w:rsidRDefault="0098733A">
            <w:pPr>
              <w:spacing w:after="0" w:line="240" w:lineRule="auto"/>
              <w:rPr>
                <w:sz w:val="19"/>
                <w:szCs w:val="19"/>
              </w:rPr>
            </w:pPr>
            <w:r>
              <w:rPr>
                <w:rFonts w:ascii="Times New Roman" w:hAnsi="Times New Roman" w:cs="Times New Roman"/>
                <w:color w:val="000000"/>
                <w:sz w:val="19"/>
                <w:szCs w:val="19"/>
              </w:rPr>
              <w:t>72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599FE9" w14:textId="77777777" w:rsidR="00766822" w:rsidRDefault="0098733A">
            <w:pPr>
              <w:spacing w:after="0" w:line="240" w:lineRule="auto"/>
              <w:rPr>
                <w:sz w:val="19"/>
                <w:szCs w:val="19"/>
              </w:rPr>
            </w:pPr>
            <w:r>
              <w:rPr>
                <w:rFonts w:ascii="Times New Roman" w:hAnsi="Times New Roman" w:cs="Times New Roman"/>
                <w:color w:val="000000"/>
                <w:sz w:val="19"/>
                <w:szCs w:val="19"/>
              </w:rPr>
              <w:t>72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8AE99" w14:textId="77777777" w:rsidR="00766822" w:rsidRDefault="0098733A">
            <w:pPr>
              <w:spacing w:after="0" w:line="240" w:lineRule="auto"/>
              <w:rPr>
                <w:sz w:val="19"/>
                <w:szCs w:val="19"/>
              </w:rPr>
            </w:pPr>
            <w:r>
              <w:rPr>
                <w:rFonts w:ascii="Times New Roman" w:hAnsi="Times New Roman" w:cs="Times New Roman"/>
                <w:color w:val="000000"/>
                <w:sz w:val="19"/>
                <w:szCs w:val="19"/>
              </w:rPr>
              <w:t>72</w:t>
            </w:r>
          </w:p>
        </w:tc>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2EEE48" w14:textId="77777777" w:rsidR="00766822" w:rsidRDefault="0098733A">
            <w:pPr>
              <w:spacing w:after="0" w:line="240" w:lineRule="auto"/>
              <w:rPr>
                <w:sz w:val="19"/>
                <w:szCs w:val="19"/>
              </w:rPr>
            </w:pPr>
            <w:r>
              <w:rPr>
                <w:rFonts w:ascii="Times New Roman" w:hAnsi="Times New Roman" w:cs="Times New Roman"/>
                <w:color w:val="000000"/>
                <w:sz w:val="19"/>
                <w:szCs w:val="19"/>
              </w:rPr>
              <w:t>72</w:t>
            </w:r>
          </w:p>
        </w:tc>
      </w:tr>
      <w:tr w:rsidR="00766822" w14:paraId="4F891806" w14:textId="77777777">
        <w:trPr>
          <w:trHeight w:hRule="exact" w:val="507"/>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6B4C1"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Часы на </w:t>
            </w:r>
            <w:r>
              <w:rPr>
                <w:rFonts w:ascii="Times New Roman" w:hAnsi="Times New Roman" w:cs="Times New Roman"/>
                <w:color w:val="000000"/>
                <w:sz w:val="19"/>
                <w:szCs w:val="19"/>
              </w:rPr>
              <w:t>контроль</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E145C1" w14:textId="77777777" w:rsidR="00766822" w:rsidRDefault="0098733A">
            <w:pPr>
              <w:spacing w:after="0" w:line="240" w:lineRule="auto"/>
              <w:rPr>
                <w:sz w:val="19"/>
                <w:szCs w:val="19"/>
              </w:rPr>
            </w:pPr>
            <w:r>
              <w:rPr>
                <w:rFonts w:ascii="Times New Roman" w:hAnsi="Times New Roman" w:cs="Times New Roman"/>
                <w:color w:val="000000"/>
                <w:sz w:val="19"/>
                <w:szCs w:val="19"/>
              </w:rPr>
              <w:t>3,75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3DC2DF" w14:textId="77777777" w:rsidR="00766822" w:rsidRDefault="0098733A">
            <w:pPr>
              <w:spacing w:after="0" w:line="240" w:lineRule="auto"/>
              <w:rPr>
                <w:sz w:val="19"/>
                <w:szCs w:val="19"/>
              </w:rPr>
            </w:pPr>
            <w:r>
              <w:rPr>
                <w:rFonts w:ascii="Times New Roman" w:hAnsi="Times New Roman" w:cs="Times New Roman"/>
                <w:color w:val="000000"/>
                <w:sz w:val="19"/>
                <w:szCs w:val="19"/>
              </w:rPr>
              <w:t>3,75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69C2F9" w14:textId="77777777" w:rsidR="00766822" w:rsidRDefault="0098733A">
            <w:pPr>
              <w:spacing w:after="0" w:line="240" w:lineRule="auto"/>
              <w:rPr>
                <w:sz w:val="19"/>
                <w:szCs w:val="19"/>
              </w:rPr>
            </w:pPr>
            <w:r>
              <w:rPr>
                <w:rFonts w:ascii="Times New Roman" w:hAnsi="Times New Roman" w:cs="Times New Roman"/>
                <w:color w:val="000000"/>
                <w:sz w:val="19"/>
                <w:szCs w:val="19"/>
              </w:rPr>
              <w:t>3,75</w:t>
            </w:r>
          </w:p>
        </w:tc>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699BC1" w14:textId="77777777" w:rsidR="00766822" w:rsidRDefault="0098733A">
            <w:pPr>
              <w:spacing w:after="0" w:line="240" w:lineRule="auto"/>
              <w:rPr>
                <w:sz w:val="19"/>
                <w:szCs w:val="19"/>
              </w:rPr>
            </w:pPr>
            <w:r>
              <w:rPr>
                <w:rFonts w:ascii="Times New Roman" w:hAnsi="Times New Roman" w:cs="Times New Roman"/>
                <w:color w:val="000000"/>
                <w:sz w:val="19"/>
                <w:szCs w:val="19"/>
              </w:rPr>
              <w:t>3,75</w:t>
            </w:r>
          </w:p>
        </w:tc>
      </w:tr>
      <w:tr w:rsidR="00766822" w14:paraId="0C4119F9" w14:textId="77777777">
        <w:trPr>
          <w:trHeight w:hRule="exact" w:val="277"/>
        </w:trPr>
        <w:tc>
          <w:tcPr>
            <w:tcW w:w="4520" w:type="dxa"/>
            <w:gridSpan w:val="5"/>
            <w:shd w:val="clear" w:color="000000" w:fill="FFFFFF"/>
            <w:tcMar>
              <w:left w:w="34" w:type="dxa"/>
              <w:right w:w="34" w:type="dxa"/>
            </w:tcMar>
          </w:tcPr>
          <w:p w14:paraId="596B8102" w14:textId="77777777" w:rsidR="00766822" w:rsidRDefault="00766822"/>
        </w:tc>
      </w:tr>
    </w:tbl>
    <w:p w14:paraId="388E1CAE"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2399"/>
        <w:gridCol w:w="275"/>
        <w:gridCol w:w="1878"/>
        <w:gridCol w:w="1060"/>
        <w:gridCol w:w="3697"/>
        <w:gridCol w:w="681"/>
        <w:gridCol w:w="148"/>
        <w:gridCol w:w="136"/>
      </w:tblGrid>
      <w:tr w:rsidR="00766822" w14:paraId="58A95F54" w14:textId="77777777">
        <w:trPr>
          <w:trHeight w:hRule="exact" w:val="416"/>
        </w:trPr>
        <w:tc>
          <w:tcPr>
            <w:tcW w:w="4692" w:type="dxa"/>
            <w:gridSpan w:val="3"/>
            <w:shd w:val="clear" w:color="C0C0C0" w:fill="FFFFFF"/>
            <w:tcMar>
              <w:left w:w="34" w:type="dxa"/>
              <w:right w:w="34" w:type="dxa"/>
            </w:tcMar>
          </w:tcPr>
          <w:p w14:paraId="3EEF1408"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УП: b430302_03o_2020_ОргТурДеят.plx</w:t>
            </w:r>
          </w:p>
        </w:tc>
        <w:tc>
          <w:tcPr>
            <w:tcW w:w="1135" w:type="dxa"/>
          </w:tcPr>
          <w:p w14:paraId="74E0420E" w14:textId="77777777" w:rsidR="00766822" w:rsidRDefault="00766822"/>
        </w:tc>
        <w:tc>
          <w:tcPr>
            <w:tcW w:w="3970" w:type="dxa"/>
          </w:tcPr>
          <w:p w14:paraId="5A531A68" w14:textId="77777777" w:rsidR="00766822" w:rsidRDefault="00766822"/>
        </w:tc>
        <w:tc>
          <w:tcPr>
            <w:tcW w:w="1007" w:type="dxa"/>
            <w:gridSpan w:val="3"/>
            <w:shd w:val="clear" w:color="C0C0C0" w:fill="FFFFFF"/>
            <w:tcMar>
              <w:left w:w="34" w:type="dxa"/>
              <w:right w:w="34" w:type="dxa"/>
            </w:tcMar>
          </w:tcPr>
          <w:p w14:paraId="4128E36B"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3</w:t>
            </w:r>
          </w:p>
        </w:tc>
      </w:tr>
      <w:tr w:rsidR="00766822" w:rsidRPr="0098733A" w14:paraId="35AF447B" w14:textId="77777777">
        <w:trPr>
          <w:trHeight w:hRule="exact" w:val="277"/>
        </w:trPr>
        <w:tc>
          <w:tcPr>
            <w:tcW w:w="2424" w:type="dxa"/>
            <w:shd w:val="clear" w:color="000000" w:fill="FFFFFF"/>
            <w:tcMar>
              <w:left w:w="34" w:type="dxa"/>
              <w:right w:w="34" w:type="dxa"/>
            </w:tcMar>
          </w:tcPr>
          <w:p w14:paraId="74BB0316" w14:textId="77777777" w:rsidR="00766822" w:rsidRDefault="0098733A">
            <w:pPr>
              <w:spacing w:after="0" w:line="240" w:lineRule="auto"/>
              <w:rPr>
                <w:sz w:val="20"/>
                <w:szCs w:val="20"/>
              </w:rPr>
            </w:pPr>
            <w:r>
              <w:rPr>
                <w:rFonts w:ascii="Times New Roman" w:hAnsi="Times New Roman" w:cs="Times New Roman"/>
                <w:color w:val="000000"/>
                <w:sz w:val="20"/>
                <w:szCs w:val="20"/>
              </w:rPr>
              <w:t>Программу составил(и):</w:t>
            </w:r>
          </w:p>
        </w:tc>
        <w:tc>
          <w:tcPr>
            <w:tcW w:w="285" w:type="dxa"/>
          </w:tcPr>
          <w:p w14:paraId="45726092" w14:textId="77777777" w:rsidR="00766822" w:rsidRDefault="00766822"/>
        </w:tc>
        <w:tc>
          <w:tcPr>
            <w:tcW w:w="7953" w:type="dxa"/>
            <w:gridSpan w:val="5"/>
            <w:vMerge w:val="restart"/>
            <w:shd w:val="clear" w:color="000000" w:fill="FFFFFF"/>
            <w:tcMar>
              <w:left w:w="34" w:type="dxa"/>
              <w:right w:w="34" w:type="dxa"/>
            </w:tcMar>
          </w:tcPr>
          <w:p w14:paraId="4FEFAB5D" w14:textId="77777777" w:rsidR="00766822" w:rsidRPr="0098733A" w:rsidRDefault="0098733A">
            <w:pPr>
              <w:spacing w:after="0" w:line="240" w:lineRule="auto"/>
              <w:rPr>
                <w:sz w:val="20"/>
                <w:szCs w:val="20"/>
                <w:lang w:val="ru-RU"/>
              </w:rPr>
            </w:pPr>
            <w:r w:rsidRPr="0098733A">
              <w:rPr>
                <w:rFonts w:ascii="Times New Roman" w:hAnsi="Times New Roman" w:cs="Times New Roman"/>
                <w:color w:val="000000"/>
                <w:sz w:val="20"/>
                <w:szCs w:val="20"/>
                <w:lang w:val="ru-RU"/>
              </w:rPr>
              <w:t>к.п.н., доцент, Закиров Расим Мирзозянович</w:t>
            </w:r>
          </w:p>
        </w:tc>
        <w:tc>
          <w:tcPr>
            <w:tcW w:w="143" w:type="dxa"/>
          </w:tcPr>
          <w:p w14:paraId="388DDEF6" w14:textId="77777777" w:rsidR="00766822" w:rsidRPr="0098733A" w:rsidRDefault="00766822">
            <w:pPr>
              <w:rPr>
                <w:lang w:val="ru-RU"/>
              </w:rPr>
            </w:pPr>
          </w:p>
        </w:tc>
      </w:tr>
      <w:tr w:rsidR="00766822" w:rsidRPr="0098733A" w14:paraId="545BEC05" w14:textId="77777777">
        <w:trPr>
          <w:trHeight w:hRule="exact" w:val="138"/>
        </w:trPr>
        <w:tc>
          <w:tcPr>
            <w:tcW w:w="2411" w:type="dxa"/>
          </w:tcPr>
          <w:p w14:paraId="1FE2F69B" w14:textId="77777777" w:rsidR="00766822" w:rsidRPr="0098733A" w:rsidRDefault="00766822">
            <w:pPr>
              <w:rPr>
                <w:lang w:val="ru-RU"/>
              </w:rPr>
            </w:pPr>
          </w:p>
        </w:tc>
        <w:tc>
          <w:tcPr>
            <w:tcW w:w="285" w:type="dxa"/>
          </w:tcPr>
          <w:p w14:paraId="611B5C91" w14:textId="77777777" w:rsidR="00766822" w:rsidRPr="0098733A" w:rsidRDefault="00766822">
            <w:pPr>
              <w:rPr>
                <w:lang w:val="ru-RU"/>
              </w:rPr>
            </w:pPr>
          </w:p>
        </w:tc>
        <w:tc>
          <w:tcPr>
            <w:tcW w:w="7953" w:type="dxa"/>
            <w:gridSpan w:val="5"/>
            <w:vMerge/>
            <w:shd w:val="clear" w:color="000000" w:fill="FFFFFF"/>
            <w:tcMar>
              <w:left w:w="34" w:type="dxa"/>
              <w:right w:w="34" w:type="dxa"/>
            </w:tcMar>
          </w:tcPr>
          <w:p w14:paraId="71BB12B8" w14:textId="77777777" w:rsidR="00766822" w:rsidRPr="0098733A" w:rsidRDefault="00766822">
            <w:pPr>
              <w:rPr>
                <w:lang w:val="ru-RU"/>
              </w:rPr>
            </w:pPr>
          </w:p>
        </w:tc>
        <w:tc>
          <w:tcPr>
            <w:tcW w:w="143" w:type="dxa"/>
          </w:tcPr>
          <w:p w14:paraId="30CA1A33" w14:textId="77777777" w:rsidR="00766822" w:rsidRPr="0098733A" w:rsidRDefault="00766822">
            <w:pPr>
              <w:rPr>
                <w:lang w:val="ru-RU"/>
              </w:rPr>
            </w:pPr>
          </w:p>
        </w:tc>
      </w:tr>
      <w:tr w:rsidR="00766822" w:rsidRPr="0098733A" w14:paraId="5E784600" w14:textId="77777777">
        <w:trPr>
          <w:trHeight w:hRule="exact" w:val="1250"/>
        </w:trPr>
        <w:tc>
          <w:tcPr>
            <w:tcW w:w="2411" w:type="dxa"/>
          </w:tcPr>
          <w:p w14:paraId="657A5F52" w14:textId="77777777" w:rsidR="00766822" w:rsidRPr="0098733A" w:rsidRDefault="00766822">
            <w:pPr>
              <w:rPr>
                <w:lang w:val="ru-RU"/>
              </w:rPr>
            </w:pPr>
          </w:p>
        </w:tc>
        <w:tc>
          <w:tcPr>
            <w:tcW w:w="285" w:type="dxa"/>
          </w:tcPr>
          <w:p w14:paraId="22A7AF06" w14:textId="77777777" w:rsidR="00766822" w:rsidRPr="0098733A" w:rsidRDefault="00766822">
            <w:pPr>
              <w:rPr>
                <w:lang w:val="ru-RU"/>
              </w:rPr>
            </w:pPr>
          </w:p>
        </w:tc>
        <w:tc>
          <w:tcPr>
            <w:tcW w:w="1985" w:type="dxa"/>
          </w:tcPr>
          <w:p w14:paraId="15F231AE" w14:textId="77777777" w:rsidR="00766822" w:rsidRPr="0098733A" w:rsidRDefault="00766822">
            <w:pPr>
              <w:rPr>
                <w:lang w:val="ru-RU"/>
              </w:rPr>
            </w:pPr>
          </w:p>
        </w:tc>
        <w:tc>
          <w:tcPr>
            <w:tcW w:w="1135" w:type="dxa"/>
          </w:tcPr>
          <w:p w14:paraId="0768920B" w14:textId="77777777" w:rsidR="00766822" w:rsidRPr="0098733A" w:rsidRDefault="00766822">
            <w:pPr>
              <w:rPr>
                <w:lang w:val="ru-RU"/>
              </w:rPr>
            </w:pPr>
          </w:p>
        </w:tc>
        <w:tc>
          <w:tcPr>
            <w:tcW w:w="3970" w:type="dxa"/>
          </w:tcPr>
          <w:p w14:paraId="51B75B74" w14:textId="77777777" w:rsidR="00766822" w:rsidRPr="0098733A" w:rsidRDefault="00766822">
            <w:pPr>
              <w:rPr>
                <w:lang w:val="ru-RU"/>
              </w:rPr>
            </w:pPr>
          </w:p>
        </w:tc>
        <w:tc>
          <w:tcPr>
            <w:tcW w:w="710" w:type="dxa"/>
          </w:tcPr>
          <w:p w14:paraId="023C5879" w14:textId="77777777" w:rsidR="00766822" w:rsidRPr="0098733A" w:rsidRDefault="00766822">
            <w:pPr>
              <w:rPr>
                <w:lang w:val="ru-RU"/>
              </w:rPr>
            </w:pPr>
          </w:p>
        </w:tc>
        <w:tc>
          <w:tcPr>
            <w:tcW w:w="143" w:type="dxa"/>
          </w:tcPr>
          <w:p w14:paraId="601AB993" w14:textId="77777777" w:rsidR="00766822" w:rsidRPr="0098733A" w:rsidRDefault="00766822">
            <w:pPr>
              <w:rPr>
                <w:lang w:val="ru-RU"/>
              </w:rPr>
            </w:pPr>
          </w:p>
        </w:tc>
        <w:tc>
          <w:tcPr>
            <w:tcW w:w="143" w:type="dxa"/>
          </w:tcPr>
          <w:p w14:paraId="7C4E2F44" w14:textId="77777777" w:rsidR="00766822" w:rsidRPr="0098733A" w:rsidRDefault="00766822">
            <w:pPr>
              <w:rPr>
                <w:lang w:val="ru-RU"/>
              </w:rPr>
            </w:pPr>
          </w:p>
        </w:tc>
      </w:tr>
      <w:tr w:rsidR="00766822" w14:paraId="02F17123" w14:textId="77777777">
        <w:trPr>
          <w:trHeight w:hRule="exact" w:val="277"/>
        </w:trPr>
        <w:tc>
          <w:tcPr>
            <w:tcW w:w="5826" w:type="dxa"/>
            <w:gridSpan w:val="4"/>
            <w:shd w:val="clear" w:color="000000" w:fill="FFFFFF"/>
            <w:tcMar>
              <w:left w:w="34" w:type="dxa"/>
              <w:right w:w="34" w:type="dxa"/>
            </w:tcMar>
          </w:tcPr>
          <w:p w14:paraId="47226968" w14:textId="77777777" w:rsidR="00766822" w:rsidRDefault="0098733A">
            <w:pPr>
              <w:spacing w:after="0" w:line="240" w:lineRule="auto"/>
              <w:rPr>
                <w:sz w:val="19"/>
                <w:szCs w:val="19"/>
              </w:rPr>
            </w:pPr>
            <w:r>
              <w:rPr>
                <w:rFonts w:ascii="Times New Roman" w:hAnsi="Times New Roman" w:cs="Times New Roman"/>
                <w:color w:val="000000"/>
                <w:sz w:val="19"/>
                <w:szCs w:val="19"/>
              </w:rPr>
              <w:t>Рабочая программа дисциплины</w:t>
            </w:r>
          </w:p>
        </w:tc>
        <w:tc>
          <w:tcPr>
            <w:tcW w:w="3970" w:type="dxa"/>
          </w:tcPr>
          <w:p w14:paraId="0E329AD8" w14:textId="77777777" w:rsidR="00766822" w:rsidRDefault="00766822"/>
        </w:tc>
        <w:tc>
          <w:tcPr>
            <w:tcW w:w="710" w:type="dxa"/>
          </w:tcPr>
          <w:p w14:paraId="466AFEB3" w14:textId="77777777" w:rsidR="00766822" w:rsidRDefault="00766822"/>
        </w:tc>
        <w:tc>
          <w:tcPr>
            <w:tcW w:w="143" w:type="dxa"/>
          </w:tcPr>
          <w:p w14:paraId="11B9F5A4" w14:textId="77777777" w:rsidR="00766822" w:rsidRDefault="00766822"/>
        </w:tc>
        <w:tc>
          <w:tcPr>
            <w:tcW w:w="143" w:type="dxa"/>
          </w:tcPr>
          <w:p w14:paraId="26115B8A" w14:textId="77777777" w:rsidR="00766822" w:rsidRDefault="00766822"/>
        </w:tc>
      </w:tr>
      <w:tr w:rsidR="00766822" w:rsidRPr="0098733A" w14:paraId="79DA0898" w14:textId="77777777">
        <w:trPr>
          <w:trHeight w:hRule="exact" w:val="277"/>
        </w:trPr>
        <w:tc>
          <w:tcPr>
            <w:tcW w:w="10788" w:type="dxa"/>
            <w:gridSpan w:val="8"/>
            <w:shd w:val="clear" w:color="000000" w:fill="FFFFFF"/>
            <w:tcMar>
              <w:left w:w="34" w:type="dxa"/>
              <w:right w:w="34" w:type="dxa"/>
            </w:tcMar>
          </w:tcPr>
          <w:p w14:paraId="038E0171"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 xml:space="preserve">Организация и проведение </w:t>
            </w:r>
            <w:r w:rsidRPr="0098733A">
              <w:rPr>
                <w:rFonts w:ascii="Times New Roman" w:hAnsi="Times New Roman" w:cs="Times New Roman"/>
                <w:b/>
                <w:color w:val="000000"/>
                <w:sz w:val="19"/>
                <w:szCs w:val="19"/>
                <w:lang w:val="ru-RU"/>
              </w:rPr>
              <w:t>спортивно-зрелищных мероприятий</w:t>
            </w:r>
          </w:p>
        </w:tc>
      </w:tr>
      <w:tr w:rsidR="00766822" w:rsidRPr="0098733A" w14:paraId="7D8E5753" w14:textId="77777777">
        <w:trPr>
          <w:trHeight w:hRule="exact" w:val="277"/>
        </w:trPr>
        <w:tc>
          <w:tcPr>
            <w:tcW w:w="2411" w:type="dxa"/>
          </w:tcPr>
          <w:p w14:paraId="3C88970F" w14:textId="77777777" w:rsidR="00766822" w:rsidRPr="0098733A" w:rsidRDefault="00766822">
            <w:pPr>
              <w:rPr>
                <w:lang w:val="ru-RU"/>
              </w:rPr>
            </w:pPr>
          </w:p>
        </w:tc>
        <w:tc>
          <w:tcPr>
            <w:tcW w:w="285" w:type="dxa"/>
          </w:tcPr>
          <w:p w14:paraId="5F180213" w14:textId="77777777" w:rsidR="00766822" w:rsidRPr="0098733A" w:rsidRDefault="00766822">
            <w:pPr>
              <w:rPr>
                <w:lang w:val="ru-RU"/>
              </w:rPr>
            </w:pPr>
          </w:p>
        </w:tc>
        <w:tc>
          <w:tcPr>
            <w:tcW w:w="1985" w:type="dxa"/>
          </w:tcPr>
          <w:p w14:paraId="371474C2" w14:textId="77777777" w:rsidR="00766822" w:rsidRPr="0098733A" w:rsidRDefault="00766822">
            <w:pPr>
              <w:rPr>
                <w:lang w:val="ru-RU"/>
              </w:rPr>
            </w:pPr>
          </w:p>
        </w:tc>
        <w:tc>
          <w:tcPr>
            <w:tcW w:w="1135" w:type="dxa"/>
          </w:tcPr>
          <w:p w14:paraId="26D018DC" w14:textId="77777777" w:rsidR="00766822" w:rsidRPr="0098733A" w:rsidRDefault="00766822">
            <w:pPr>
              <w:rPr>
                <w:lang w:val="ru-RU"/>
              </w:rPr>
            </w:pPr>
          </w:p>
        </w:tc>
        <w:tc>
          <w:tcPr>
            <w:tcW w:w="3970" w:type="dxa"/>
          </w:tcPr>
          <w:p w14:paraId="1856765B" w14:textId="77777777" w:rsidR="00766822" w:rsidRPr="0098733A" w:rsidRDefault="00766822">
            <w:pPr>
              <w:rPr>
                <w:lang w:val="ru-RU"/>
              </w:rPr>
            </w:pPr>
          </w:p>
        </w:tc>
        <w:tc>
          <w:tcPr>
            <w:tcW w:w="710" w:type="dxa"/>
          </w:tcPr>
          <w:p w14:paraId="48075102" w14:textId="77777777" w:rsidR="00766822" w:rsidRPr="0098733A" w:rsidRDefault="00766822">
            <w:pPr>
              <w:rPr>
                <w:lang w:val="ru-RU"/>
              </w:rPr>
            </w:pPr>
          </w:p>
        </w:tc>
        <w:tc>
          <w:tcPr>
            <w:tcW w:w="143" w:type="dxa"/>
          </w:tcPr>
          <w:p w14:paraId="5BBB8C4C" w14:textId="77777777" w:rsidR="00766822" w:rsidRPr="0098733A" w:rsidRDefault="00766822">
            <w:pPr>
              <w:rPr>
                <w:lang w:val="ru-RU"/>
              </w:rPr>
            </w:pPr>
          </w:p>
        </w:tc>
        <w:tc>
          <w:tcPr>
            <w:tcW w:w="143" w:type="dxa"/>
          </w:tcPr>
          <w:p w14:paraId="45021FE4" w14:textId="77777777" w:rsidR="00766822" w:rsidRPr="0098733A" w:rsidRDefault="00766822">
            <w:pPr>
              <w:rPr>
                <w:lang w:val="ru-RU"/>
              </w:rPr>
            </w:pPr>
          </w:p>
        </w:tc>
      </w:tr>
      <w:tr w:rsidR="00766822" w:rsidRPr="0098733A" w14:paraId="0B5BAF99" w14:textId="77777777">
        <w:trPr>
          <w:trHeight w:hRule="exact" w:val="277"/>
        </w:trPr>
        <w:tc>
          <w:tcPr>
            <w:tcW w:w="5826" w:type="dxa"/>
            <w:gridSpan w:val="4"/>
            <w:shd w:val="clear" w:color="000000" w:fill="FFFFFF"/>
            <w:tcMar>
              <w:left w:w="34" w:type="dxa"/>
              <w:right w:w="34" w:type="dxa"/>
            </w:tcMar>
          </w:tcPr>
          <w:p w14:paraId="58B901C3"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разработана в соответствии с ФГОС:</w:t>
            </w:r>
          </w:p>
        </w:tc>
        <w:tc>
          <w:tcPr>
            <w:tcW w:w="3970" w:type="dxa"/>
          </w:tcPr>
          <w:p w14:paraId="4C85845C" w14:textId="77777777" w:rsidR="00766822" w:rsidRPr="0098733A" w:rsidRDefault="00766822">
            <w:pPr>
              <w:rPr>
                <w:lang w:val="ru-RU"/>
              </w:rPr>
            </w:pPr>
          </w:p>
        </w:tc>
        <w:tc>
          <w:tcPr>
            <w:tcW w:w="710" w:type="dxa"/>
          </w:tcPr>
          <w:p w14:paraId="39339431" w14:textId="77777777" w:rsidR="00766822" w:rsidRPr="0098733A" w:rsidRDefault="00766822">
            <w:pPr>
              <w:rPr>
                <w:lang w:val="ru-RU"/>
              </w:rPr>
            </w:pPr>
          </w:p>
        </w:tc>
        <w:tc>
          <w:tcPr>
            <w:tcW w:w="143" w:type="dxa"/>
          </w:tcPr>
          <w:p w14:paraId="0AC8DC51" w14:textId="77777777" w:rsidR="00766822" w:rsidRPr="0098733A" w:rsidRDefault="00766822">
            <w:pPr>
              <w:rPr>
                <w:lang w:val="ru-RU"/>
              </w:rPr>
            </w:pPr>
          </w:p>
        </w:tc>
        <w:tc>
          <w:tcPr>
            <w:tcW w:w="143" w:type="dxa"/>
          </w:tcPr>
          <w:p w14:paraId="56B8D1F6" w14:textId="77777777" w:rsidR="00766822" w:rsidRPr="0098733A" w:rsidRDefault="00766822">
            <w:pPr>
              <w:rPr>
                <w:lang w:val="ru-RU"/>
              </w:rPr>
            </w:pPr>
          </w:p>
        </w:tc>
      </w:tr>
      <w:tr w:rsidR="00766822" w:rsidRPr="0098733A" w14:paraId="6F5D7ADE" w14:textId="77777777">
        <w:trPr>
          <w:trHeight w:hRule="exact" w:val="478"/>
        </w:trPr>
        <w:tc>
          <w:tcPr>
            <w:tcW w:w="10788" w:type="dxa"/>
            <w:gridSpan w:val="8"/>
            <w:shd w:val="clear" w:color="000000" w:fill="FFFFFF"/>
            <w:tcMar>
              <w:left w:w="34" w:type="dxa"/>
              <w:right w:w="34" w:type="dxa"/>
            </w:tcMar>
          </w:tcPr>
          <w:p w14:paraId="576C4344"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Федеральный государственный образовательный стандарт высшего образования - бакалавриат по направлению подготовки 43.03.02 Туризм (приказ Минобрнауки России от </w:t>
            </w:r>
            <w:r w:rsidRPr="0098733A">
              <w:rPr>
                <w:rFonts w:ascii="Times New Roman" w:hAnsi="Times New Roman" w:cs="Times New Roman"/>
                <w:color w:val="000000"/>
                <w:sz w:val="19"/>
                <w:szCs w:val="19"/>
                <w:lang w:val="ru-RU"/>
              </w:rPr>
              <w:t>08.06.2017 г. № 516)</w:t>
            </w:r>
          </w:p>
        </w:tc>
      </w:tr>
      <w:tr w:rsidR="00766822" w:rsidRPr="0098733A" w14:paraId="2023368B" w14:textId="77777777">
        <w:trPr>
          <w:trHeight w:hRule="exact" w:val="277"/>
        </w:trPr>
        <w:tc>
          <w:tcPr>
            <w:tcW w:w="2411" w:type="dxa"/>
          </w:tcPr>
          <w:p w14:paraId="703F7774" w14:textId="77777777" w:rsidR="00766822" w:rsidRPr="0098733A" w:rsidRDefault="00766822">
            <w:pPr>
              <w:rPr>
                <w:lang w:val="ru-RU"/>
              </w:rPr>
            </w:pPr>
          </w:p>
        </w:tc>
        <w:tc>
          <w:tcPr>
            <w:tcW w:w="285" w:type="dxa"/>
          </w:tcPr>
          <w:p w14:paraId="4DD6910E" w14:textId="77777777" w:rsidR="00766822" w:rsidRPr="0098733A" w:rsidRDefault="00766822">
            <w:pPr>
              <w:rPr>
                <w:lang w:val="ru-RU"/>
              </w:rPr>
            </w:pPr>
          </w:p>
        </w:tc>
        <w:tc>
          <w:tcPr>
            <w:tcW w:w="1985" w:type="dxa"/>
          </w:tcPr>
          <w:p w14:paraId="3B879FED" w14:textId="77777777" w:rsidR="00766822" w:rsidRPr="0098733A" w:rsidRDefault="00766822">
            <w:pPr>
              <w:rPr>
                <w:lang w:val="ru-RU"/>
              </w:rPr>
            </w:pPr>
          </w:p>
        </w:tc>
        <w:tc>
          <w:tcPr>
            <w:tcW w:w="1135" w:type="dxa"/>
          </w:tcPr>
          <w:p w14:paraId="5D0F18C5" w14:textId="77777777" w:rsidR="00766822" w:rsidRPr="0098733A" w:rsidRDefault="00766822">
            <w:pPr>
              <w:rPr>
                <w:lang w:val="ru-RU"/>
              </w:rPr>
            </w:pPr>
          </w:p>
        </w:tc>
        <w:tc>
          <w:tcPr>
            <w:tcW w:w="3970" w:type="dxa"/>
          </w:tcPr>
          <w:p w14:paraId="273616F5" w14:textId="77777777" w:rsidR="00766822" w:rsidRPr="0098733A" w:rsidRDefault="00766822">
            <w:pPr>
              <w:rPr>
                <w:lang w:val="ru-RU"/>
              </w:rPr>
            </w:pPr>
          </w:p>
        </w:tc>
        <w:tc>
          <w:tcPr>
            <w:tcW w:w="710" w:type="dxa"/>
          </w:tcPr>
          <w:p w14:paraId="611B833A" w14:textId="77777777" w:rsidR="00766822" w:rsidRPr="0098733A" w:rsidRDefault="00766822">
            <w:pPr>
              <w:rPr>
                <w:lang w:val="ru-RU"/>
              </w:rPr>
            </w:pPr>
          </w:p>
        </w:tc>
        <w:tc>
          <w:tcPr>
            <w:tcW w:w="143" w:type="dxa"/>
          </w:tcPr>
          <w:p w14:paraId="77863A2F" w14:textId="77777777" w:rsidR="00766822" w:rsidRPr="0098733A" w:rsidRDefault="00766822">
            <w:pPr>
              <w:rPr>
                <w:lang w:val="ru-RU"/>
              </w:rPr>
            </w:pPr>
          </w:p>
        </w:tc>
        <w:tc>
          <w:tcPr>
            <w:tcW w:w="143" w:type="dxa"/>
          </w:tcPr>
          <w:p w14:paraId="73730F69" w14:textId="77777777" w:rsidR="00766822" w:rsidRPr="0098733A" w:rsidRDefault="00766822">
            <w:pPr>
              <w:rPr>
                <w:lang w:val="ru-RU"/>
              </w:rPr>
            </w:pPr>
          </w:p>
        </w:tc>
      </w:tr>
      <w:tr w:rsidR="00766822" w:rsidRPr="0098733A" w14:paraId="19974642" w14:textId="77777777">
        <w:trPr>
          <w:trHeight w:hRule="exact" w:val="277"/>
        </w:trPr>
        <w:tc>
          <w:tcPr>
            <w:tcW w:w="5826" w:type="dxa"/>
            <w:gridSpan w:val="4"/>
            <w:shd w:val="clear" w:color="000000" w:fill="FFFFFF"/>
            <w:tcMar>
              <w:left w:w="34" w:type="dxa"/>
              <w:right w:w="34" w:type="dxa"/>
            </w:tcMar>
          </w:tcPr>
          <w:p w14:paraId="01F02EAB"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составлена на основании учебного плана:</w:t>
            </w:r>
          </w:p>
        </w:tc>
        <w:tc>
          <w:tcPr>
            <w:tcW w:w="3970" w:type="dxa"/>
          </w:tcPr>
          <w:p w14:paraId="763B0420" w14:textId="77777777" w:rsidR="00766822" w:rsidRPr="0098733A" w:rsidRDefault="00766822">
            <w:pPr>
              <w:rPr>
                <w:lang w:val="ru-RU"/>
              </w:rPr>
            </w:pPr>
          </w:p>
        </w:tc>
        <w:tc>
          <w:tcPr>
            <w:tcW w:w="710" w:type="dxa"/>
          </w:tcPr>
          <w:p w14:paraId="511A2DB2" w14:textId="77777777" w:rsidR="00766822" w:rsidRPr="0098733A" w:rsidRDefault="00766822">
            <w:pPr>
              <w:rPr>
                <w:lang w:val="ru-RU"/>
              </w:rPr>
            </w:pPr>
          </w:p>
        </w:tc>
        <w:tc>
          <w:tcPr>
            <w:tcW w:w="143" w:type="dxa"/>
          </w:tcPr>
          <w:p w14:paraId="7457EFFC" w14:textId="77777777" w:rsidR="00766822" w:rsidRPr="0098733A" w:rsidRDefault="00766822">
            <w:pPr>
              <w:rPr>
                <w:lang w:val="ru-RU"/>
              </w:rPr>
            </w:pPr>
          </w:p>
        </w:tc>
        <w:tc>
          <w:tcPr>
            <w:tcW w:w="143" w:type="dxa"/>
          </w:tcPr>
          <w:p w14:paraId="6C9E8D15" w14:textId="77777777" w:rsidR="00766822" w:rsidRPr="0098733A" w:rsidRDefault="00766822">
            <w:pPr>
              <w:rPr>
                <w:lang w:val="ru-RU"/>
              </w:rPr>
            </w:pPr>
          </w:p>
        </w:tc>
      </w:tr>
      <w:tr w:rsidR="00766822" w:rsidRPr="0098733A" w14:paraId="3F216B4B" w14:textId="77777777">
        <w:trPr>
          <w:trHeight w:hRule="exact" w:val="697"/>
        </w:trPr>
        <w:tc>
          <w:tcPr>
            <w:tcW w:w="10504" w:type="dxa"/>
            <w:gridSpan w:val="6"/>
            <w:shd w:val="clear" w:color="000000" w:fill="FFFFFF"/>
            <w:tcMar>
              <w:left w:w="34" w:type="dxa"/>
              <w:right w:w="34" w:type="dxa"/>
            </w:tcMar>
          </w:tcPr>
          <w:p w14:paraId="5B6F0D8B"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43.03.02 Туризм</w:t>
            </w:r>
          </w:p>
          <w:p w14:paraId="4E6776D8"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Направленность (профиль) "Организация туристской деятельности"</w:t>
            </w:r>
          </w:p>
          <w:p w14:paraId="72472524"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(Шифр Дисциплины: Б1.В.ДВ.06.01)</w:t>
            </w:r>
          </w:p>
        </w:tc>
        <w:tc>
          <w:tcPr>
            <w:tcW w:w="143" w:type="dxa"/>
          </w:tcPr>
          <w:p w14:paraId="2E68CCC4" w14:textId="77777777" w:rsidR="00766822" w:rsidRPr="0098733A" w:rsidRDefault="00766822">
            <w:pPr>
              <w:rPr>
                <w:lang w:val="ru-RU"/>
              </w:rPr>
            </w:pPr>
          </w:p>
        </w:tc>
        <w:tc>
          <w:tcPr>
            <w:tcW w:w="143" w:type="dxa"/>
          </w:tcPr>
          <w:p w14:paraId="05844A42" w14:textId="77777777" w:rsidR="00766822" w:rsidRPr="0098733A" w:rsidRDefault="00766822">
            <w:pPr>
              <w:rPr>
                <w:lang w:val="ru-RU"/>
              </w:rPr>
            </w:pPr>
          </w:p>
        </w:tc>
      </w:tr>
      <w:tr w:rsidR="00766822" w:rsidRPr="0098733A" w14:paraId="15575F9F" w14:textId="77777777">
        <w:trPr>
          <w:trHeight w:hRule="exact" w:val="416"/>
        </w:trPr>
        <w:tc>
          <w:tcPr>
            <w:tcW w:w="10788" w:type="dxa"/>
            <w:gridSpan w:val="8"/>
            <w:shd w:val="clear" w:color="000000" w:fill="FFFFFF"/>
            <w:tcMar>
              <w:left w:w="34" w:type="dxa"/>
              <w:right w:w="34" w:type="dxa"/>
            </w:tcMar>
          </w:tcPr>
          <w:p w14:paraId="0C42856F" w14:textId="77777777" w:rsidR="0098733A" w:rsidRPr="00F360D7" w:rsidRDefault="0098733A" w:rsidP="0098733A">
            <w:pPr>
              <w:spacing w:after="0" w:line="240" w:lineRule="auto"/>
              <w:rPr>
                <w:sz w:val="19"/>
                <w:szCs w:val="19"/>
                <w:lang w:val="ru-RU"/>
              </w:rPr>
            </w:pPr>
            <w:r w:rsidRPr="00F360D7">
              <w:rPr>
                <w:rFonts w:ascii="Times New Roman" w:hAnsi="Times New Roman" w:cs="Times New Roman"/>
                <w:color w:val="000000"/>
                <w:sz w:val="19"/>
                <w:szCs w:val="19"/>
                <w:lang w:val="ru-RU"/>
              </w:rPr>
              <w:t>утвержденного учёным советом вуза 24.</w:t>
            </w:r>
            <w:r>
              <w:rPr>
                <w:rFonts w:ascii="Times New Roman" w:hAnsi="Times New Roman" w:cs="Times New Roman"/>
                <w:color w:val="000000"/>
                <w:sz w:val="19"/>
                <w:szCs w:val="19"/>
                <w:lang w:val="ru-RU"/>
              </w:rPr>
              <w:t>12</w:t>
            </w:r>
            <w:r w:rsidRPr="00F360D7">
              <w:rPr>
                <w:rFonts w:ascii="Times New Roman" w:hAnsi="Times New Roman" w:cs="Times New Roman"/>
                <w:color w:val="000000"/>
                <w:sz w:val="19"/>
                <w:szCs w:val="19"/>
                <w:lang w:val="ru-RU"/>
              </w:rPr>
              <w:t xml:space="preserve">.2019 протокол № </w:t>
            </w:r>
            <w:r>
              <w:rPr>
                <w:rFonts w:ascii="Times New Roman" w:hAnsi="Times New Roman" w:cs="Times New Roman"/>
                <w:color w:val="000000"/>
                <w:sz w:val="19"/>
                <w:szCs w:val="19"/>
                <w:lang w:val="ru-RU"/>
              </w:rPr>
              <w:t>5</w:t>
            </w:r>
            <w:r w:rsidRPr="00F360D7">
              <w:rPr>
                <w:rFonts w:ascii="Times New Roman" w:hAnsi="Times New Roman" w:cs="Times New Roman"/>
                <w:color w:val="000000"/>
                <w:sz w:val="19"/>
                <w:szCs w:val="19"/>
                <w:lang w:val="ru-RU"/>
              </w:rPr>
              <w:t>.</w:t>
            </w:r>
          </w:p>
          <w:p w14:paraId="001DE142" w14:textId="1C26817E" w:rsidR="00766822" w:rsidRPr="0098733A" w:rsidRDefault="00766822">
            <w:pPr>
              <w:spacing w:after="0" w:line="240" w:lineRule="auto"/>
              <w:rPr>
                <w:sz w:val="19"/>
                <w:szCs w:val="19"/>
                <w:lang w:val="ru-RU"/>
              </w:rPr>
            </w:pPr>
          </w:p>
        </w:tc>
      </w:tr>
      <w:tr w:rsidR="00766822" w:rsidRPr="0098733A" w14:paraId="1D354D08" w14:textId="77777777">
        <w:trPr>
          <w:trHeight w:hRule="exact" w:val="555"/>
        </w:trPr>
        <w:tc>
          <w:tcPr>
            <w:tcW w:w="2411" w:type="dxa"/>
          </w:tcPr>
          <w:p w14:paraId="53FC048B" w14:textId="77777777" w:rsidR="00766822" w:rsidRPr="0098733A" w:rsidRDefault="00766822">
            <w:pPr>
              <w:rPr>
                <w:lang w:val="ru-RU"/>
              </w:rPr>
            </w:pPr>
          </w:p>
        </w:tc>
        <w:tc>
          <w:tcPr>
            <w:tcW w:w="285" w:type="dxa"/>
          </w:tcPr>
          <w:p w14:paraId="06473008" w14:textId="77777777" w:rsidR="00766822" w:rsidRPr="0098733A" w:rsidRDefault="00766822">
            <w:pPr>
              <w:rPr>
                <w:lang w:val="ru-RU"/>
              </w:rPr>
            </w:pPr>
          </w:p>
        </w:tc>
        <w:tc>
          <w:tcPr>
            <w:tcW w:w="1985" w:type="dxa"/>
          </w:tcPr>
          <w:p w14:paraId="740A5F4C" w14:textId="77777777" w:rsidR="00766822" w:rsidRPr="0098733A" w:rsidRDefault="00766822">
            <w:pPr>
              <w:rPr>
                <w:lang w:val="ru-RU"/>
              </w:rPr>
            </w:pPr>
          </w:p>
        </w:tc>
        <w:tc>
          <w:tcPr>
            <w:tcW w:w="1135" w:type="dxa"/>
          </w:tcPr>
          <w:p w14:paraId="4CF6CFE2" w14:textId="77777777" w:rsidR="00766822" w:rsidRPr="0098733A" w:rsidRDefault="00766822">
            <w:pPr>
              <w:rPr>
                <w:lang w:val="ru-RU"/>
              </w:rPr>
            </w:pPr>
          </w:p>
        </w:tc>
        <w:tc>
          <w:tcPr>
            <w:tcW w:w="3970" w:type="dxa"/>
          </w:tcPr>
          <w:p w14:paraId="3391F2E2" w14:textId="77777777" w:rsidR="00766822" w:rsidRPr="0098733A" w:rsidRDefault="00766822">
            <w:pPr>
              <w:rPr>
                <w:lang w:val="ru-RU"/>
              </w:rPr>
            </w:pPr>
          </w:p>
        </w:tc>
        <w:tc>
          <w:tcPr>
            <w:tcW w:w="710" w:type="dxa"/>
          </w:tcPr>
          <w:p w14:paraId="011FA385" w14:textId="77777777" w:rsidR="00766822" w:rsidRPr="0098733A" w:rsidRDefault="00766822">
            <w:pPr>
              <w:rPr>
                <w:lang w:val="ru-RU"/>
              </w:rPr>
            </w:pPr>
          </w:p>
        </w:tc>
        <w:tc>
          <w:tcPr>
            <w:tcW w:w="143" w:type="dxa"/>
          </w:tcPr>
          <w:p w14:paraId="35D0C982" w14:textId="77777777" w:rsidR="00766822" w:rsidRPr="0098733A" w:rsidRDefault="00766822">
            <w:pPr>
              <w:rPr>
                <w:lang w:val="ru-RU"/>
              </w:rPr>
            </w:pPr>
          </w:p>
        </w:tc>
        <w:tc>
          <w:tcPr>
            <w:tcW w:w="143" w:type="dxa"/>
          </w:tcPr>
          <w:p w14:paraId="25CF4FCE" w14:textId="77777777" w:rsidR="00766822" w:rsidRPr="0098733A" w:rsidRDefault="00766822">
            <w:pPr>
              <w:rPr>
                <w:lang w:val="ru-RU"/>
              </w:rPr>
            </w:pPr>
          </w:p>
        </w:tc>
      </w:tr>
      <w:tr w:rsidR="00766822" w:rsidRPr="0098733A" w14:paraId="3DD8A36D" w14:textId="77777777">
        <w:trPr>
          <w:trHeight w:hRule="exact" w:val="277"/>
        </w:trPr>
        <w:tc>
          <w:tcPr>
            <w:tcW w:w="10788" w:type="dxa"/>
            <w:gridSpan w:val="8"/>
            <w:shd w:val="clear" w:color="000000" w:fill="FFFFFF"/>
            <w:tcMar>
              <w:left w:w="34" w:type="dxa"/>
              <w:right w:w="34" w:type="dxa"/>
            </w:tcMar>
          </w:tcPr>
          <w:p w14:paraId="20D8F26A" w14:textId="6F05BD50" w:rsidR="00766822" w:rsidRPr="0098733A" w:rsidRDefault="00766822">
            <w:pPr>
              <w:spacing w:after="0" w:line="240" w:lineRule="auto"/>
              <w:rPr>
                <w:sz w:val="19"/>
                <w:szCs w:val="19"/>
                <w:lang w:val="ru-RU"/>
              </w:rPr>
            </w:pPr>
            <w:bookmarkStart w:id="0" w:name="_GoBack"/>
            <w:bookmarkEnd w:id="0"/>
          </w:p>
        </w:tc>
      </w:tr>
      <w:tr w:rsidR="00766822" w:rsidRPr="0098733A" w14:paraId="646BBC04" w14:textId="77777777">
        <w:trPr>
          <w:trHeight w:hRule="exact" w:val="277"/>
        </w:trPr>
        <w:tc>
          <w:tcPr>
            <w:tcW w:w="10788" w:type="dxa"/>
            <w:gridSpan w:val="8"/>
            <w:shd w:val="clear" w:color="000000" w:fill="FFFFFF"/>
            <w:tcMar>
              <w:left w:w="34" w:type="dxa"/>
              <w:right w:w="34" w:type="dxa"/>
            </w:tcMar>
          </w:tcPr>
          <w:p w14:paraId="3B025B0C" w14:textId="4A3CA148" w:rsidR="00766822" w:rsidRPr="0098733A" w:rsidRDefault="00766822">
            <w:pPr>
              <w:spacing w:after="0" w:line="240" w:lineRule="auto"/>
              <w:rPr>
                <w:sz w:val="19"/>
                <w:szCs w:val="19"/>
                <w:lang w:val="ru-RU"/>
              </w:rPr>
            </w:pPr>
          </w:p>
        </w:tc>
      </w:tr>
      <w:tr w:rsidR="00766822" w:rsidRPr="0098733A" w14:paraId="73DEC5D6" w14:textId="77777777">
        <w:trPr>
          <w:trHeight w:hRule="exact" w:val="277"/>
        </w:trPr>
        <w:tc>
          <w:tcPr>
            <w:tcW w:w="2411" w:type="dxa"/>
          </w:tcPr>
          <w:p w14:paraId="1418CB6F" w14:textId="77777777" w:rsidR="00766822" w:rsidRPr="0098733A" w:rsidRDefault="00766822">
            <w:pPr>
              <w:rPr>
                <w:lang w:val="ru-RU"/>
              </w:rPr>
            </w:pPr>
          </w:p>
        </w:tc>
        <w:tc>
          <w:tcPr>
            <w:tcW w:w="285" w:type="dxa"/>
          </w:tcPr>
          <w:p w14:paraId="16411CF8" w14:textId="77777777" w:rsidR="00766822" w:rsidRPr="0098733A" w:rsidRDefault="00766822">
            <w:pPr>
              <w:rPr>
                <w:lang w:val="ru-RU"/>
              </w:rPr>
            </w:pPr>
          </w:p>
        </w:tc>
        <w:tc>
          <w:tcPr>
            <w:tcW w:w="1985" w:type="dxa"/>
          </w:tcPr>
          <w:p w14:paraId="5B01200C" w14:textId="77777777" w:rsidR="00766822" w:rsidRPr="0098733A" w:rsidRDefault="00766822">
            <w:pPr>
              <w:rPr>
                <w:lang w:val="ru-RU"/>
              </w:rPr>
            </w:pPr>
          </w:p>
        </w:tc>
        <w:tc>
          <w:tcPr>
            <w:tcW w:w="1135" w:type="dxa"/>
          </w:tcPr>
          <w:p w14:paraId="553750EA" w14:textId="77777777" w:rsidR="00766822" w:rsidRPr="0098733A" w:rsidRDefault="00766822">
            <w:pPr>
              <w:rPr>
                <w:lang w:val="ru-RU"/>
              </w:rPr>
            </w:pPr>
          </w:p>
        </w:tc>
        <w:tc>
          <w:tcPr>
            <w:tcW w:w="3970" w:type="dxa"/>
          </w:tcPr>
          <w:p w14:paraId="4627F1B5" w14:textId="77777777" w:rsidR="00766822" w:rsidRPr="0098733A" w:rsidRDefault="00766822">
            <w:pPr>
              <w:rPr>
                <w:lang w:val="ru-RU"/>
              </w:rPr>
            </w:pPr>
          </w:p>
        </w:tc>
        <w:tc>
          <w:tcPr>
            <w:tcW w:w="710" w:type="dxa"/>
          </w:tcPr>
          <w:p w14:paraId="05707849" w14:textId="77777777" w:rsidR="00766822" w:rsidRPr="0098733A" w:rsidRDefault="00766822">
            <w:pPr>
              <w:rPr>
                <w:lang w:val="ru-RU"/>
              </w:rPr>
            </w:pPr>
          </w:p>
        </w:tc>
        <w:tc>
          <w:tcPr>
            <w:tcW w:w="143" w:type="dxa"/>
          </w:tcPr>
          <w:p w14:paraId="46C33F97" w14:textId="77777777" w:rsidR="00766822" w:rsidRPr="0098733A" w:rsidRDefault="00766822">
            <w:pPr>
              <w:rPr>
                <w:lang w:val="ru-RU"/>
              </w:rPr>
            </w:pPr>
          </w:p>
        </w:tc>
        <w:tc>
          <w:tcPr>
            <w:tcW w:w="143" w:type="dxa"/>
          </w:tcPr>
          <w:p w14:paraId="4B6B711A" w14:textId="77777777" w:rsidR="00766822" w:rsidRPr="0098733A" w:rsidRDefault="00766822">
            <w:pPr>
              <w:rPr>
                <w:lang w:val="ru-RU"/>
              </w:rPr>
            </w:pPr>
          </w:p>
        </w:tc>
      </w:tr>
      <w:tr w:rsidR="00766822" w:rsidRPr="0098733A" w14:paraId="29021B90" w14:textId="77777777">
        <w:trPr>
          <w:trHeight w:hRule="exact" w:val="697"/>
        </w:trPr>
        <w:tc>
          <w:tcPr>
            <w:tcW w:w="10788" w:type="dxa"/>
            <w:gridSpan w:val="8"/>
            <w:shd w:val="clear" w:color="000000" w:fill="FFFFFF"/>
            <w:tcMar>
              <w:left w:w="34" w:type="dxa"/>
              <w:right w:w="34" w:type="dxa"/>
            </w:tcMar>
          </w:tcPr>
          <w:p w14:paraId="59A84F96" w14:textId="13042917" w:rsidR="00766822" w:rsidRPr="0098733A" w:rsidRDefault="00766822">
            <w:pPr>
              <w:spacing w:after="0" w:line="240" w:lineRule="auto"/>
              <w:rPr>
                <w:sz w:val="19"/>
                <w:szCs w:val="19"/>
                <w:lang w:val="ru-RU"/>
              </w:rPr>
            </w:pPr>
          </w:p>
        </w:tc>
      </w:tr>
    </w:tbl>
    <w:p w14:paraId="50E836A2" w14:textId="77777777" w:rsidR="00766822" w:rsidRPr="0098733A" w:rsidRDefault="0098733A">
      <w:pPr>
        <w:rPr>
          <w:sz w:val="0"/>
          <w:szCs w:val="0"/>
          <w:lang w:val="ru-RU"/>
        </w:rPr>
      </w:pPr>
      <w:r w:rsidRPr="0098733A">
        <w:rPr>
          <w:lang w:val="ru-RU"/>
        </w:rPr>
        <w:br w:type="page"/>
      </w:r>
    </w:p>
    <w:tbl>
      <w:tblPr>
        <w:tblW w:w="0" w:type="auto"/>
        <w:tblCellMar>
          <w:left w:w="0" w:type="dxa"/>
          <w:right w:w="0" w:type="dxa"/>
        </w:tblCellMar>
        <w:tblLook w:val="04A0" w:firstRow="1" w:lastRow="0" w:firstColumn="1" w:lastColumn="0" w:noHBand="0" w:noVBand="1"/>
      </w:tblPr>
      <w:tblGrid>
        <w:gridCol w:w="2624"/>
        <w:gridCol w:w="836"/>
        <w:gridCol w:w="1090"/>
        <w:gridCol w:w="4762"/>
        <w:gridCol w:w="962"/>
      </w:tblGrid>
      <w:tr w:rsidR="00766822" w14:paraId="3E457B2D" w14:textId="77777777">
        <w:trPr>
          <w:trHeight w:hRule="exact" w:val="416"/>
        </w:trPr>
        <w:tc>
          <w:tcPr>
            <w:tcW w:w="4692" w:type="dxa"/>
            <w:gridSpan w:val="3"/>
            <w:shd w:val="clear" w:color="C0C0C0" w:fill="FFFFFF"/>
            <w:tcMar>
              <w:left w:w="34" w:type="dxa"/>
              <w:right w:w="34" w:type="dxa"/>
            </w:tcMar>
          </w:tcPr>
          <w:p w14:paraId="7784BE17" w14:textId="77777777" w:rsidR="00766822" w:rsidRPr="0098733A" w:rsidRDefault="0098733A">
            <w:pPr>
              <w:spacing w:after="0" w:line="240" w:lineRule="auto"/>
              <w:rPr>
                <w:sz w:val="16"/>
                <w:szCs w:val="16"/>
                <w:lang w:val="ru-RU"/>
              </w:rPr>
            </w:pPr>
            <w:r w:rsidRPr="0098733A">
              <w:rPr>
                <w:rFonts w:ascii="Times New Roman" w:hAnsi="Times New Roman" w:cs="Times New Roman"/>
                <w:color w:val="C0C0C0"/>
                <w:sz w:val="16"/>
                <w:szCs w:val="16"/>
                <w:lang w:val="ru-RU"/>
              </w:rPr>
              <w:lastRenderedPageBreak/>
              <w:t xml:space="preserve">УП: </w:t>
            </w:r>
            <w:r>
              <w:rPr>
                <w:rFonts w:ascii="Times New Roman" w:hAnsi="Times New Roman" w:cs="Times New Roman"/>
                <w:color w:val="C0C0C0"/>
                <w:sz w:val="16"/>
                <w:szCs w:val="16"/>
              </w:rPr>
              <w:t>b</w:t>
            </w:r>
            <w:r w:rsidRPr="0098733A">
              <w:rPr>
                <w:rFonts w:ascii="Times New Roman" w:hAnsi="Times New Roman" w:cs="Times New Roman"/>
                <w:color w:val="C0C0C0"/>
                <w:sz w:val="16"/>
                <w:szCs w:val="16"/>
                <w:lang w:val="ru-RU"/>
              </w:rPr>
              <w:t>430302_03</w:t>
            </w:r>
            <w:r>
              <w:rPr>
                <w:rFonts w:ascii="Times New Roman" w:hAnsi="Times New Roman" w:cs="Times New Roman"/>
                <w:color w:val="C0C0C0"/>
                <w:sz w:val="16"/>
                <w:szCs w:val="16"/>
              </w:rPr>
              <w:t>o</w:t>
            </w:r>
            <w:r w:rsidRPr="0098733A">
              <w:rPr>
                <w:rFonts w:ascii="Times New Roman" w:hAnsi="Times New Roman" w:cs="Times New Roman"/>
                <w:color w:val="C0C0C0"/>
                <w:sz w:val="16"/>
                <w:szCs w:val="16"/>
                <w:lang w:val="ru-RU"/>
              </w:rPr>
              <w:t>_2020_ОргТурДеят.</w:t>
            </w:r>
            <w:r>
              <w:rPr>
                <w:rFonts w:ascii="Times New Roman" w:hAnsi="Times New Roman" w:cs="Times New Roman"/>
                <w:color w:val="C0C0C0"/>
                <w:sz w:val="16"/>
                <w:szCs w:val="16"/>
              </w:rPr>
              <w:t>plx</w:t>
            </w:r>
          </w:p>
        </w:tc>
        <w:tc>
          <w:tcPr>
            <w:tcW w:w="5104" w:type="dxa"/>
          </w:tcPr>
          <w:p w14:paraId="3A7D5F02" w14:textId="77777777" w:rsidR="00766822" w:rsidRPr="0098733A" w:rsidRDefault="00766822">
            <w:pPr>
              <w:rPr>
                <w:lang w:val="ru-RU"/>
              </w:rPr>
            </w:pPr>
          </w:p>
        </w:tc>
        <w:tc>
          <w:tcPr>
            <w:tcW w:w="1007" w:type="dxa"/>
            <w:shd w:val="clear" w:color="C0C0C0" w:fill="FFFFFF"/>
            <w:tcMar>
              <w:left w:w="34" w:type="dxa"/>
              <w:right w:w="34" w:type="dxa"/>
            </w:tcMar>
          </w:tcPr>
          <w:p w14:paraId="76B2A3DE"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4</w:t>
            </w:r>
          </w:p>
        </w:tc>
      </w:tr>
      <w:tr w:rsidR="00766822" w14:paraId="029104F6" w14:textId="77777777">
        <w:trPr>
          <w:trHeight w:hRule="exact" w:val="138"/>
        </w:trPr>
        <w:tc>
          <w:tcPr>
            <w:tcW w:w="2694" w:type="dxa"/>
          </w:tcPr>
          <w:p w14:paraId="0A934D2F" w14:textId="77777777" w:rsidR="00766822" w:rsidRDefault="00766822"/>
        </w:tc>
        <w:tc>
          <w:tcPr>
            <w:tcW w:w="851" w:type="dxa"/>
          </w:tcPr>
          <w:p w14:paraId="5004C3C3" w14:textId="77777777" w:rsidR="00766822" w:rsidRDefault="00766822"/>
        </w:tc>
        <w:tc>
          <w:tcPr>
            <w:tcW w:w="1135" w:type="dxa"/>
          </w:tcPr>
          <w:p w14:paraId="61D6F8D0" w14:textId="77777777" w:rsidR="00766822" w:rsidRDefault="00766822"/>
        </w:tc>
        <w:tc>
          <w:tcPr>
            <w:tcW w:w="5104" w:type="dxa"/>
          </w:tcPr>
          <w:p w14:paraId="0F142FC3" w14:textId="77777777" w:rsidR="00766822" w:rsidRDefault="00766822"/>
        </w:tc>
        <w:tc>
          <w:tcPr>
            <w:tcW w:w="993" w:type="dxa"/>
          </w:tcPr>
          <w:p w14:paraId="14790A68" w14:textId="77777777" w:rsidR="00766822" w:rsidRDefault="00766822"/>
        </w:tc>
      </w:tr>
      <w:tr w:rsidR="00766822" w14:paraId="67E2DE3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078084B" w14:textId="77777777" w:rsidR="00766822" w:rsidRDefault="00766822"/>
        </w:tc>
      </w:tr>
      <w:tr w:rsidR="00766822" w14:paraId="10BA89DE" w14:textId="77777777">
        <w:trPr>
          <w:trHeight w:hRule="exact" w:val="13"/>
        </w:trPr>
        <w:tc>
          <w:tcPr>
            <w:tcW w:w="2694" w:type="dxa"/>
          </w:tcPr>
          <w:p w14:paraId="0572F072" w14:textId="77777777" w:rsidR="00766822" w:rsidRDefault="00766822"/>
        </w:tc>
        <w:tc>
          <w:tcPr>
            <w:tcW w:w="851" w:type="dxa"/>
          </w:tcPr>
          <w:p w14:paraId="257EF572" w14:textId="77777777" w:rsidR="00766822" w:rsidRDefault="00766822"/>
        </w:tc>
        <w:tc>
          <w:tcPr>
            <w:tcW w:w="1135" w:type="dxa"/>
          </w:tcPr>
          <w:p w14:paraId="129ADA74" w14:textId="77777777" w:rsidR="00766822" w:rsidRDefault="00766822"/>
        </w:tc>
        <w:tc>
          <w:tcPr>
            <w:tcW w:w="5104" w:type="dxa"/>
          </w:tcPr>
          <w:p w14:paraId="59BB44EB" w14:textId="77777777" w:rsidR="00766822" w:rsidRDefault="00766822"/>
        </w:tc>
        <w:tc>
          <w:tcPr>
            <w:tcW w:w="993" w:type="dxa"/>
          </w:tcPr>
          <w:p w14:paraId="004FCEBB" w14:textId="77777777" w:rsidR="00766822" w:rsidRDefault="00766822"/>
        </w:tc>
      </w:tr>
      <w:tr w:rsidR="00766822" w14:paraId="602C1DC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F47CA63" w14:textId="77777777" w:rsidR="00766822" w:rsidRDefault="00766822"/>
        </w:tc>
      </w:tr>
      <w:tr w:rsidR="00766822" w14:paraId="68A3ACF1" w14:textId="77777777">
        <w:trPr>
          <w:trHeight w:hRule="exact" w:val="96"/>
        </w:trPr>
        <w:tc>
          <w:tcPr>
            <w:tcW w:w="2694" w:type="dxa"/>
          </w:tcPr>
          <w:p w14:paraId="177F10DF" w14:textId="77777777" w:rsidR="00766822" w:rsidRDefault="00766822"/>
        </w:tc>
        <w:tc>
          <w:tcPr>
            <w:tcW w:w="851" w:type="dxa"/>
          </w:tcPr>
          <w:p w14:paraId="00B6E99F" w14:textId="77777777" w:rsidR="00766822" w:rsidRDefault="00766822"/>
        </w:tc>
        <w:tc>
          <w:tcPr>
            <w:tcW w:w="1135" w:type="dxa"/>
          </w:tcPr>
          <w:p w14:paraId="042D2B7E" w14:textId="77777777" w:rsidR="00766822" w:rsidRDefault="00766822"/>
        </w:tc>
        <w:tc>
          <w:tcPr>
            <w:tcW w:w="5104" w:type="dxa"/>
          </w:tcPr>
          <w:p w14:paraId="53EA3320" w14:textId="77777777" w:rsidR="00766822" w:rsidRDefault="00766822"/>
        </w:tc>
        <w:tc>
          <w:tcPr>
            <w:tcW w:w="993" w:type="dxa"/>
          </w:tcPr>
          <w:p w14:paraId="5AB83A5B" w14:textId="77777777" w:rsidR="00766822" w:rsidRDefault="00766822"/>
        </w:tc>
      </w:tr>
      <w:tr w:rsidR="00766822" w:rsidRPr="0098733A" w14:paraId="16A56B9E" w14:textId="77777777">
        <w:trPr>
          <w:trHeight w:hRule="exact" w:val="277"/>
        </w:trPr>
        <w:tc>
          <w:tcPr>
            <w:tcW w:w="10788" w:type="dxa"/>
            <w:gridSpan w:val="5"/>
            <w:shd w:val="clear" w:color="000000" w:fill="FFFFFF"/>
            <w:tcMar>
              <w:left w:w="34" w:type="dxa"/>
              <w:right w:w="34" w:type="dxa"/>
            </w:tcMar>
          </w:tcPr>
          <w:p w14:paraId="6A2E8B5D" w14:textId="77777777" w:rsidR="00766822" w:rsidRPr="0098733A" w:rsidRDefault="0098733A">
            <w:pPr>
              <w:spacing w:after="0" w:line="240" w:lineRule="auto"/>
              <w:jc w:val="center"/>
              <w:rPr>
                <w:sz w:val="19"/>
                <w:szCs w:val="19"/>
                <w:lang w:val="ru-RU"/>
              </w:rPr>
            </w:pPr>
            <w:r w:rsidRPr="0098733A">
              <w:rPr>
                <w:rFonts w:ascii="Times New Roman" w:hAnsi="Times New Roman" w:cs="Times New Roman"/>
                <w:b/>
                <w:color w:val="000000"/>
                <w:sz w:val="19"/>
                <w:szCs w:val="19"/>
                <w:lang w:val="ru-RU"/>
              </w:rPr>
              <w:t>Визирование РПД для исполнения в очередном учебном году</w:t>
            </w:r>
          </w:p>
        </w:tc>
      </w:tr>
      <w:tr w:rsidR="00766822" w:rsidRPr="0098733A" w14:paraId="6EF3A800" w14:textId="77777777">
        <w:trPr>
          <w:trHeight w:hRule="exact" w:val="138"/>
        </w:trPr>
        <w:tc>
          <w:tcPr>
            <w:tcW w:w="2694" w:type="dxa"/>
          </w:tcPr>
          <w:p w14:paraId="631E5766" w14:textId="77777777" w:rsidR="00766822" w:rsidRPr="0098733A" w:rsidRDefault="00766822">
            <w:pPr>
              <w:rPr>
                <w:lang w:val="ru-RU"/>
              </w:rPr>
            </w:pPr>
          </w:p>
        </w:tc>
        <w:tc>
          <w:tcPr>
            <w:tcW w:w="851" w:type="dxa"/>
          </w:tcPr>
          <w:p w14:paraId="1E0BDD71" w14:textId="77777777" w:rsidR="00766822" w:rsidRPr="0098733A" w:rsidRDefault="00766822">
            <w:pPr>
              <w:rPr>
                <w:lang w:val="ru-RU"/>
              </w:rPr>
            </w:pPr>
          </w:p>
        </w:tc>
        <w:tc>
          <w:tcPr>
            <w:tcW w:w="1135" w:type="dxa"/>
          </w:tcPr>
          <w:p w14:paraId="483AF56B" w14:textId="77777777" w:rsidR="00766822" w:rsidRPr="0098733A" w:rsidRDefault="00766822">
            <w:pPr>
              <w:rPr>
                <w:lang w:val="ru-RU"/>
              </w:rPr>
            </w:pPr>
          </w:p>
        </w:tc>
        <w:tc>
          <w:tcPr>
            <w:tcW w:w="5104" w:type="dxa"/>
          </w:tcPr>
          <w:p w14:paraId="18E5DAA6" w14:textId="77777777" w:rsidR="00766822" w:rsidRPr="0098733A" w:rsidRDefault="00766822">
            <w:pPr>
              <w:rPr>
                <w:lang w:val="ru-RU"/>
              </w:rPr>
            </w:pPr>
          </w:p>
        </w:tc>
        <w:tc>
          <w:tcPr>
            <w:tcW w:w="993" w:type="dxa"/>
          </w:tcPr>
          <w:p w14:paraId="4501BE70" w14:textId="77777777" w:rsidR="00766822" w:rsidRPr="0098733A" w:rsidRDefault="00766822">
            <w:pPr>
              <w:rPr>
                <w:lang w:val="ru-RU"/>
              </w:rPr>
            </w:pPr>
          </w:p>
        </w:tc>
      </w:tr>
      <w:tr w:rsidR="00766822" w14:paraId="00CAACB1" w14:textId="77777777">
        <w:trPr>
          <w:trHeight w:hRule="exact" w:val="277"/>
        </w:trPr>
        <w:tc>
          <w:tcPr>
            <w:tcW w:w="3558" w:type="dxa"/>
            <w:gridSpan w:val="2"/>
            <w:shd w:val="clear" w:color="FFFFFF" w:fill="FFFFFF"/>
            <w:tcMar>
              <w:left w:w="34" w:type="dxa"/>
              <w:right w:w="34" w:type="dxa"/>
            </w:tcMar>
          </w:tcPr>
          <w:p w14:paraId="1480F5A0" w14:textId="77777777" w:rsidR="00766822" w:rsidRDefault="0098733A">
            <w:pPr>
              <w:spacing w:after="0" w:line="240" w:lineRule="auto"/>
              <w:rPr>
                <w:sz w:val="19"/>
                <w:szCs w:val="19"/>
              </w:rPr>
            </w:pPr>
            <w:r>
              <w:rPr>
                <w:rFonts w:ascii="Times New Roman" w:hAnsi="Times New Roman" w:cs="Times New Roman"/>
                <w:color w:val="FFFFFF"/>
                <w:sz w:val="19"/>
                <w:szCs w:val="19"/>
              </w:rPr>
              <w:t>Утверждаю:    Председатель НМСC</w:t>
            </w:r>
          </w:p>
        </w:tc>
        <w:tc>
          <w:tcPr>
            <w:tcW w:w="7244" w:type="dxa"/>
            <w:gridSpan w:val="3"/>
            <w:shd w:val="clear" w:color="FFFFFF" w:fill="FFFFFF"/>
            <w:tcMar>
              <w:left w:w="34" w:type="dxa"/>
              <w:right w:w="34" w:type="dxa"/>
            </w:tcMar>
          </w:tcPr>
          <w:p w14:paraId="325BA4B6" w14:textId="77777777" w:rsidR="00766822" w:rsidRDefault="00766822"/>
        </w:tc>
      </w:tr>
      <w:tr w:rsidR="00766822" w14:paraId="5FF499D8" w14:textId="77777777">
        <w:trPr>
          <w:trHeight w:hRule="exact" w:val="277"/>
        </w:trPr>
        <w:tc>
          <w:tcPr>
            <w:tcW w:w="10788" w:type="dxa"/>
            <w:gridSpan w:val="5"/>
            <w:shd w:val="clear" w:color="FFFFFF" w:fill="FFFFFF"/>
            <w:tcMar>
              <w:left w:w="34" w:type="dxa"/>
              <w:right w:w="34" w:type="dxa"/>
            </w:tcMar>
          </w:tcPr>
          <w:p w14:paraId="7A4FBC38" w14:textId="77777777" w:rsidR="00766822" w:rsidRDefault="0098733A">
            <w:pPr>
              <w:spacing w:after="0" w:line="240" w:lineRule="auto"/>
              <w:rPr>
                <w:sz w:val="19"/>
                <w:szCs w:val="19"/>
              </w:rPr>
            </w:pPr>
            <w:r>
              <w:rPr>
                <w:rFonts w:ascii="Times New Roman" w:hAnsi="Times New Roman" w:cs="Times New Roman"/>
                <w:color w:val="FFFFFF"/>
                <w:sz w:val="19"/>
                <w:szCs w:val="19"/>
              </w:rPr>
              <w:t>__ __________ 2021 г.</w:t>
            </w:r>
          </w:p>
        </w:tc>
      </w:tr>
      <w:tr w:rsidR="00766822" w14:paraId="02DAD6B6" w14:textId="77777777">
        <w:trPr>
          <w:trHeight w:hRule="exact" w:val="138"/>
        </w:trPr>
        <w:tc>
          <w:tcPr>
            <w:tcW w:w="2694" w:type="dxa"/>
          </w:tcPr>
          <w:p w14:paraId="45BECF42" w14:textId="77777777" w:rsidR="00766822" w:rsidRDefault="00766822"/>
        </w:tc>
        <w:tc>
          <w:tcPr>
            <w:tcW w:w="851" w:type="dxa"/>
          </w:tcPr>
          <w:p w14:paraId="4421DE02" w14:textId="77777777" w:rsidR="00766822" w:rsidRDefault="00766822"/>
        </w:tc>
        <w:tc>
          <w:tcPr>
            <w:tcW w:w="1135" w:type="dxa"/>
          </w:tcPr>
          <w:p w14:paraId="624ED40F" w14:textId="77777777" w:rsidR="00766822" w:rsidRDefault="00766822"/>
        </w:tc>
        <w:tc>
          <w:tcPr>
            <w:tcW w:w="5104" w:type="dxa"/>
          </w:tcPr>
          <w:p w14:paraId="052A1B6B" w14:textId="77777777" w:rsidR="00766822" w:rsidRDefault="00766822"/>
        </w:tc>
        <w:tc>
          <w:tcPr>
            <w:tcW w:w="993" w:type="dxa"/>
          </w:tcPr>
          <w:p w14:paraId="3B6A94CA" w14:textId="77777777" w:rsidR="00766822" w:rsidRDefault="00766822"/>
        </w:tc>
      </w:tr>
      <w:tr w:rsidR="00766822" w:rsidRPr="0098733A" w14:paraId="332AF8DB" w14:textId="77777777">
        <w:trPr>
          <w:trHeight w:hRule="exact" w:val="416"/>
        </w:trPr>
        <w:tc>
          <w:tcPr>
            <w:tcW w:w="10788" w:type="dxa"/>
            <w:gridSpan w:val="5"/>
            <w:shd w:val="clear" w:color="000000" w:fill="FFFFFF"/>
            <w:tcMar>
              <w:left w:w="34" w:type="dxa"/>
              <w:right w:w="34" w:type="dxa"/>
            </w:tcMar>
          </w:tcPr>
          <w:p w14:paraId="206BC8FB"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Рабочая программа </w:t>
            </w:r>
            <w:r w:rsidRPr="0098733A">
              <w:rPr>
                <w:rFonts w:ascii="Times New Roman" w:hAnsi="Times New Roman" w:cs="Times New Roman"/>
                <w:color w:val="000000"/>
                <w:sz w:val="19"/>
                <w:szCs w:val="19"/>
                <w:lang w:val="ru-RU"/>
              </w:rPr>
              <w:t>пересмотрена, обсуждена и одобрена для</w:t>
            </w:r>
          </w:p>
          <w:p w14:paraId="6209F5E3"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исполнения в 2021-2022 учебном году на заседании кафедры</w:t>
            </w:r>
          </w:p>
        </w:tc>
      </w:tr>
      <w:tr w:rsidR="00766822" w:rsidRPr="0098733A" w14:paraId="2E5783D5" w14:textId="77777777">
        <w:trPr>
          <w:trHeight w:hRule="exact" w:val="277"/>
        </w:trPr>
        <w:tc>
          <w:tcPr>
            <w:tcW w:w="10788" w:type="dxa"/>
            <w:gridSpan w:val="5"/>
            <w:shd w:val="clear" w:color="000000" w:fill="FFFFFF"/>
            <w:tcMar>
              <w:left w:w="34" w:type="dxa"/>
              <w:right w:w="34" w:type="dxa"/>
            </w:tcMar>
          </w:tcPr>
          <w:p w14:paraId="1299B8E9"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Спортивных дисциплин и адаптивной физической культуры*</w:t>
            </w:r>
          </w:p>
        </w:tc>
      </w:tr>
      <w:tr w:rsidR="00766822" w:rsidRPr="0098733A" w14:paraId="50471D8A" w14:textId="77777777">
        <w:trPr>
          <w:trHeight w:hRule="exact" w:val="138"/>
        </w:trPr>
        <w:tc>
          <w:tcPr>
            <w:tcW w:w="2694" w:type="dxa"/>
          </w:tcPr>
          <w:p w14:paraId="6E695D44" w14:textId="77777777" w:rsidR="00766822" w:rsidRPr="0098733A" w:rsidRDefault="00766822">
            <w:pPr>
              <w:rPr>
                <w:lang w:val="ru-RU"/>
              </w:rPr>
            </w:pPr>
          </w:p>
        </w:tc>
        <w:tc>
          <w:tcPr>
            <w:tcW w:w="851" w:type="dxa"/>
          </w:tcPr>
          <w:p w14:paraId="5B2BE034" w14:textId="77777777" w:rsidR="00766822" w:rsidRPr="0098733A" w:rsidRDefault="00766822">
            <w:pPr>
              <w:rPr>
                <w:lang w:val="ru-RU"/>
              </w:rPr>
            </w:pPr>
          </w:p>
        </w:tc>
        <w:tc>
          <w:tcPr>
            <w:tcW w:w="1135" w:type="dxa"/>
          </w:tcPr>
          <w:p w14:paraId="3D451750" w14:textId="77777777" w:rsidR="00766822" w:rsidRPr="0098733A" w:rsidRDefault="00766822">
            <w:pPr>
              <w:rPr>
                <w:lang w:val="ru-RU"/>
              </w:rPr>
            </w:pPr>
          </w:p>
        </w:tc>
        <w:tc>
          <w:tcPr>
            <w:tcW w:w="5104" w:type="dxa"/>
          </w:tcPr>
          <w:p w14:paraId="1E9C2B89" w14:textId="77777777" w:rsidR="00766822" w:rsidRPr="0098733A" w:rsidRDefault="00766822">
            <w:pPr>
              <w:rPr>
                <w:lang w:val="ru-RU"/>
              </w:rPr>
            </w:pPr>
          </w:p>
        </w:tc>
        <w:tc>
          <w:tcPr>
            <w:tcW w:w="993" w:type="dxa"/>
          </w:tcPr>
          <w:p w14:paraId="683EE795" w14:textId="77777777" w:rsidR="00766822" w:rsidRPr="0098733A" w:rsidRDefault="00766822">
            <w:pPr>
              <w:rPr>
                <w:lang w:val="ru-RU"/>
              </w:rPr>
            </w:pPr>
          </w:p>
        </w:tc>
      </w:tr>
      <w:tr w:rsidR="00766822" w:rsidRPr="0098733A" w14:paraId="34BECAAD" w14:textId="77777777">
        <w:trPr>
          <w:trHeight w:hRule="exact" w:val="694"/>
        </w:trPr>
        <w:tc>
          <w:tcPr>
            <w:tcW w:w="2694" w:type="dxa"/>
          </w:tcPr>
          <w:p w14:paraId="53450BE0" w14:textId="77777777" w:rsidR="00766822" w:rsidRPr="0098733A" w:rsidRDefault="00766822">
            <w:pPr>
              <w:rPr>
                <w:lang w:val="ru-RU"/>
              </w:rPr>
            </w:pPr>
          </w:p>
        </w:tc>
        <w:tc>
          <w:tcPr>
            <w:tcW w:w="8094" w:type="dxa"/>
            <w:gridSpan w:val="4"/>
            <w:shd w:val="clear" w:color="000000" w:fill="FFFFFF"/>
            <w:tcMar>
              <w:left w:w="34" w:type="dxa"/>
              <w:right w:w="34" w:type="dxa"/>
            </w:tcMar>
          </w:tcPr>
          <w:p w14:paraId="1AE57AED"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Протокол от  __ __________ 2021 г.  №  __</w:t>
            </w:r>
          </w:p>
          <w:p w14:paraId="70A994CF"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Зав. кафедрой Федорова Тамара </w:t>
            </w:r>
            <w:r w:rsidRPr="0098733A">
              <w:rPr>
                <w:rFonts w:ascii="Times New Roman" w:hAnsi="Times New Roman" w:cs="Times New Roman"/>
                <w:color w:val="000000"/>
                <w:sz w:val="19"/>
                <w:szCs w:val="19"/>
                <w:lang w:val="ru-RU"/>
              </w:rPr>
              <w:t>Александровна, кандидат педагогических наук, доцент</w:t>
            </w:r>
          </w:p>
        </w:tc>
      </w:tr>
      <w:tr w:rsidR="00766822" w:rsidRPr="0098733A" w14:paraId="38FC2601" w14:textId="77777777">
        <w:trPr>
          <w:trHeight w:hRule="exact" w:val="416"/>
        </w:trPr>
        <w:tc>
          <w:tcPr>
            <w:tcW w:w="2694" w:type="dxa"/>
          </w:tcPr>
          <w:p w14:paraId="167223E5" w14:textId="77777777" w:rsidR="00766822" w:rsidRPr="0098733A" w:rsidRDefault="00766822">
            <w:pPr>
              <w:rPr>
                <w:lang w:val="ru-RU"/>
              </w:rPr>
            </w:pPr>
          </w:p>
        </w:tc>
        <w:tc>
          <w:tcPr>
            <w:tcW w:w="851" w:type="dxa"/>
          </w:tcPr>
          <w:p w14:paraId="33D7C1E3" w14:textId="77777777" w:rsidR="00766822" w:rsidRPr="0098733A" w:rsidRDefault="00766822">
            <w:pPr>
              <w:rPr>
                <w:lang w:val="ru-RU"/>
              </w:rPr>
            </w:pPr>
          </w:p>
        </w:tc>
        <w:tc>
          <w:tcPr>
            <w:tcW w:w="1135" w:type="dxa"/>
          </w:tcPr>
          <w:p w14:paraId="7735F60E" w14:textId="77777777" w:rsidR="00766822" w:rsidRPr="0098733A" w:rsidRDefault="00766822">
            <w:pPr>
              <w:rPr>
                <w:lang w:val="ru-RU"/>
              </w:rPr>
            </w:pPr>
          </w:p>
        </w:tc>
        <w:tc>
          <w:tcPr>
            <w:tcW w:w="5104" w:type="dxa"/>
          </w:tcPr>
          <w:p w14:paraId="6C2D7A0F" w14:textId="77777777" w:rsidR="00766822" w:rsidRPr="0098733A" w:rsidRDefault="00766822">
            <w:pPr>
              <w:rPr>
                <w:lang w:val="ru-RU"/>
              </w:rPr>
            </w:pPr>
          </w:p>
        </w:tc>
        <w:tc>
          <w:tcPr>
            <w:tcW w:w="993" w:type="dxa"/>
          </w:tcPr>
          <w:p w14:paraId="27B07EC5" w14:textId="77777777" w:rsidR="00766822" w:rsidRPr="0098733A" w:rsidRDefault="00766822">
            <w:pPr>
              <w:rPr>
                <w:lang w:val="ru-RU"/>
              </w:rPr>
            </w:pPr>
          </w:p>
        </w:tc>
      </w:tr>
      <w:tr w:rsidR="00766822" w:rsidRPr="0098733A" w14:paraId="1E3702A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C4AD76B" w14:textId="77777777" w:rsidR="00766822" w:rsidRPr="0098733A" w:rsidRDefault="00766822">
            <w:pPr>
              <w:rPr>
                <w:lang w:val="ru-RU"/>
              </w:rPr>
            </w:pPr>
          </w:p>
        </w:tc>
      </w:tr>
      <w:tr w:rsidR="00766822" w:rsidRPr="0098733A" w14:paraId="3CCA0CFF" w14:textId="77777777">
        <w:trPr>
          <w:trHeight w:hRule="exact" w:val="13"/>
        </w:trPr>
        <w:tc>
          <w:tcPr>
            <w:tcW w:w="2694" w:type="dxa"/>
          </w:tcPr>
          <w:p w14:paraId="3F6DB841" w14:textId="77777777" w:rsidR="00766822" w:rsidRPr="0098733A" w:rsidRDefault="00766822">
            <w:pPr>
              <w:rPr>
                <w:lang w:val="ru-RU"/>
              </w:rPr>
            </w:pPr>
          </w:p>
        </w:tc>
        <w:tc>
          <w:tcPr>
            <w:tcW w:w="851" w:type="dxa"/>
          </w:tcPr>
          <w:p w14:paraId="6F426B8E" w14:textId="77777777" w:rsidR="00766822" w:rsidRPr="0098733A" w:rsidRDefault="00766822">
            <w:pPr>
              <w:rPr>
                <w:lang w:val="ru-RU"/>
              </w:rPr>
            </w:pPr>
          </w:p>
        </w:tc>
        <w:tc>
          <w:tcPr>
            <w:tcW w:w="1135" w:type="dxa"/>
          </w:tcPr>
          <w:p w14:paraId="62250D89" w14:textId="77777777" w:rsidR="00766822" w:rsidRPr="0098733A" w:rsidRDefault="00766822">
            <w:pPr>
              <w:rPr>
                <w:lang w:val="ru-RU"/>
              </w:rPr>
            </w:pPr>
          </w:p>
        </w:tc>
        <w:tc>
          <w:tcPr>
            <w:tcW w:w="5104" w:type="dxa"/>
          </w:tcPr>
          <w:p w14:paraId="428530CA" w14:textId="77777777" w:rsidR="00766822" w:rsidRPr="0098733A" w:rsidRDefault="00766822">
            <w:pPr>
              <w:rPr>
                <w:lang w:val="ru-RU"/>
              </w:rPr>
            </w:pPr>
          </w:p>
        </w:tc>
        <w:tc>
          <w:tcPr>
            <w:tcW w:w="993" w:type="dxa"/>
          </w:tcPr>
          <w:p w14:paraId="0AAD7E11" w14:textId="77777777" w:rsidR="00766822" w:rsidRPr="0098733A" w:rsidRDefault="00766822">
            <w:pPr>
              <w:rPr>
                <w:lang w:val="ru-RU"/>
              </w:rPr>
            </w:pPr>
          </w:p>
        </w:tc>
      </w:tr>
      <w:tr w:rsidR="00766822" w:rsidRPr="0098733A" w14:paraId="682CD14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615CAB" w14:textId="77777777" w:rsidR="00766822" w:rsidRPr="0098733A" w:rsidRDefault="00766822">
            <w:pPr>
              <w:rPr>
                <w:lang w:val="ru-RU"/>
              </w:rPr>
            </w:pPr>
          </w:p>
        </w:tc>
      </w:tr>
      <w:tr w:rsidR="00766822" w:rsidRPr="0098733A" w14:paraId="217F1283" w14:textId="77777777">
        <w:trPr>
          <w:trHeight w:hRule="exact" w:val="96"/>
        </w:trPr>
        <w:tc>
          <w:tcPr>
            <w:tcW w:w="2694" w:type="dxa"/>
          </w:tcPr>
          <w:p w14:paraId="1A6583BC" w14:textId="77777777" w:rsidR="00766822" w:rsidRPr="0098733A" w:rsidRDefault="00766822">
            <w:pPr>
              <w:rPr>
                <w:lang w:val="ru-RU"/>
              </w:rPr>
            </w:pPr>
          </w:p>
        </w:tc>
        <w:tc>
          <w:tcPr>
            <w:tcW w:w="851" w:type="dxa"/>
          </w:tcPr>
          <w:p w14:paraId="437B8F33" w14:textId="77777777" w:rsidR="00766822" w:rsidRPr="0098733A" w:rsidRDefault="00766822">
            <w:pPr>
              <w:rPr>
                <w:lang w:val="ru-RU"/>
              </w:rPr>
            </w:pPr>
          </w:p>
        </w:tc>
        <w:tc>
          <w:tcPr>
            <w:tcW w:w="1135" w:type="dxa"/>
          </w:tcPr>
          <w:p w14:paraId="76317170" w14:textId="77777777" w:rsidR="00766822" w:rsidRPr="0098733A" w:rsidRDefault="00766822">
            <w:pPr>
              <w:rPr>
                <w:lang w:val="ru-RU"/>
              </w:rPr>
            </w:pPr>
          </w:p>
        </w:tc>
        <w:tc>
          <w:tcPr>
            <w:tcW w:w="5104" w:type="dxa"/>
          </w:tcPr>
          <w:p w14:paraId="61D9D4B0" w14:textId="77777777" w:rsidR="00766822" w:rsidRPr="0098733A" w:rsidRDefault="00766822">
            <w:pPr>
              <w:rPr>
                <w:lang w:val="ru-RU"/>
              </w:rPr>
            </w:pPr>
          </w:p>
        </w:tc>
        <w:tc>
          <w:tcPr>
            <w:tcW w:w="993" w:type="dxa"/>
          </w:tcPr>
          <w:p w14:paraId="7CC15FA4" w14:textId="77777777" w:rsidR="00766822" w:rsidRPr="0098733A" w:rsidRDefault="00766822">
            <w:pPr>
              <w:rPr>
                <w:lang w:val="ru-RU"/>
              </w:rPr>
            </w:pPr>
          </w:p>
        </w:tc>
      </w:tr>
      <w:tr w:rsidR="00766822" w:rsidRPr="0098733A" w14:paraId="4FFF43E1" w14:textId="77777777">
        <w:trPr>
          <w:trHeight w:hRule="exact" w:val="277"/>
        </w:trPr>
        <w:tc>
          <w:tcPr>
            <w:tcW w:w="10788" w:type="dxa"/>
            <w:gridSpan w:val="5"/>
            <w:shd w:val="clear" w:color="000000" w:fill="FFFFFF"/>
            <w:tcMar>
              <w:left w:w="34" w:type="dxa"/>
              <w:right w:w="34" w:type="dxa"/>
            </w:tcMar>
          </w:tcPr>
          <w:p w14:paraId="22F5EFDA" w14:textId="77777777" w:rsidR="00766822" w:rsidRPr="0098733A" w:rsidRDefault="0098733A">
            <w:pPr>
              <w:spacing w:after="0" w:line="240" w:lineRule="auto"/>
              <w:jc w:val="center"/>
              <w:rPr>
                <w:sz w:val="19"/>
                <w:szCs w:val="19"/>
                <w:lang w:val="ru-RU"/>
              </w:rPr>
            </w:pPr>
            <w:r w:rsidRPr="0098733A">
              <w:rPr>
                <w:rFonts w:ascii="Times New Roman" w:hAnsi="Times New Roman" w:cs="Times New Roman"/>
                <w:b/>
                <w:color w:val="000000"/>
                <w:sz w:val="19"/>
                <w:szCs w:val="19"/>
                <w:lang w:val="ru-RU"/>
              </w:rPr>
              <w:t>Визирование РПД для исполнения в очередном учебном году</w:t>
            </w:r>
          </w:p>
        </w:tc>
      </w:tr>
      <w:tr w:rsidR="00766822" w:rsidRPr="0098733A" w14:paraId="07290794" w14:textId="77777777">
        <w:trPr>
          <w:trHeight w:hRule="exact" w:val="138"/>
        </w:trPr>
        <w:tc>
          <w:tcPr>
            <w:tcW w:w="2694" w:type="dxa"/>
          </w:tcPr>
          <w:p w14:paraId="0EDBE5BC" w14:textId="77777777" w:rsidR="00766822" w:rsidRPr="0098733A" w:rsidRDefault="00766822">
            <w:pPr>
              <w:rPr>
                <w:lang w:val="ru-RU"/>
              </w:rPr>
            </w:pPr>
          </w:p>
        </w:tc>
        <w:tc>
          <w:tcPr>
            <w:tcW w:w="851" w:type="dxa"/>
          </w:tcPr>
          <w:p w14:paraId="25090C5B" w14:textId="77777777" w:rsidR="00766822" w:rsidRPr="0098733A" w:rsidRDefault="00766822">
            <w:pPr>
              <w:rPr>
                <w:lang w:val="ru-RU"/>
              </w:rPr>
            </w:pPr>
          </w:p>
        </w:tc>
        <w:tc>
          <w:tcPr>
            <w:tcW w:w="1135" w:type="dxa"/>
          </w:tcPr>
          <w:p w14:paraId="672BB53B" w14:textId="77777777" w:rsidR="00766822" w:rsidRPr="0098733A" w:rsidRDefault="00766822">
            <w:pPr>
              <w:rPr>
                <w:lang w:val="ru-RU"/>
              </w:rPr>
            </w:pPr>
          </w:p>
        </w:tc>
        <w:tc>
          <w:tcPr>
            <w:tcW w:w="5104" w:type="dxa"/>
          </w:tcPr>
          <w:p w14:paraId="12D47ECA" w14:textId="77777777" w:rsidR="00766822" w:rsidRPr="0098733A" w:rsidRDefault="00766822">
            <w:pPr>
              <w:rPr>
                <w:lang w:val="ru-RU"/>
              </w:rPr>
            </w:pPr>
          </w:p>
        </w:tc>
        <w:tc>
          <w:tcPr>
            <w:tcW w:w="993" w:type="dxa"/>
          </w:tcPr>
          <w:p w14:paraId="7D10C380" w14:textId="77777777" w:rsidR="00766822" w:rsidRPr="0098733A" w:rsidRDefault="00766822">
            <w:pPr>
              <w:rPr>
                <w:lang w:val="ru-RU"/>
              </w:rPr>
            </w:pPr>
          </w:p>
        </w:tc>
      </w:tr>
      <w:tr w:rsidR="00766822" w14:paraId="7C3ECD2E" w14:textId="77777777">
        <w:trPr>
          <w:trHeight w:hRule="exact" w:val="277"/>
        </w:trPr>
        <w:tc>
          <w:tcPr>
            <w:tcW w:w="3558" w:type="dxa"/>
            <w:gridSpan w:val="2"/>
            <w:shd w:val="clear" w:color="FFFFFF" w:fill="FFFFFF"/>
            <w:tcMar>
              <w:left w:w="34" w:type="dxa"/>
              <w:right w:w="34" w:type="dxa"/>
            </w:tcMar>
          </w:tcPr>
          <w:p w14:paraId="4C1478D4" w14:textId="77777777" w:rsidR="00766822" w:rsidRDefault="0098733A">
            <w:pPr>
              <w:spacing w:after="0" w:line="240" w:lineRule="auto"/>
              <w:rPr>
                <w:sz w:val="19"/>
                <w:szCs w:val="19"/>
              </w:rPr>
            </w:pPr>
            <w:r>
              <w:rPr>
                <w:rFonts w:ascii="Times New Roman" w:hAnsi="Times New Roman" w:cs="Times New Roman"/>
                <w:color w:val="FFFFFF"/>
                <w:sz w:val="19"/>
                <w:szCs w:val="19"/>
              </w:rPr>
              <w:t>Утверждаю:    Председатель НМСC</w:t>
            </w:r>
          </w:p>
        </w:tc>
        <w:tc>
          <w:tcPr>
            <w:tcW w:w="7244" w:type="dxa"/>
            <w:gridSpan w:val="3"/>
            <w:shd w:val="clear" w:color="FFFFFF" w:fill="FFFFFF"/>
            <w:tcMar>
              <w:left w:w="34" w:type="dxa"/>
              <w:right w:w="34" w:type="dxa"/>
            </w:tcMar>
          </w:tcPr>
          <w:p w14:paraId="486C4278" w14:textId="77777777" w:rsidR="00766822" w:rsidRDefault="00766822"/>
        </w:tc>
      </w:tr>
      <w:tr w:rsidR="00766822" w14:paraId="44DAF54E" w14:textId="77777777">
        <w:trPr>
          <w:trHeight w:hRule="exact" w:val="277"/>
        </w:trPr>
        <w:tc>
          <w:tcPr>
            <w:tcW w:w="10788" w:type="dxa"/>
            <w:gridSpan w:val="5"/>
            <w:shd w:val="clear" w:color="FFFFFF" w:fill="FFFFFF"/>
            <w:tcMar>
              <w:left w:w="34" w:type="dxa"/>
              <w:right w:w="34" w:type="dxa"/>
            </w:tcMar>
          </w:tcPr>
          <w:p w14:paraId="10526AE1" w14:textId="77777777" w:rsidR="00766822" w:rsidRDefault="0098733A">
            <w:pPr>
              <w:spacing w:after="0" w:line="240" w:lineRule="auto"/>
              <w:rPr>
                <w:sz w:val="19"/>
                <w:szCs w:val="19"/>
              </w:rPr>
            </w:pPr>
            <w:r>
              <w:rPr>
                <w:rFonts w:ascii="Times New Roman" w:hAnsi="Times New Roman" w:cs="Times New Roman"/>
                <w:color w:val="FFFFFF"/>
                <w:sz w:val="19"/>
                <w:szCs w:val="19"/>
              </w:rPr>
              <w:t>__ __________ 2022 г.</w:t>
            </w:r>
          </w:p>
        </w:tc>
      </w:tr>
      <w:tr w:rsidR="00766822" w14:paraId="4444F34C" w14:textId="77777777">
        <w:trPr>
          <w:trHeight w:hRule="exact" w:val="138"/>
        </w:trPr>
        <w:tc>
          <w:tcPr>
            <w:tcW w:w="2694" w:type="dxa"/>
          </w:tcPr>
          <w:p w14:paraId="1F019AB0" w14:textId="77777777" w:rsidR="00766822" w:rsidRDefault="00766822"/>
        </w:tc>
        <w:tc>
          <w:tcPr>
            <w:tcW w:w="851" w:type="dxa"/>
          </w:tcPr>
          <w:p w14:paraId="1B981440" w14:textId="77777777" w:rsidR="00766822" w:rsidRDefault="00766822"/>
        </w:tc>
        <w:tc>
          <w:tcPr>
            <w:tcW w:w="1135" w:type="dxa"/>
          </w:tcPr>
          <w:p w14:paraId="344DAB93" w14:textId="77777777" w:rsidR="00766822" w:rsidRDefault="00766822"/>
        </w:tc>
        <w:tc>
          <w:tcPr>
            <w:tcW w:w="5104" w:type="dxa"/>
          </w:tcPr>
          <w:p w14:paraId="22BBF574" w14:textId="77777777" w:rsidR="00766822" w:rsidRDefault="00766822"/>
        </w:tc>
        <w:tc>
          <w:tcPr>
            <w:tcW w:w="993" w:type="dxa"/>
          </w:tcPr>
          <w:p w14:paraId="1FC42ED2" w14:textId="77777777" w:rsidR="00766822" w:rsidRDefault="00766822"/>
        </w:tc>
      </w:tr>
      <w:tr w:rsidR="00766822" w:rsidRPr="0098733A" w14:paraId="443413E0" w14:textId="77777777">
        <w:trPr>
          <w:trHeight w:hRule="exact" w:val="416"/>
        </w:trPr>
        <w:tc>
          <w:tcPr>
            <w:tcW w:w="10788" w:type="dxa"/>
            <w:gridSpan w:val="5"/>
            <w:shd w:val="clear" w:color="000000" w:fill="FFFFFF"/>
            <w:tcMar>
              <w:left w:w="34" w:type="dxa"/>
              <w:right w:w="34" w:type="dxa"/>
            </w:tcMar>
          </w:tcPr>
          <w:p w14:paraId="24368F9D"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Рабочая программа пересмотрена, обсуждена и </w:t>
            </w:r>
            <w:r w:rsidRPr="0098733A">
              <w:rPr>
                <w:rFonts w:ascii="Times New Roman" w:hAnsi="Times New Roman" w:cs="Times New Roman"/>
                <w:color w:val="000000"/>
                <w:sz w:val="19"/>
                <w:szCs w:val="19"/>
                <w:lang w:val="ru-RU"/>
              </w:rPr>
              <w:t>одобрена для</w:t>
            </w:r>
          </w:p>
          <w:p w14:paraId="5C304E2E"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исполнения в 2022-2023 учебном году на заседании кафедры</w:t>
            </w:r>
          </w:p>
        </w:tc>
      </w:tr>
      <w:tr w:rsidR="00766822" w:rsidRPr="0098733A" w14:paraId="0B9E0F92" w14:textId="77777777">
        <w:trPr>
          <w:trHeight w:hRule="exact" w:val="277"/>
        </w:trPr>
        <w:tc>
          <w:tcPr>
            <w:tcW w:w="10788" w:type="dxa"/>
            <w:gridSpan w:val="5"/>
            <w:shd w:val="clear" w:color="000000" w:fill="FFFFFF"/>
            <w:tcMar>
              <w:left w:w="34" w:type="dxa"/>
              <w:right w:w="34" w:type="dxa"/>
            </w:tcMar>
          </w:tcPr>
          <w:p w14:paraId="1CEB5810"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Спортивных дисциплин и адаптивной физической культуры*</w:t>
            </w:r>
          </w:p>
        </w:tc>
      </w:tr>
      <w:tr w:rsidR="00766822" w:rsidRPr="0098733A" w14:paraId="20E394EC" w14:textId="77777777">
        <w:trPr>
          <w:trHeight w:hRule="exact" w:val="138"/>
        </w:trPr>
        <w:tc>
          <w:tcPr>
            <w:tcW w:w="2694" w:type="dxa"/>
          </w:tcPr>
          <w:p w14:paraId="49C7F887" w14:textId="77777777" w:rsidR="00766822" w:rsidRPr="0098733A" w:rsidRDefault="00766822">
            <w:pPr>
              <w:rPr>
                <w:lang w:val="ru-RU"/>
              </w:rPr>
            </w:pPr>
          </w:p>
        </w:tc>
        <w:tc>
          <w:tcPr>
            <w:tcW w:w="851" w:type="dxa"/>
          </w:tcPr>
          <w:p w14:paraId="17963E7E" w14:textId="77777777" w:rsidR="00766822" w:rsidRPr="0098733A" w:rsidRDefault="00766822">
            <w:pPr>
              <w:rPr>
                <w:lang w:val="ru-RU"/>
              </w:rPr>
            </w:pPr>
          </w:p>
        </w:tc>
        <w:tc>
          <w:tcPr>
            <w:tcW w:w="1135" w:type="dxa"/>
          </w:tcPr>
          <w:p w14:paraId="79E82D61" w14:textId="77777777" w:rsidR="00766822" w:rsidRPr="0098733A" w:rsidRDefault="00766822">
            <w:pPr>
              <w:rPr>
                <w:lang w:val="ru-RU"/>
              </w:rPr>
            </w:pPr>
          </w:p>
        </w:tc>
        <w:tc>
          <w:tcPr>
            <w:tcW w:w="5104" w:type="dxa"/>
          </w:tcPr>
          <w:p w14:paraId="5B21D8A0" w14:textId="77777777" w:rsidR="00766822" w:rsidRPr="0098733A" w:rsidRDefault="00766822">
            <w:pPr>
              <w:rPr>
                <w:lang w:val="ru-RU"/>
              </w:rPr>
            </w:pPr>
          </w:p>
        </w:tc>
        <w:tc>
          <w:tcPr>
            <w:tcW w:w="993" w:type="dxa"/>
          </w:tcPr>
          <w:p w14:paraId="3C804BAA" w14:textId="77777777" w:rsidR="00766822" w:rsidRPr="0098733A" w:rsidRDefault="00766822">
            <w:pPr>
              <w:rPr>
                <w:lang w:val="ru-RU"/>
              </w:rPr>
            </w:pPr>
          </w:p>
        </w:tc>
      </w:tr>
      <w:tr w:rsidR="00766822" w:rsidRPr="0098733A" w14:paraId="4F34A10C" w14:textId="77777777">
        <w:trPr>
          <w:trHeight w:hRule="exact" w:val="694"/>
        </w:trPr>
        <w:tc>
          <w:tcPr>
            <w:tcW w:w="2694" w:type="dxa"/>
          </w:tcPr>
          <w:p w14:paraId="55D4E53E" w14:textId="77777777" w:rsidR="00766822" w:rsidRPr="0098733A" w:rsidRDefault="00766822">
            <w:pPr>
              <w:rPr>
                <w:lang w:val="ru-RU"/>
              </w:rPr>
            </w:pPr>
          </w:p>
        </w:tc>
        <w:tc>
          <w:tcPr>
            <w:tcW w:w="8094" w:type="dxa"/>
            <w:gridSpan w:val="4"/>
            <w:shd w:val="clear" w:color="000000" w:fill="FFFFFF"/>
            <w:tcMar>
              <w:left w:w="34" w:type="dxa"/>
              <w:right w:w="34" w:type="dxa"/>
            </w:tcMar>
          </w:tcPr>
          <w:p w14:paraId="636B6E9D"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Протокол от  __ __________ 2022 г.  №  __</w:t>
            </w:r>
          </w:p>
          <w:p w14:paraId="2B7F56E0"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Зав. кафедрой Федорова Тамара Александровна, кандидат </w:t>
            </w:r>
            <w:r w:rsidRPr="0098733A">
              <w:rPr>
                <w:rFonts w:ascii="Times New Roman" w:hAnsi="Times New Roman" w:cs="Times New Roman"/>
                <w:color w:val="000000"/>
                <w:sz w:val="19"/>
                <w:szCs w:val="19"/>
                <w:lang w:val="ru-RU"/>
              </w:rPr>
              <w:t>педагогических наук, доцент</w:t>
            </w:r>
          </w:p>
        </w:tc>
      </w:tr>
      <w:tr w:rsidR="00766822" w:rsidRPr="0098733A" w14:paraId="07316DC9" w14:textId="77777777">
        <w:trPr>
          <w:trHeight w:hRule="exact" w:val="416"/>
        </w:trPr>
        <w:tc>
          <w:tcPr>
            <w:tcW w:w="2694" w:type="dxa"/>
          </w:tcPr>
          <w:p w14:paraId="311322C0" w14:textId="77777777" w:rsidR="00766822" w:rsidRPr="0098733A" w:rsidRDefault="00766822">
            <w:pPr>
              <w:rPr>
                <w:lang w:val="ru-RU"/>
              </w:rPr>
            </w:pPr>
          </w:p>
        </w:tc>
        <w:tc>
          <w:tcPr>
            <w:tcW w:w="851" w:type="dxa"/>
          </w:tcPr>
          <w:p w14:paraId="4628EDFA" w14:textId="77777777" w:rsidR="00766822" w:rsidRPr="0098733A" w:rsidRDefault="00766822">
            <w:pPr>
              <w:rPr>
                <w:lang w:val="ru-RU"/>
              </w:rPr>
            </w:pPr>
          </w:p>
        </w:tc>
        <w:tc>
          <w:tcPr>
            <w:tcW w:w="1135" w:type="dxa"/>
          </w:tcPr>
          <w:p w14:paraId="2B3E5B93" w14:textId="77777777" w:rsidR="00766822" w:rsidRPr="0098733A" w:rsidRDefault="00766822">
            <w:pPr>
              <w:rPr>
                <w:lang w:val="ru-RU"/>
              </w:rPr>
            </w:pPr>
          </w:p>
        </w:tc>
        <w:tc>
          <w:tcPr>
            <w:tcW w:w="5104" w:type="dxa"/>
          </w:tcPr>
          <w:p w14:paraId="124BE262" w14:textId="77777777" w:rsidR="00766822" w:rsidRPr="0098733A" w:rsidRDefault="00766822">
            <w:pPr>
              <w:rPr>
                <w:lang w:val="ru-RU"/>
              </w:rPr>
            </w:pPr>
          </w:p>
        </w:tc>
        <w:tc>
          <w:tcPr>
            <w:tcW w:w="993" w:type="dxa"/>
          </w:tcPr>
          <w:p w14:paraId="04388420" w14:textId="77777777" w:rsidR="00766822" w:rsidRPr="0098733A" w:rsidRDefault="00766822">
            <w:pPr>
              <w:rPr>
                <w:lang w:val="ru-RU"/>
              </w:rPr>
            </w:pPr>
          </w:p>
        </w:tc>
      </w:tr>
      <w:tr w:rsidR="00766822" w:rsidRPr="0098733A" w14:paraId="4A80C00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E4D674D" w14:textId="77777777" w:rsidR="00766822" w:rsidRPr="0098733A" w:rsidRDefault="00766822">
            <w:pPr>
              <w:rPr>
                <w:lang w:val="ru-RU"/>
              </w:rPr>
            </w:pPr>
          </w:p>
        </w:tc>
      </w:tr>
      <w:tr w:rsidR="00766822" w:rsidRPr="0098733A" w14:paraId="03CEC62D" w14:textId="77777777">
        <w:trPr>
          <w:trHeight w:hRule="exact" w:val="13"/>
        </w:trPr>
        <w:tc>
          <w:tcPr>
            <w:tcW w:w="2694" w:type="dxa"/>
          </w:tcPr>
          <w:p w14:paraId="48548CB6" w14:textId="77777777" w:rsidR="00766822" w:rsidRPr="0098733A" w:rsidRDefault="00766822">
            <w:pPr>
              <w:rPr>
                <w:lang w:val="ru-RU"/>
              </w:rPr>
            </w:pPr>
          </w:p>
        </w:tc>
        <w:tc>
          <w:tcPr>
            <w:tcW w:w="851" w:type="dxa"/>
          </w:tcPr>
          <w:p w14:paraId="6EA701B9" w14:textId="77777777" w:rsidR="00766822" w:rsidRPr="0098733A" w:rsidRDefault="00766822">
            <w:pPr>
              <w:rPr>
                <w:lang w:val="ru-RU"/>
              </w:rPr>
            </w:pPr>
          </w:p>
        </w:tc>
        <w:tc>
          <w:tcPr>
            <w:tcW w:w="1135" w:type="dxa"/>
          </w:tcPr>
          <w:p w14:paraId="17FA0DB8" w14:textId="77777777" w:rsidR="00766822" w:rsidRPr="0098733A" w:rsidRDefault="00766822">
            <w:pPr>
              <w:rPr>
                <w:lang w:val="ru-RU"/>
              </w:rPr>
            </w:pPr>
          </w:p>
        </w:tc>
        <w:tc>
          <w:tcPr>
            <w:tcW w:w="5104" w:type="dxa"/>
          </w:tcPr>
          <w:p w14:paraId="6EED1AE4" w14:textId="77777777" w:rsidR="00766822" w:rsidRPr="0098733A" w:rsidRDefault="00766822">
            <w:pPr>
              <w:rPr>
                <w:lang w:val="ru-RU"/>
              </w:rPr>
            </w:pPr>
          </w:p>
        </w:tc>
        <w:tc>
          <w:tcPr>
            <w:tcW w:w="993" w:type="dxa"/>
          </w:tcPr>
          <w:p w14:paraId="192D8EDF" w14:textId="77777777" w:rsidR="00766822" w:rsidRPr="0098733A" w:rsidRDefault="00766822">
            <w:pPr>
              <w:rPr>
                <w:lang w:val="ru-RU"/>
              </w:rPr>
            </w:pPr>
          </w:p>
        </w:tc>
      </w:tr>
      <w:tr w:rsidR="00766822" w:rsidRPr="0098733A" w14:paraId="318D2A3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955290" w14:textId="77777777" w:rsidR="00766822" w:rsidRPr="0098733A" w:rsidRDefault="00766822">
            <w:pPr>
              <w:rPr>
                <w:lang w:val="ru-RU"/>
              </w:rPr>
            </w:pPr>
          </w:p>
        </w:tc>
      </w:tr>
      <w:tr w:rsidR="00766822" w:rsidRPr="0098733A" w14:paraId="136C9754" w14:textId="77777777">
        <w:trPr>
          <w:trHeight w:hRule="exact" w:val="96"/>
        </w:trPr>
        <w:tc>
          <w:tcPr>
            <w:tcW w:w="2694" w:type="dxa"/>
          </w:tcPr>
          <w:p w14:paraId="0F9959E6" w14:textId="77777777" w:rsidR="00766822" w:rsidRPr="0098733A" w:rsidRDefault="00766822">
            <w:pPr>
              <w:rPr>
                <w:lang w:val="ru-RU"/>
              </w:rPr>
            </w:pPr>
          </w:p>
        </w:tc>
        <w:tc>
          <w:tcPr>
            <w:tcW w:w="851" w:type="dxa"/>
          </w:tcPr>
          <w:p w14:paraId="091A7ED6" w14:textId="77777777" w:rsidR="00766822" w:rsidRPr="0098733A" w:rsidRDefault="00766822">
            <w:pPr>
              <w:rPr>
                <w:lang w:val="ru-RU"/>
              </w:rPr>
            </w:pPr>
          </w:p>
        </w:tc>
        <w:tc>
          <w:tcPr>
            <w:tcW w:w="1135" w:type="dxa"/>
          </w:tcPr>
          <w:p w14:paraId="588086A5" w14:textId="77777777" w:rsidR="00766822" w:rsidRPr="0098733A" w:rsidRDefault="00766822">
            <w:pPr>
              <w:rPr>
                <w:lang w:val="ru-RU"/>
              </w:rPr>
            </w:pPr>
          </w:p>
        </w:tc>
        <w:tc>
          <w:tcPr>
            <w:tcW w:w="5104" w:type="dxa"/>
          </w:tcPr>
          <w:p w14:paraId="55BA5CE7" w14:textId="77777777" w:rsidR="00766822" w:rsidRPr="0098733A" w:rsidRDefault="00766822">
            <w:pPr>
              <w:rPr>
                <w:lang w:val="ru-RU"/>
              </w:rPr>
            </w:pPr>
          </w:p>
        </w:tc>
        <w:tc>
          <w:tcPr>
            <w:tcW w:w="993" w:type="dxa"/>
          </w:tcPr>
          <w:p w14:paraId="698AF883" w14:textId="77777777" w:rsidR="00766822" w:rsidRPr="0098733A" w:rsidRDefault="00766822">
            <w:pPr>
              <w:rPr>
                <w:lang w:val="ru-RU"/>
              </w:rPr>
            </w:pPr>
          </w:p>
        </w:tc>
      </w:tr>
      <w:tr w:rsidR="00766822" w:rsidRPr="0098733A" w14:paraId="4A4C068E" w14:textId="77777777">
        <w:trPr>
          <w:trHeight w:hRule="exact" w:val="277"/>
        </w:trPr>
        <w:tc>
          <w:tcPr>
            <w:tcW w:w="10788" w:type="dxa"/>
            <w:gridSpan w:val="5"/>
            <w:shd w:val="clear" w:color="000000" w:fill="FFFFFF"/>
            <w:tcMar>
              <w:left w:w="34" w:type="dxa"/>
              <w:right w:w="34" w:type="dxa"/>
            </w:tcMar>
          </w:tcPr>
          <w:p w14:paraId="47F62DE8" w14:textId="77777777" w:rsidR="00766822" w:rsidRPr="0098733A" w:rsidRDefault="0098733A">
            <w:pPr>
              <w:spacing w:after="0" w:line="240" w:lineRule="auto"/>
              <w:jc w:val="center"/>
              <w:rPr>
                <w:sz w:val="19"/>
                <w:szCs w:val="19"/>
                <w:lang w:val="ru-RU"/>
              </w:rPr>
            </w:pPr>
            <w:r w:rsidRPr="0098733A">
              <w:rPr>
                <w:rFonts w:ascii="Times New Roman" w:hAnsi="Times New Roman" w:cs="Times New Roman"/>
                <w:b/>
                <w:color w:val="000000"/>
                <w:sz w:val="19"/>
                <w:szCs w:val="19"/>
                <w:lang w:val="ru-RU"/>
              </w:rPr>
              <w:t>Визирование РПД для исполнения в очередном учебном году</w:t>
            </w:r>
          </w:p>
        </w:tc>
      </w:tr>
      <w:tr w:rsidR="00766822" w:rsidRPr="0098733A" w14:paraId="2464ADBF" w14:textId="77777777">
        <w:trPr>
          <w:trHeight w:hRule="exact" w:val="138"/>
        </w:trPr>
        <w:tc>
          <w:tcPr>
            <w:tcW w:w="2694" w:type="dxa"/>
          </w:tcPr>
          <w:p w14:paraId="61A4574A" w14:textId="77777777" w:rsidR="00766822" w:rsidRPr="0098733A" w:rsidRDefault="00766822">
            <w:pPr>
              <w:rPr>
                <w:lang w:val="ru-RU"/>
              </w:rPr>
            </w:pPr>
          </w:p>
        </w:tc>
        <w:tc>
          <w:tcPr>
            <w:tcW w:w="851" w:type="dxa"/>
          </w:tcPr>
          <w:p w14:paraId="78B5ACB0" w14:textId="77777777" w:rsidR="00766822" w:rsidRPr="0098733A" w:rsidRDefault="00766822">
            <w:pPr>
              <w:rPr>
                <w:lang w:val="ru-RU"/>
              </w:rPr>
            </w:pPr>
          </w:p>
        </w:tc>
        <w:tc>
          <w:tcPr>
            <w:tcW w:w="1135" w:type="dxa"/>
          </w:tcPr>
          <w:p w14:paraId="6CAED0F9" w14:textId="77777777" w:rsidR="00766822" w:rsidRPr="0098733A" w:rsidRDefault="00766822">
            <w:pPr>
              <w:rPr>
                <w:lang w:val="ru-RU"/>
              </w:rPr>
            </w:pPr>
          </w:p>
        </w:tc>
        <w:tc>
          <w:tcPr>
            <w:tcW w:w="5104" w:type="dxa"/>
          </w:tcPr>
          <w:p w14:paraId="0993D62C" w14:textId="77777777" w:rsidR="00766822" w:rsidRPr="0098733A" w:rsidRDefault="00766822">
            <w:pPr>
              <w:rPr>
                <w:lang w:val="ru-RU"/>
              </w:rPr>
            </w:pPr>
          </w:p>
        </w:tc>
        <w:tc>
          <w:tcPr>
            <w:tcW w:w="993" w:type="dxa"/>
          </w:tcPr>
          <w:p w14:paraId="078C1740" w14:textId="77777777" w:rsidR="00766822" w:rsidRPr="0098733A" w:rsidRDefault="00766822">
            <w:pPr>
              <w:rPr>
                <w:lang w:val="ru-RU"/>
              </w:rPr>
            </w:pPr>
          </w:p>
        </w:tc>
      </w:tr>
      <w:tr w:rsidR="00766822" w14:paraId="5ED14DED" w14:textId="77777777">
        <w:trPr>
          <w:trHeight w:hRule="exact" w:val="277"/>
        </w:trPr>
        <w:tc>
          <w:tcPr>
            <w:tcW w:w="3558" w:type="dxa"/>
            <w:gridSpan w:val="2"/>
            <w:shd w:val="clear" w:color="FFFFFF" w:fill="FFFFFF"/>
            <w:tcMar>
              <w:left w:w="34" w:type="dxa"/>
              <w:right w:w="34" w:type="dxa"/>
            </w:tcMar>
          </w:tcPr>
          <w:p w14:paraId="456A3467" w14:textId="77777777" w:rsidR="00766822" w:rsidRDefault="0098733A">
            <w:pPr>
              <w:spacing w:after="0" w:line="240" w:lineRule="auto"/>
              <w:rPr>
                <w:sz w:val="19"/>
                <w:szCs w:val="19"/>
              </w:rPr>
            </w:pPr>
            <w:r>
              <w:rPr>
                <w:rFonts w:ascii="Times New Roman" w:hAnsi="Times New Roman" w:cs="Times New Roman"/>
                <w:color w:val="FFFFFF"/>
                <w:sz w:val="19"/>
                <w:szCs w:val="19"/>
              </w:rPr>
              <w:t>Утверждаю:    Председатель НМСC</w:t>
            </w:r>
          </w:p>
        </w:tc>
        <w:tc>
          <w:tcPr>
            <w:tcW w:w="7244" w:type="dxa"/>
            <w:gridSpan w:val="3"/>
            <w:shd w:val="clear" w:color="FFFFFF" w:fill="FFFFFF"/>
            <w:tcMar>
              <w:left w:w="34" w:type="dxa"/>
              <w:right w:w="34" w:type="dxa"/>
            </w:tcMar>
          </w:tcPr>
          <w:p w14:paraId="16694037" w14:textId="77777777" w:rsidR="00766822" w:rsidRDefault="00766822"/>
        </w:tc>
      </w:tr>
      <w:tr w:rsidR="00766822" w14:paraId="1967F131" w14:textId="77777777">
        <w:trPr>
          <w:trHeight w:hRule="exact" w:val="277"/>
        </w:trPr>
        <w:tc>
          <w:tcPr>
            <w:tcW w:w="10788" w:type="dxa"/>
            <w:gridSpan w:val="5"/>
            <w:shd w:val="clear" w:color="FFFFFF" w:fill="FFFFFF"/>
            <w:tcMar>
              <w:left w:w="34" w:type="dxa"/>
              <w:right w:w="34" w:type="dxa"/>
            </w:tcMar>
          </w:tcPr>
          <w:p w14:paraId="1EA77609" w14:textId="77777777" w:rsidR="00766822" w:rsidRDefault="0098733A">
            <w:pPr>
              <w:spacing w:after="0" w:line="240" w:lineRule="auto"/>
              <w:rPr>
                <w:sz w:val="19"/>
                <w:szCs w:val="19"/>
              </w:rPr>
            </w:pPr>
            <w:r>
              <w:rPr>
                <w:rFonts w:ascii="Times New Roman" w:hAnsi="Times New Roman" w:cs="Times New Roman"/>
                <w:color w:val="FFFFFF"/>
                <w:sz w:val="19"/>
                <w:szCs w:val="19"/>
              </w:rPr>
              <w:t>__ __________ 2023 г.</w:t>
            </w:r>
          </w:p>
        </w:tc>
      </w:tr>
      <w:tr w:rsidR="00766822" w14:paraId="747485F6" w14:textId="77777777">
        <w:trPr>
          <w:trHeight w:hRule="exact" w:val="138"/>
        </w:trPr>
        <w:tc>
          <w:tcPr>
            <w:tcW w:w="2694" w:type="dxa"/>
          </w:tcPr>
          <w:p w14:paraId="439CA7F0" w14:textId="77777777" w:rsidR="00766822" w:rsidRDefault="00766822"/>
        </w:tc>
        <w:tc>
          <w:tcPr>
            <w:tcW w:w="851" w:type="dxa"/>
          </w:tcPr>
          <w:p w14:paraId="6BE3726F" w14:textId="77777777" w:rsidR="00766822" w:rsidRDefault="00766822"/>
        </w:tc>
        <w:tc>
          <w:tcPr>
            <w:tcW w:w="1135" w:type="dxa"/>
          </w:tcPr>
          <w:p w14:paraId="0FA9FAC6" w14:textId="77777777" w:rsidR="00766822" w:rsidRDefault="00766822"/>
        </w:tc>
        <w:tc>
          <w:tcPr>
            <w:tcW w:w="5104" w:type="dxa"/>
          </w:tcPr>
          <w:p w14:paraId="07062785" w14:textId="77777777" w:rsidR="00766822" w:rsidRDefault="00766822"/>
        </w:tc>
        <w:tc>
          <w:tcPr>
            <w:tcW w:w="993" w:type="dxa"/>
          </w:tcPr>
          <w:p w14:paraId="1226C587" w14:textId="77777777" w:rsidR="00766822" w:rsidRDefault="00766822"/>
        </w:tc>
      </w:tr>
      <w:tr w:rsidR="00766822" w:rsidRPr="0098733A" w14:paraId="125592A4" w14:textId="77777777">
        <w:trPr>
          <w:trHeight w:hRule="exact" w:val="416"/>
        </w:trPr>
        <w:tc>
          <w:tcPr>
            <w:tcW w:w="10788" w:type="dxa"/>
            <w:gridSpan w:val="5"/>
            <w:shd w:val="clear" w:color="000000" w:fill="FFFFFF"/>
            <w:tcMar>
              <w:left w:w="34" w:type="dxa"/>
              <w:right w:w="34" w:type="dxa"/>
            </w:tcMar>
          </w:tcPr>
          <w:p w14:paraId="354417DE"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Рабочая программа пересмотрена, обсуждена и одобрена для</w:t>
            </w:r>
          </w:p>
          <w:p w14:paraId="10546FE6"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исполнения в </w:t>
            </w:r>
            <w:r w:rsidRPr="0098733A">
              <w:rPr>
                <w:rFonts w:ascii="Times New Roman" w:hAnsi="Times New Roman" w:cs="Times New Roman"/>
                <w:color w:val="000000"/>
                <w:sz w:val="19"/>
                <w:szCs w:val="19"/>
                <w:lang w:val="ru-RU"/>
              </w:rPr>
              <w:t>2023-2024 учебном году на заседании кафедры</w:t>
            </w:r>
          </w:p>
        </w:tc>
      </w:tr>
      <w:tr w:rsidR="00766822" w:rsidRPr="0098733A" w14:paraId="7E9C2915" w14:textId="77777777">
        <w:trPr>
          <w:trHeight w:hRule="exact" w:val="277"/>
        </w:trPr>
        <w:tc>
          <w:tcPr>
            <w:tcW w:w="10788" w:type="dxa"/>
            <w:gridSpan w:val="5"/>
            <w:shd w:val="clear" w:color="000000" w:fill="FFFFFF"/>
            <w:tcMar>
              <w:left w:w="34" w:type="dxa"/>
              <w:right w:w="34" w:type="dxa"/>
            </w:tcMar>
          </w:tcPr>
          <w:p w14:paraId="77E74703"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Спортивных дисциплин и адаптивной физической культуры*</w:t>
            </w:r>
          </w:p>
        </w:tc>
      </w:tr>
      <w:tr w:rsidR="00766822" w:rsidRPr="0098733A" w14:paraId="1359793B" w14:textId="77777777">
        <w:trPr>
          <w:trHeight w:hRule="exact" w:val="138"/>
        </w:trPr>
        <w:tc>
          <w:tcPr>
            <w:tcW w:w="2694" w:type="dxa"/>
          </w:tcPr>
          <w:p w14:paraId="47E11984" w14:textId="77777777" w:rsidR="00766822" w:rsidRPr="0098733A" w:rsidRDefault="00766822">
            <w:pPr>
              <w:rPr>
                <w:lang w:val="ru-RU"/>
              </w:rPr>
            </w:pPr>
          </w:p>
        </w:tc>
        <w:tc>
          <w:tcPr>
            <w:tcW w:w="851" w:type="dxa"/>
          </w:tcPr>
          <w:p w14:paraId="219CC5C8" w14:textId="77777777" w:rsidR="00766822" w:rsidRPr="0098733A" w:rsidRDefault="00766822">
            <w:pPr>
              <w:rPr>
                <w:lang w:val="ru-RU"/>
              </w:rPr>
            </w:pPr>
          </w:p>
        </w:tc>
        <w:tc>
          <w:tcPr>
            <w:tcW w:w="1135" w:type="dxa"/>
          </w:tcPr>
          <w:p w14:paraId="165C418E" w14:textId="77777777" w:rsidR="00766822" w:rsidRPr="0098733A" w:rsidRDefault="00766822">
            <w:pPr>
              <w:rPr>
                <w:lang w:val="ru-RU"/>
              </w:rPr>
            </w:pPr>
          </w:p>
        </w:tc>
        <w:tc>
          <w:tcPr>
            <w:tcW w:w="5104" w:type="dxa"/>
          </w:tcPr>
          <w:p w14:paraId="6C4BAB64" w14:textId="77777777" w:rsidR="00766822" w:rsidRPr="0098733A" w:rsidRDefault="00766822">
            <w:pPr>
              <w:rPr>
                <w:lang w:val="ru-RU"/>
              </w:rPr>
            </w:pPr>
          </w:p>
        </w:tc>
        <w:tc>
          <w:tcPr>
            <w:tcW w:w="993" w:type="dxa"/>
          </w:tcPr>
          <w:p w14:paraId="2DFB0E1F" w14:textId="77777777" w:rsidR="00766822" w:rsidRPr="0098733A" w:rsidRDefault="00766822">
            <w:pPr>
              <w:rPr>
                <w:lang w:val="ru-RU"/>
              </w:rPr>
            </w:pPr>
          </w:p>
        </w:tc>
      </w:tr>
      <w:tr w:rsidR="00766822" w:rsidRPr="0098733A" w14:paraId="75FB89A8" w14:textId="77777777">
        <w:trPr>
          <w:trHeight w:hRule="exact" w:val="694"/>
        </w:trPr>
        <w:tc>
          <w:tcPr>
            <w:tcW w:w="2694" w:type="dxa"/>
          </w:tcPr>
          <w:p w14:paraId="6A8C8839" w14:textId="77777777" w:rsidR="00766822" w:rsidRPr="0098733A" w:rsidRDefault="00766822">
            <w:pPr>
              <w:rPr>
                <w:lang w:val="ru-RU"/>
              </w:rPr>
            </w:pPr>
          </w:p>
        </w:tc>
        <w:tc>
          <w:tcPr>
            <w:tcW w:w="8094" w:type="dxa"/>
            <w:gridSpan w:val="4"/>
            <w:shd w:val="clear" w:color="000000" w:fill="FFFFFF"/>
            <w:tcMar>
              <w:left w:w="34" w:type="dxa"/>
              <w:right w:w="34" w:type="dxa"/>
            </w:tcMar>
          </w:tcPr>
          <w:p w14:paraId="2C52F0F6"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Протокол от  __ __________ 2023 г.  №  __</w:t>
            </w:r>
          </w:p>
          <w:p w14:paraId="04F2E9AF"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Зав. кафедрой Федорова Тамара Александровна, кандидат педагогических наук, доцент</w:t>
            </w:r>
          </w:p>
        </w:tc>
      </w:tr>
      <w:tr w:rsidR="00766822" w:rsidRPr="0098733A" w14:paraId="08FD78F5" w14:textId="77777777">
        <w:trPr>
          <w:trHeight w:hRule="exact" w:val="416"/>
        </w:trPr>
        <w:tc>
          <w:tcPr>
            <w:tcW w:w="2694" w:type="dxa"/>
          </w:tcPr>
          <w:p w14:paraId="4DDCDCE1" w14:textId="77777777" w:rsidR="00766822" w:rsidRPr="0098733A" w:rsidRDefault="00766822">
            <w:pPr>
              <w:rPr>
                <w:lang w:val="ru-RU"/>
              </w:rPr>
            </w:pPr>
          </w:p>
        </w:tc>
        <w:tc>
          <w:tcPr>
            <w:tcW w:w="851" w:type="dxa"/>
          </w:tcPr>
          <w:p w14:paraId="2D127E7A" w14:textId="77777777" w:rsidR="00766822" w:rsidRPr="0098733A" w:rsidRDefault="00766822">
            <w:pPr>
              <w:rPr>
                <w:lang w:val="ru-RU"/>
              </w:rPr>
            </w:pPr>
          </w:p>
        </w:tc>
        <w:tc>
          <w:tcPr>
            <w:tcW w:w="1135" w:type="dxa"/>
          </w:tcPr>
          <w:p w14:paraId="398AE6E3" w14:textId="77777777" w:rsidR="00766822" w:rsidRPr="0098733A" w:rsidRDefault="00766822">
            <w:pPr>
              <w:rPr>
                <w:lang w:val="ru-RU"/>
              </w:rPr>
            </w:pPr>
          </w:p>
        </w:tc>
        <w:tc>
          <w:tcPr>
            <w:tcW w:w="5104" w:type="dxa"/>
          </w:tcPr>
          <w:p w14:paraId="20C860C4" w14:textId="77777777" w:rsidR="00766822" w:rsidRPr="0098733A" w:rsidRDefault="00766822">
            <w:pPr>
              <w:rPr>
                <w:lang w:val="ru-RU"/>
              </w:rPr>
            </w:pPr>
          </w:p>
        </w:tc>
        <w:tc>
          <w:tcPr>
            <w:tcW w:w="993" w:type="dxa"/>
          </w:tcPr>
          <w:p w14:paraId="423511ED" w14:textId="77777777" w:rsidR="00766822" w:rsidRPr="0098733A" w:rsidRDefault="00766822">
            <w:pPr>
              <w:rPr>
                <w:lang w:val="ru-RU"/>
              </w:rPr>
            </w:pPr>
          </w:p>
        </w:tc>
      </w:tr>
      <w:tr w:rsidR="00766822" w:rsidRPr="0098733A" w14:paraId="0B868D8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F1609E5" w14:textId="77777777" w:rsidR="00766822" w:rsidRPr="0098733A" w:rsidRDefault="00766822">
            <w:pPr>
              <w:rPr>
                <w:lang w:val="ru-RU"/>
              </w:rPr>
            </w:pPr>
          </w:p>
        </w:tc>
      </w:tr>
      <w:tr w:rsidR="00766822" w:rsidRPr="0098733A" w14:paraId="517878CA" w14:textId="77777777">
        <w:trPr>
          <w:trHeight w:hRule="exact" w:val="13"/>
        </w:trPr>
        <w:tc>
          <w:tcPr>
            <w:tcW w:w="2694" w:type="dxa"/>
          </w:tcPr>
          <w:p w14:paraId="43F141B3" w14:textId="77777777" w:rsidR="00766822" w:rsidRPr="0098733A" w:rsidRDefault="00766822">
            <w:pPr>
              <w:rPr>
                <w:lang w:val="ru-RU"/>
              </w:rPr>
            </w:pPr>
          </w:p>
        </w:tc>
        <w:tc>
          <w:tcPr>
            <w:tcW w:w="851" w:type="dxa"/>
          </w:tcPr>
          <w:p w14:paraId="197243F3" w14:textId="77777777" w:rsidR="00766822" w:rsidRPr="0098733A" w:rsidRDefault="00766822">
            <w:pPr>
              <w:rPr>
                <w:lang w:val="ru-RU"/>
              </w:rPr>
            </w:pPr>
          </w:p>
        </w:tc>
        <w:tc>
          <w:tcPr>
            <w:tcW w:w="1135" w:type="dxa"/>
          </w:tcPr>
          <w:p w14:paraId="4FA58589" w14:textId="77777777" w:rsidR="00766822" w:rsidRPr="0098733A" w:rsidRDefault="00766822">
            <w:pPr>
              <w:rPr>
                <w:lang w:val="ru-RU"/>
              </w:rPr>
            </w:pPr>
          </w:p>
        </w:tc>
        <w:tc>
          <w:tcPr>
            <w:tcW w:w="5104" w:type="dxa"/>
          </w:tcPr>
          <w:p w14:paraId="1C00C4D2" w14:textId="77777777" w:rsidR="00766822" w:rsidRPr="0098733A" w:rsidRDefault="00766822">
            <w:pPr>
              <w:rPr>
                <w:lang w:val="ru-RU"/>
              </w:rPr>
            </w:pPr>
          </w:p>
        </w:tc>
        <w:tc>
          <w:tcPr>
            <w:tcW w:w="993" w:type="dxa"/>
          </w:tcPr>
          <w:p w14:paraId="648B5CEA" w14:textId="77777777" w:rsidR="00766822" w:rsidRPr="0098733A" w:rsidRDefault="00766822">
            <w:pPr>
              <w:rPr>
                <w:lang w:val="ru-RU"/>
              </w:rPr>
            </w:pPr>
          </w:p>
        </w:tc>
      </w:tr>
      <w:tr w:rsidR="00766822" w:rsidRPr="0098733A" w14:paraId="50EF52B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5BEB9EC" w14:textId="77777777" w:rsidR="00766822" w:rsidRPr="0098733A" w:rsidRDefault="00766822">
            <w:pPr>
              <w:rPr>
                <w:lang w:val="ru-RU"/>
              </w:rPr>
            </w:pPr>
          </w:p>
        </w:tc>
      </w:tr>
      <w:tr w:rsidR="00766822" w:rsidRPr="0098733A" w14:paraId="48D41D50" w14:textId="77777777">
        <w:trPr>
          <w:trHeight w:hRule="exact" w:val="96"/>
        </w:trPr>
        <w:tc>
          <w:tcPr>
            <w:tcW w:w="2694" w:type="dxa"/>
          </w:tcPr>
          <w:p w14:paraId="084561B2" w14:textId="77777777" w:rsidR="00766822" w:rsidRPr="0098733A" w:rsidRDefault="00766822">
            <w:pPr>
              <w:rPr>
                <w:lang w:val="ru-RU"/>
              </w:rPr>
            </w:pPr>
          </w:p>
        </w:tc>
        <w:tc>
          <w:tcPr>
            <w:tcW w:w="851" w:type="dxa"/>
          </w:tcPr>
          <w:p w14:paraId="68C19F03" w14:textId="77777777" w:rsidR="00766822" w:rsidRPr="0098733A" w:rsidRDefault="00766822">
            <w:pPr>
              <w:rPr>
                <w:lang w:val="ru-RU"/>
              </w:rPr>
            </w:pPr>
          </w:p>
        </w:tc>
        <w:tc>
          <w:tcPr>
            <w:tcW w:w="1135" w:type="dxa"/>
          </w:tcPr>
          <w:p w14:paraId="66FE1C84" w14:textId="77777777" w:rsidR="00766822" w:rsidRPr="0098733A" w:rsidRDefault="00766822">
            <w:pPr>
              <w:rPr>
                <w:lang w:val="ru-RU"/>
              </w:rPr>
            </w:pPr>
          </w:p>
        </w:tc>
        <w:tc>
          <w:tcPr>
            <w:tcW w:w="5104" w:type="dxa"/>
          </w:tcPr>
          <w:p w14:paraId="3D98D968" w14:textId="77777777" w:rsidR="00766822" w:rsidRPr="0098733A" w:rsidRDefault="00766822">
            <w:pPr>
              <w:rPr>
                <w:lang w:val="ru-RU"/>
              </w:rPr>
            </w:pPr>
          </w:p>
        </w:tc>
        <w:tc>
          <w:tcPr>
            <w:tcW w:w="993" w:type="dxa"/>
          </w:tcPr>
          <w:p w14:paraId="2BD94260" w14:textId="77777777" w:rsidR="00766822" w:rsidRPr="0098733A" w:rsidRDefault="00766822">
            <w:pPr>
              <w:rPr>
                <w:lang w:val="ru-RU"/>
              </w:rPr>
            </w:pPr>
          </w:p>
        </w:tc>
      </w:tr>
      <w:tr w:rsidR="00766822" w:rsidRPr="0098733A" w14:paraId="0F2364A0" w14:textId="77777777">
        <w:trPr>
          <w:trHeight w:hRule="exact" w:val="277"/>
        </w:trPr>
        <w:tc>
          <w:tcPr>
            <w:tcW w:w="10788" w:type="dxa"/>
            <w:gridSpan w:val="5"/>
            <w:shd w:val="clear" w:color="000000" w:fill="FFFFFF"/>
            <w:tcMar>
              <w:left w:w="34" w:type="dxa"/>
              <w:right w:w="34" w:type="dxa"/>
            </w:tcMar>
          </w:tcPr>
          <w:p w14:paraId="0C7567FF" w14:textId="77777777" w:rsidR="00766822" w:rsidRPr="0098733A" w:rsidRDefault="0098733A">
            <w:pPr>
              <w:spacing w:after="0" w:line="240" w:lineRule="auto"/>
              <w:jc w:val="center"/>
              <w:rPr>
                <w:sz w:val="19"/>
                <w:szCs w:val="19"/>
                <w:lang w:val="ru-RU"/>
              </w:rPr>
            </w:pPr>
            <w:r w:rsidRPr="0098733A">
              <w:rPr>
                <w:rFonts w:ascii="Times New Roman" w:hAnsi="Times New Roman" w:cs="Times New Roman"/>
                <w:b/>
                <w:color w:val="000000"/>
                <w:sz w:val="19"/>
                <w:szCs w:val="19"/>
                <w:lang w:val="ru-RU"/>
              </w:rPr>
              <w:t>Визирование РПД для исполнения в очередном учебном году</w:t>
            </w:r>
          </w:p>
        </w:tc>
      </w:tr>
      <w:tr w:rsidR="00766822" w:rsidRPr="0098733A" w14:paraId="35464820" w14:textId="77777777">
        <w:trPr>
          <w:trHeight w:hRule="exact" w:val="138"/>
        </w:trPr>
        <w:tc>
          <w:tcPr>
            <w:tcW w:w="2694" w:type="dxa"/>
          </w:tcPr>
          <w:p w14:paraId="5BD8106F" w14:textId="77777777" w:rsidR="00766822" w:rsidRPr="0098733A" w:rsidRDefault="00766822">
            <w:pPr>
              <w:rPr>
                <w:lang w:val="ru-RU"/>
              </w:rPr>
            </w:pPr>
          </w:p>
        </w:tc>
        <w:tc>
          <w:tcPr>
            <w:tcW w:w="851" w:type="dxa"/>
          </w:tcPr>
          <w:p w14:paraId="0AFB6904" w14:textId="77777777" w:rsidR="00766822" w:rsidRPr="0098733A" w:rsidRDefault="00766822">
            <w:pPr>
              <w:rPr>
                <w:lang w:val="ru-RU"/>
              </w:rPr>
            </w:pPr>
          </w:p>
        </w:tc>
        <w:tc>
          <w:tcPr>
            <w:tcW w:w="1135" w:type="dxa"/>
          </w:tcPr>
          <w:p w14:paraId="69F86723" w14:textId="77777777" w:rsidR="00766822" w:rsidRPr="0098733A" w:rsidRDefault="00766822">
            <w:pPr>
              <w:rPr>
                <w:lang w:val="ru-RU"/>
              </w:rPr>
            </w:pPr>
          </w:p>
        </w:tc>
        <w:tc>
          <w:tcPr>
            <w:tcW w:w="5104" w:type="dxa"/>
          </w:tcPr>
          <w:p w14:paraId="79999BC1" w14:textId="77777777" w:rsidR="00766822" w:rsidRPr="0098733A" w:rsidRDefault="00766822">
            <w:pPr>
              <w:rPr>
                <w:lang w:val="ru-RU"/>
              </w:rPr>
            </w:pPr>
          </w:p>
        </w:tc>
        <w:tc>
          <w:tcPr>
            <w:tcW w:w="993" w:type="dxa"/>
          </w:tcPr>
          <w:p w14:paraId="14F9267D" w14:textId="77777777" w:rsidR="00766822" w:rsidRPr="0098733A" w:rsidRDefault="00766822">
            <w:pPr>
              <w:rPr>
                <w:lang w:val="ru-RU"/>
              </w:rPr>
            </w:pPr>
          </w:p>
        </w:tc>
      </w:tr>
      <w:tr w:rsidR="00766822" w14:paraId="01EDC274" w14:textId="77777777">
        <w:trPr>
          <w:trHeight w:hRule="exact" w:val="277"/>
        </w:trPr>
        <w:tc>
          <w:tcPr>
            <w:tcW w:w="3558" w:type="dxa"/>
            <w:gridSpan w:val="2"/>
            <w:shd w:val="clear" w:color="FFFFFF" w:fill="FFFFFF"/>
            <w:tcMar>
              <w:left w:w="34" w:type="dxa"/>
              <w:right w:w="34" w:type="dxa"/>
            </w:tcMar>
          </w:tcPr>
          <w:p w14:paraId="6449CEBC" w14:textId="77777777" w:rsidR="00766822" w:rsidRDefault="0098733A">
            <w:pPr>
              <w:spacing w:after="0" w:line="240" w:lineRule="auto"/>
              <w:rPr>
                <w:sz w:val="19"/>
                <w:szCs w:val="19"/>
              </w:rPr>
            </w:pPr>
            <w:r>
              <w:rPr>
                <w:rFonts w:ascii="Times New Roman" w:hAnsi="Times New Roman" w:cs="Times New Roman"/>
                <w:color w:val="FFFFFF"/>
                <w:sz w:val="19"/>
                <w:szCs w:val="19"/>
              </w:rPr>
              <w:t>Утверждаю:    Председатель НМСC</w:t>
            </w:r>
          </w:p>
        </w:tc>
        <w:tc>
          <w:tcPr>
            <w:tcW w:w="7244" w:type="dxa"/>
            <w:gridSpan w:val="3"/>
            <w:shd w:val="clear" w:color="FFFFFF" w:fill="FFFFFF"/>
            <w:tcMar>
              <w:left w:w="34" w:type="dxa"/>
              <w:right w:w="34" w:type="dxa"/>
            </w:tcMar>
          </w:tcPr>
          <w:p w14:paraId="7E8CFDB3" w14:textId="77777777" w:rsidR="00766822" w:rsidRDefault="00766822"/>
        </w:tc>
      </w:tr>
      <w:tr w:rsidR="00766822" w14:paraId="3553FADE" w14:textId="77777777">
        <w:trPr>
          <w:trHeight w:hRule="exact" w:val="277"/>
        </w:trPr>
        <w:tc>
          <w:tcPr>
            <w:tcW w:w="10788" w:type="dxa"/>
            <w:gridSpan w:val="5"/>
            <w:shd w:val="clear" w:color="FFFFFF" w:fill="FFFFFF"/>
            <w:tcMar>
              <w:left w:w="34" w:type="dxa"/>
              <w:right w:w="34" w:type="dxa"/>
            </w:tcMar>
          </w:tcPr>
          <w:p w14:paraId="19498A86" w14:textId="77777777" w:rsidR="00766822" w:rsidRDefault="0098733A">
            <w:pPr>
              <w:spacing w:after="0" w:line="240" w:lineRule="auto"/>
              <w:rPr>
                <w:sz w:val="19"/>
                <w:szCs w:val="19"/>
              </w:rPr>
            </w:pPr>
            <w:r>
              <w:rPr>
                <w:rFonts w:ascii="Times New Roman" w:hAnsi="Times New Roman" w:cs="Times New Roman"/>
                <w:color w:val="FFFFFF"/>
                <w:sz w:val="19"/>
                <w:szCs w:val="19"/>
              </w:rPr>
              <w:t>__ __________ 2024 г.</w:t>
            </w:r>
          </w:p>
        </w:tc>
      </w:tr>
      <w:tr w:rsidR="00766822" w14:paraId="231514D2" w14:textId="77777777">
        <w:trPr>
          <w:trHeight w:hRule="exact" w:val="138"/>
        </w:trPr>
        <w:tc>
          <w:tcPr>
            <w:tcW w:w="2694" w:type="dxa"/>
          </w:tcPr>
          <w:p w14:paraId="71CBEC5D" w14:textId="77777777" w:rsidR="00766822" w:rsidRDefault="00766822"/>
        </w:tc>
        <w:tc>
          <w:tcPr>
            <w:tcW w:w="851" w:type="dxa"/>
          </w:tcPr>
          <w:p w14:paraId="3737A432" w14:textId="77777777" w:rsidR="00766822" w:rsidRDefault="00766822"/>
        </w:tc>
        <w:tc>
          <w:tcPr>
            <w:tcW w:w="1135" w:type="dxa"/>
          </w:tcPr>
          <w:p w14:paraId="6CA2E81B" w14:textId="77777777" w:rsidR="00766822" w:rsidRDefault="00766822"/>
        </w:tc>
        <w:tc>
          <w:tcPr>
            <w:tcW w:w="5104" w:type="dxa"/>
          </w:tcPr>
          <w:p w14:paraId="40AF3AC3" w14:textId="77777777" w:rsidR="00766822" w:rsidRDefault="00766822"/>
        </w:tc>
        <w:tc>
          <w:tcPr>
            <w:tcW w:w="993" w:type="dxa"/>
          </w:tcPr>
          <w:p w14:paraId="1D6E147F" w14:textId="77777777" w:rsidR="00766822" w:rsidRDefault="00766822"/>
        </w:tc>
      </w:tr>
      <w:tr w:rsidR="00766822" w:rsidRPr="0098733A" w14:paraId="1D0C8B0D" w14:textId="77777777">
        <w:trPr>
          <w:trHeight w:hRule="exact" w:val="416"/>
        </w:trPr>
        <w:tc>
          <w:tcPr>
            <w:tcW w:w="10788" w:type="dxa"/>
            <w:gridSpan w:val="5"/>
            <w:shd w:val="clear" w:color="000000" w:fill="FFFFFF"/>
            <w:tcMar>
              <w:left w:w="34" w:type="dxa"/>
              <w:right w:w="34" w:type="dxa"/>
            </w:tcMar>
          </w:tcPr>
          <w:p w14:paraId="7ACC771B"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Рабочая программа пересмотрена, обсуждена и одобрена для</w:t>
            </w:r>
          </w:p>
          <w:p w14:paraId="11023734"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исполнения в 2024-2025 учебном году на заседании кафедры</w:t>
            </w:r>
          </w:p>
        </w:tc>
      </w:tr>
      <w:tr w:rsidR="00766822" w:rsidRPr="0098733A" w14:paraId="6645DBDF" w14:textId="77777777">
        <w:trPr>
          <w:trHeight w:hRule="exact" w:val="277"/>
        </w:trPr>
        <w:tc>
          <w:tcPr>
            <w:tcW w:w="10788" w:type="dxa"/>
            <w:gridSpan w:val="5"/>
            <w:shd w:val="clear" w:color="000000" w:fill="FFFFFF"/>
            <w:tcMar>
              <w:left w:w="34" w:type="dxa"/>
              <w:right w:w="34" w:type="dxa"/>
            </w:tcMar>
          </w:tcPr>
          <w:p w14:paraId="053F3E4E"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Спортивных дисциплин и адаптивной физической культуры*</w:t>
            </w:r>
          </w:p>
        </w:tc>
      </w:tr>
      <w:tr w:rsidR="00766822" w:rsidRPr="0098733A" w14:paraId="429C40D4" w14:textId="77777777">
        <w:trPr>
          <w:trHeight w:hRule="exact" w:val="138"/>
        </w:trPr>
        <w:tc>
          <w:tcPr>
            <w:tcW w:w="2694" w:type="dxa"/>
          </w:tcPr>
          <w:p w14:paraId="2110FA4B" w14:textId="77777777" w:rsidR="00766822" w:rsidRPr="0098733A" w:rsidRDefault="00766822">
            <w:pPr>
              <w:rPr>
                <w:lang w:val="ru-RU"/>
              </w:rPr>
            </w:pPr>
          </w:p>
        </w:tc>
        <w:tc>
          <w:tcPr>
            <w:tcW w:w="851" w:type="dxa"/>
          </w:tcPr>
          <w:p w14:paraId="235EC186" w14:textId="77777777" w:rsidR="00766822" w:rsidRPr="0098733A" w:rsidRDefault="00766822">
            <w:pPr>
              <w:rPr>
                <w:lang w:val="ru-RU"/>
              </w:rPr>
            </w:pPr>
          </w:p>
        </w:tc>
        <w:tc>
          <w:tcPr>
            <w:tcW w:w="1135" w:type="dxa"/>
          </w:tcPr>
          <w:p w14:paraId="053306F4" w14:textId="77777777" w:rsidR="00766822" w:rsidRPr="0098733A" w:rsidRDefault="00766822">
            <w:pPr>
              <w:rPr>
                <w:lang w:val="ru-RU"/>
              </w:rPr>
            </w:pPr>
          </w:p>
        </w:tc>
        <w:tc>
          <w:tcPr>
            <w:tcW w:w="5104" w:type="dxa"/>
          </w:tcPr>
          <w:p w14:paraId="119E66E1" w14:textId="77777777" w:rsidR="00766822" w:rsidRPr="0098733A" w:rsidRDefault="00766822">
            <w:pPr>
              <w:rPr>
                <w:lang w:val="ru-RU"/>
              </w:rPr>
            </w:pPr>
          </w:p>
        </w:tc>
        <w:tc>
          <w:tcPr>
            <w:tcW w:w="993" w:type="dxa"/>
          </w:tcPr>
          <w:p w14:paraId="04DD8DF9" w14:textId="77777777" w:rsidR="00766822" w:rsidRPr="0098733A" w:rsidRDefault="00766822">
            <w:pPr>
              <w:rPr>
                <w:lang w:val="ru-RU"/>
              </w:rPr>
            </w:pPr>
          </w:p>
        </w:tc>
      </w:tr>
      <w:tr w:rsidR="00766822" w:rsidRPr="0098733A" w14:paraId="3474D5E1" w14:textId="77777777">
        <w:trPr>
          <w:trHeight w:hRule="exact" w:val="694"/>
        </w:trPr>
        <w:tc>
          <w:tcPr>
            <w:tcW w:w="2694" w:type="dxa"/>
          </w:tcPr>
          <w:p w14:paraId="7F6FE7C4" w14:textId="77777777" w:rsidR="00766822" w:rsidRPr="0098733A" w:rsidRDefault="00766822">
            <w:pPr>
              <w:rPr>
                <w:lang w:val="ru-RU"/>
              </w:rPr>
            </w:pPr>
          </w:p>
        </w:tc>
        <w:tc>
          <w:tcPr>
            <w:tcW w:w="8094" w:type="dxa"/>
            <w:gridSpan w:val="4"/>
            <w:shd w:val="clear" w:color="000000" w:fill="FFFFFF"/>
            <w:tcMar>
              <w:left w:w="34" w:type="dxa"/>
              <w:right w:w="34" w:type="dxa"/>
            </w:tcMar>
          </w:tcPr>
          <w:p w14:paraId="031B59D8"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Протокол от  __ __________ 2024 г.  №  __</w:t>
            </w:r>
          </w:p>
          <w:p w14:paraId="4B526EE3"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Зав. кафедрой Федорова Тамара Александровна, кандидат педагогических наук, доцент</w:t>
            </w:r>
          </w:p>
        </w:tc>
      </w:tr>
    </w:tbl>
    <w:p w14:paraId="013DFA4D" w14:textId="77777777" w:rsidR="00766822" w:rsidRPr="0098733A" w:rsidRDefault="0098733A">
      <w:pPr>
        <w:rPr>
          <w:sz w:val="0"/>
          <w:szCs w:val="0"/>
          <w:lang w:val="ru-RU"/>
        </w:rPr>
      </w:pPr>
      <w:r w:rsidRPr="0098733A">
        <w:rPr>
          <w:lang w:val="ru-RU"/>
        </w:rPr>
        <w:br w:type="page"/>
      </w:r>
    </w:p>
    <w:tbl>
      <w:tblPr>
        <w:tblW w:w="0" w:type="auto"/>
        <w:tblCellMar>
          <w:left w:w="0" w:type="dxa"/>
          <w:right w:w="0" w:type="dxa"/>
        </w:tblCellMar>
        <w:tblLook w:val="04A0" w:firstRow="1" w:lastRow="0" w:firstColumn="1" w:lastColumn="0" w:noHBand="0" w:noVBand="1"/>
      </w:tblPr>
      <w:tblGrid>
        <w:gridCol w:w="780"/>
        <w:gridCol w:w="228"/>
        <w:gridCol w:w="1840"/>
        <w:gridCol w:w="1583"/>
        <w:gridCol w:w="143"/>
        <w:gridCol w:w="821"/>
        <w:gridCol w:w="553"/>
        <w:gridCol w:w="120"/>
        <w:gridCol w:w="1115"/>
        <w:gridCol w:w="2137"/>
        <w:gridCol w:w="253"/>
        <w:gridCol w:w="701"/>
      </w:tblGrid>
      <w:tr w:rsidR="00766822" w14:paraId="51F1B54F" w14:textId="77777777">
        <w:trPr>
          <w:trHeight w:hRule="exact" w:val="416"/>
        </w:trPr>
        <w:tc>
          <w:tcPr>
            <w:tcW w:w="4692" w:type="dxa"/>
            <w:gridSpan w:val="5"/>
            <w:shd w:val="clear" w:color="C0C0C0" w:fill="FFFFFF"/>
            <w:tcMar>
              <w:left w:w="34" w:type="dxa"/>
              <w:right w:w="34" w:type="dxa"/>
            </w:tcMar>
          </w:tcPr>
          <w:p w14:paraId="41B7FC1E" w14:textId="77777777" w:rsidR="00766822" w:rsidRPr="0098733A" w:rsidRDefault="0098733A">
            <w:pPr>
              <w:spacing w:after="0" w:line="240" w:lineRule="auto"/>
              <w:rPr>
                <w:sz w:val="16"/>
                <w:szCs w:val="16"/>
                <w:lang w:val="ru-RU"/>
              </w:rPr>
            </w:pPr>
            <w:r w:rsidRPr="0098733A">
              <w:rPr>
                <w:rFonts w:ascii="Times New Roman" w:hAnsi="Times New Roman" w:cs="Times New Roman"/>
                <w:color w:val="C0C0C0"/>
                <w:sz w:val="16"/>
                <w:szCs w:val="16"/>
                <w:lang w:val="ru-RU"/>
              </w:rPr>
              <w:lastRenderedPageBreak/>
              <w:t xml:space="preserve">УП: </w:t>
            </w:r>
            <w:r>
              <w:rPr>
                <w:rFonts w:ascii="Times New Roman" w:hAnsi="Times New Roman" w:cs="Times New Roman"/>
                <w:color w:val="C0C0C0"/>
                <w:sz w:val="16"/>
                <w:szCs w:val="16"/>
              </w:rPr>
              <w:t>b</w:t>
            </w:r>
            <w:r w:rsidRPr="0098733A">
              <w:rPr>
                <w:rFonts w:ascii="Times New Roman" w:hAnsi="Times New Roman" w:cs="Times New Roman"/>
                <w:color w:val="C0C0C0"/>
                <w:sz w:val="16"/>
                <w:szCs w:val="16"/>
                <w:lang w:val="ru-RU"/>
              </w:rPr>
              <w:t>430302_03</w:t>
            </w:r>
            <w:r>
              <w:rPr>
                <w:rFonts w:ascii="Times New Roman" w:hAnsi="Times New Roman" w:cs="Times New Roman"/>
                <w:color w:val="C0C0C0"/>
                <w:sz w:val="16"/>
                <w:szCs w:val="16"/>
              </w:rPr>
              <w:t>o</w:t>
            </w:r>
            <w:r w:rsidRPr="0098733A">
              <w:rPr>
                <w:rFonts w:ascii="Times New Roman" w:hAnsi="Times New Roman" w:cs="Times New Roman"/>
                <w:color w:val="C0C0C0"/>
                <w:sz w:val="16"/>
                <w:szCs w:val="16"/>
                <w:lang w:val="ru-RU"/>
              </w:rPr>
              <w:t>_2020_ОргТурДеят.</w:t>
            </w:r>
            <w:r>
              <w:rPr>
                <w:rFonts w:ascii="Times New Roman" w:hAnsi="Times New Roman" w:cs="Times New Roman"/>
                <w:color w:val="C0C0C0"/>
                <w:sz w:val="16"/>
                <w:szCs w:val="16"/>
              </w:rPr>
              <w:t>plx</w:t>
            </w:r>
          </w:p>
        </w:tc>
        <w:tc>
          <w:tcPr>
            <w:tcW w:w="851" w:type="dxa"/>
          </w:tcPr>
          <w:p w14:paraId="4A4FE1D1" w14:textId="77777777" w:rsidR="00766822" w:rsidRPr="0098733A" w:rsidRDefault="00766822">
            <w:pPr>
              <w:rPr>
                <w:lang w:val="ru-RU"/>
              </w:rPr>
            </w:pPr>
          </w:p>
        </w:tc>
        <w:tc>
          <w:tcPr>
            <w:tcW w:w="568" w:type="dxa"/>
          </w:tcPr>
          <w:p w14:paraId="7596E8D6" w14:textId="77777777" w:rsidR="00766822" w:rsidRPr="0098733A" w:rsidRDefault="00766822">
            <w:pPr>
              <w:rPr>
                <w:lang w:val="ru-RU"/>
              </w:rPr>
            </w:pPr>
          </w:p>
        </w:tc>
        <w:tc>
          <w:tcPr>
            <w:tcW w:w="143" w:type="dxa"/>
          </w:tcPr>
          <w:p w14:paraId="396F58BF" w14:textId="77777777" w:rsidR="00766822" w:rsidRPr="0098733A" w:rsidRDefault="00766822">
            <w:pPr>
              <w:rPr>
                <w:lang w:val="ru-RU"/>
              </w:rPr>
            </w:pPr>
          </w:p>
        </w:tc>
        <w:tc>
          <w:tcPr>
            <w:tcW w:w="1135" w:type="dxa"/>
          </w:tcPr>
          <w:p w14:paraId="7FAC6CBA" w14:textId="77777777" w:rsidR="00766822" w:rsidRPr="0098733A" w:rsidRDefault="00766822">
            <w:pPr>
              <w:rPr>
                <w:lang w:val="ru-RU"/>
              </w:rPr>
            </w:pPr>
          </w:p>
        </w:tc>
        <w:tc>
          <w:tcPr>
            <w:tcW w:w="2411" w:type="dxa"/>
          </w:tcPr>
          <w:p w14:paraId="14D41781" w14:textId="77777777" w:rsidR="00766822" w:rsidRPr="0098733A" w:rsidRDefault="00766822">
            <w:pPr>
              <w:rPr>
                <w:lang w:val="ru-RU"/>
              </w:rPr>
            </w:pPr>
          </w:p>
        </w:tc>
        <w:tc>
          <w:tcPr>
            <w:tcW w:w="1007" w:type="dxa"/>
            <w:gridSpan w:val="2"/>
            <w:shd w:val="clear" w:color="C0C0C0" w:fill="FFFFFF"/>
            <w:tcMar>
              <w:left w:w="34" w:type="dxa"/>
              <w:right w:w="34" w:type="dxa"/>
            </w:tcMar>
          </w:tcPr>
          <w:p w14:paraId="27967420"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5</w:t>
            </w:r>
          </w:p>
        </w:tc>
      </w:tr>
      <w:tr w:rsidR="00766822" w14:paraId="0B3DE71D" w14:textId="77777777">
        <w:trPr>
          <w:trHeight w:hRule="exact" w:val="76"/>
        </w:trPr>
        <w:tc>
          <w:tcPr>
            <w:tcW w:w="766" w:type="dxa"/>
          </w:tcPr>
          <w:p w14:paraId="40C56EB1" w14:textId="77777777" w:rsidR="00766822" w:rsidRDefault="00766822"/>
        </w:tc>
        <w:tc>
          <w:tcPr>
            <w:tcW w:w="228" w:type="dxa"/>
          </w:tcPr>
          <w:p w14:paraId="713451B7" w14:textId="77777777" w:rsidR="00766822" w:rsidRDefault="00766822"/>
        </w:tc>
        <w:tc>
          <w:tcPr>
            <w:tcW w:w="1844" w:type="dxa"/>
          </w:tcPr>
          <w:p w14:paraId="7F2FDC60" w14:textId="77777777" w:rsidR="00766822" w:rsidRDefault="00766822"/>
        </w:tc>
        <w:tc>
          <w:tcPr>
            <w:tcW w:w="1702" w:type="dxa"/>
          </w:tcPr>
          <w:p w14:paraId="6A265BAA" w14:textId="77777777" w:rsidR="00766822" w:rsidRDefault="00766822"/>
        </w:tc>
        <w:tc>
          <w:tcPr>
            <w:tcW w:w="143" w:type="dxa"/>
          </w:tcPr>
          <w:p w14:paraId="5C976E49" w14:textId="77777777" w:rsidR="00766822" w:rsidRDefault="00766822"/>
        </w:tc>
        <w:tc>
          <w:tcPr>
            <w:tcW w:w="851" w:type="dxa"/>
          </w:tcPr>
          <w:p w14:paraId="386EC514" w14:textId="77777777" w:rsidR="00766822" w:rsidRDefault="00766822"/>
        </w:tc>
        <w:tc>
          <w:tcPr>
            <w:tcW w:w="568" w:type="dxa"/>
          </w:tcPr>
          <w:p w14:paraId="0C8B72F3" w14:textId="77777777" w:rsidR="00766822" w:rsidRDefault="00766822"/>
        </w:tc>
        <w:tc>
          <w:tcPr>
            <w:tcW w:w="143" w:type="dxa"/>
          </w:tcPr>
          <w:p w14:paraId="5CC59038" w14:textId="77777777" w:rsidR="00766822" w:rsidRDefault="00766822"/>
        </w:tc>
        <w:tc>
          <w:tcPr>
            <w:tcW w:w="1135" w:type="dxa"/>
          </w:tcPr>
          <w:p w14:paraId="223A9A2C" w14:textId="77777777" w:rsidR="00766822" w:rsidRDefault="00766822"/>
        </w:tc>
        <w:tc>
          <w:tcPr>
            <w:tcW w:w="2411" w:type="dxa"/>
          </w:tcPr>
          <w:p w14:paraId="3D395E0E" w14:textId="77777777" w:rsidR="00766822" w:rsidRDefault="00766822"/>
        </w:tc>
        <w:tc>
          <w:tcPr>
            <w:tcW w:w="285" w:type="dxa"/>
          </w:tcPr>
          <w:p w14:paraId="5CDA1148" w14:textId="77777777" w:rsidR="00766822" w:rsidRDefault="00766822"/>
        </w:tc>
        <w:tc>
          <w:tcPr>
            <w:tcW w:w="710" w:type="dxa"/>
          </w:tcPr>
          <w:p w14:paraId="34D5DAF6" w14:textId="77777777" w:rsidR="00766822" w:rsidRDefault="00766822"/>
        </w:tc>
      </w:tr>
      <w:tr w:rsidR="00766822" w14:paraId="5674338C"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60D7EB8C"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 xml:space="preserve">1. </w:t>
            </w:r>
            <w:r>
              <w:rPr>
                <w:rFonts w:ascii="Times New Roman" w:hAnsi="Times New Roman" w:cs="Times New Roman"/>
                <w:b/>
                <w:color w:val="000000"/>
                <w:sz w:val="19"/>
                <w:szCs w:val="19"/>
              </w:rPr>
              <w:t>ЦЕЛИ ОСВОЕНИЯ ДИСЦИПЛИНЫ</w:t>
            </w:r>
          </w:p>
        </w:tc>
      </w:tr>
      <w:tr w:rsidR="00766822" w:rsidRPr="0098733A" w14:paraId="48C675B1" w14:textId="77777777">
        <w:trPr>
          <w:trHeight w:hRule="exact" w:val="94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A6BF5"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C77A3"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 формирование умений и навыков, необходимых специалисту в области социально-культурного сервиса для проведения спортивно-зрелищных мероприятий в различных звеньях системы рекреационного сервиса, обеспечить освоение </w:t>
            </w:r>
            <w:r w:rsidRPr="0098733A">
              <w:rPr>
                <w:rFonts w:ascii="Times New Roman" w:hAnsi="Times New Roman" w:cs="Times New Roman"/>
                <w:color w:val="000000"/>
                <w:sz w:val="19"/>
                <w:szCs w:val="19"/>
                <w:lang w:val="ru-RU"/>
              </w:rPr>
              <w:t>студентами практических навыков осуществления спортивно-массовой работы, включая организацию и проведение соревнований.</w:t>
            </w:r>
          </w:p>
        </w:tc>
      </w:tr>
      <w:tr w:rsidR="00766822" w:rsidRPr="0098733A" w14:paraId="12B559B6" w14:textId="77777777">
        <w:trPr>
          <w:trHeight w:hRule="exact" w:val="277"/>
        </w:trPr>
        <w:tc>
          <w:tcPr>
            <w:tcW w:w="766" w:type="dxa"/>
          </w:tcPr>
          <w:p w14:paraId="009DDA1A" w14:textId="77777777" w:rsidR="00766822" w:rsidRPr="0098733A" w:rsidRDefault="00766822">
            <w:pPr>
              <w:rPr>
                <w:lang w:val="ru-RU"/>
              </w:rPr>
            </w:pPr>
          </w:p>
        </w:tc>
        <w:tc>
          <w:tcPr>
            <w:tcW w:w="228" w:type="dxa"/>
          </w:tcPr>
          <w:p w14:paraId="42C4BFE8" w14:textId="77777777" w:rsidR="00766822" w:rsidRPr="0098733A" w:rsidRDefault="00766822">
            <w:pPr>
              <w:rPr>
                <w:lang w:val="ru-RU"/>
              </w:rPr>
            </w:pPr>
          </w:p>
        </w:tc>
        <w:tc>
          <w:tcPr>
            <w:tcW w:w="1844" w:type="dxa"/>
          </w:tcPr>
          <w:p w14:paraId="1103046C" w14:textId="77777777" w:rsidR="00766822" w:rsidRPr="0098733A" w:rsidRDefault="00766822">
            <w:pPr>
              <w:rPr>
                <w:lang w:val="ru-RU"/>
              </w:rPr>
            </w:pPr>
          </w:p>
        </w:tc>
        <w:tc>
          <w:tcPr>
            <w:tcW w:w="1702" w:type="dxa"/>
          </w:tcPr>
          <w:p w14:paraId="3BCD59B5" w14:textId="77777777" w:rsidR="00766822" w:rsidRPr="0098733A" w:rsidRDefault="00766822">
            <w:pPr>
              <w:rPr>
                <w:lang w:val="ru-RU"/>
              </w:rPr>
            </w:pPr>
          </w:p>
        </w:tc>
        <w:tc>
          <w:tcPr>
            <w:tcW w:w="143" w:type="dxa"/>
          </w:tcPr>
          <w:p w14:paraId="4FF7509E" w14:textId="77777777" w:rsidR="00766822" w:rsidRPr="0098733A" w:rsidRDefault="00766822">
            <w:pPr>
              <w:rPr>
                <w:lang w:val="ru-RU"/>
              </w:rPr>
            </w:pPr>
          </w:p>
        </w:tc>
        <w:tc>
          <w:tcPr>
            <w:tcW w:w="851" w:type="dxa"/>
          </w:tcPr>
          <w:p w14:paraId="5DDC8B66" w14:textId="77777777" w:rsidR="00766822" w:rsidRPr="0098733A" w:rsidRDefault="00766822">
            <w:pPr>
              <w:rPr>
                <w:lang w:val="ru-RU"/>
              </w:rPr>
            </w:pPr>
          </w:p>
        </w:tc>
        <w:tc>
          <w:tcPr>
            <w:tcW w:w="568" w:type="dxa"/>
          </w:tcPr>
          <w:p w14:paraId="70DCA543" w14:textId="77777777" w:rsidR="00766822" w:rsidRPr="0098733A" w:rsidRDefault="00766822">
            <w:pPr>
              <w:rPr>
                <w:lang w:val="ru-RU"/>
              </w:rPr>
            </w:pPr>
          </w:p>
        </w:tc>
        <w:tc>
          <w:tcPr>
            <w:tcW w:w="143" w:type="dxa"/>
          </w:tcPr>
          <w:p w14:paraId="5BBCFA0B" w14:textId="77777777" w:rsidR="00766822" w:rsidRPr="0098733A" w:rsidRDefault="00766822">
            <w:pPr>
              <w:rPr>
                <w:lang w:val="ru-RU"/>
              </w:rPr>
            </w:pPr>
          </w:p>
        </w:tc>
        <w:tc>
          <w:tcPr>
            <w:tcW w:w="1135" w:type="dxa"/>
          </w:tcPr>
          <w:p w14:paraId="7BD157D3" w14:textId="77777777" w:rsidR="00766822" w:rsidRPr="0098733A" w:rsidRDefault="00766822">
            <w:pPr>
              <w:rPr>
                <w:lang w:val="ru-RU"/>
              </w:rPr>
            </w:pPr>
          </w:p>
        </w:tc>
        <w:tc>
          <w:tcPr>
            <w:tcW w:w="2411" w:type="dxa"/>
          </w:tcPr>
          <w:p w14:paraId="29234612" w14:textId="77777777" w:rsidR="00766822" w:rsidRPr="0098733A" w:rsidRDefault="00766822">
            <w:pPr>
              <w:rPr>
                <w:lang w:val="ru-RU"/>
              </w:rPr>
            </w:pPr>
          </w:p>
        </w:tc>
        <w:tc>
          <w:tcPr>
            <w:tcW w:w="285" w:type="dxa"/>
          </w:tcPr>
          <w:p w14:paraId="4943E34D" w14:textId="77777777" w:rsidR="00766822" w:rsidRPr="0098733A" w:rsidRDefault="00766822">
            <w:pPr>
              <w:rPr>
                <w:lang w:val="ru-RU"/>
              </w:rPr>
            </w:pPr>
          </w:p>
        </w:tc>
        <w:tc>
          <w:tcPr>
            <w:tcW w:w="710" w:type="dxa"/>
          </w:tcPr>
          <w:p w14:paraId="4C73D4BE" w14:textId="77777777" w:rsidR="00766822" w:rsidRPr="0098733A" w:rsidRDefault="00766822">
            <w:pPr>
              <w:rPr>
                <w:lang w:val="ru-RU"/>
              </w:rPr>
            </w:pPr>
          </w:p>
        </w:tc>
      </w:tr>
      <w:tr w:rsidR="00766822" w:rsidRPr="0098733A" w14:paraId="65ADA13D"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523F690B" w14:textId="77777777" w:rsidR="00766822" w:rsidRPr="0098733A" w:rsidRDefault="0098733A">
            <w:pPr>
              <w:spacing w:after="0" w:line="240" w:lineRule="auto"/>
              <w:jc w:val="center"/>
              <w:rPr>
                <w:sz w:val="19"/>
                <w:szCs w:val="19"/>
                <w:lang w:val="ru-RU"/>
              </w:rPr>
            </w:pPr>
            <w:r w:rsidRPr="0098733A">
              <w:rPr>
                <w:rFonts w:ascii="Times New Roman" w:hAnsi="Times New Roman" w:cs="Times New Roman"/>
                <w:b/>
                <w:color w:val="000000"/>
                <w:sz w:val="19"/>
                <w:szCs w:val="19"/>
                <w:lang w:val="ru-RU"/>
              </w:rPr>
              <w:t>2. МЕСТО ДИСЦИПЛИНЫ В СТРУКТУРЕ ООП</w:t>
            </w:r>
          </w:p>
        </w:tc>
      </w:tr>
      <w:tr w:rsidR="00766822" w14:paraId="416B9A0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F7D9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Цикл (раздел) ООП:</w:t>
            </w:r>
          </w:p>
        </w:tc>
        <w:tc>
          <w:tcPr>
            <w:tcW w:w="7953"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531C25" w14:textId="77777777" w:rsidR="00766822" w:rsidRDefault="0098733A">
            <w:pPr>
              <w:spacing w:after="0" w:line="240" w:lineRule="auto"/>
              <w:rPr>
                <w:sz w:val="19"/>
                <w:szCs w:val="19"/>
              </w:rPr>
            </w:pPr>
            <w:r>
              <w:rPr>
                <w:rFonts w:ascii="Times New Roman" w:hAnsi="Times New Roman" w:cs="Times New Roman"/>
                <w:color w:val="000000"/>
                <w:sz w:val="19"/>
                <w:szCs w:val="19"/>
              </w:rPr>
              <w:t>Б1.В.ДВ.06</w:t>
            </w:r>
          </w:p>
        </w:tc>
      </w:tr>
      <w:tr w:rsidR="00766822" w:rsidRPr="0098733A" w14:paraId="46FFF9BB" w14:textId="77777777">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0199B2" w14:textId="77777777" w:rsidR="00766822" w:rsidRDefault="0098733A">
            <w:pPr>
              <w:spacing w:after="0" w:line="240" w:lineRule="auto"/>
              <w:jc w:val="right"/>
              <w:rPr>
                <w:sz w:val="19"/>
                <w:szCs w:val="19"/>
              </w:rPr>
            </w:pPr>
            <w:r>
              <w:rPr>
                <w:rFonts w:ascii="Times New Roman" w:hAnsi="Times New Roman" w:cs="Times New Roman"/>
                <w:b/>
                <w:color w:val="000000"/>
                <w:sz w:val="19"/>
                <w:szCs w:val="19"/>
              </w:rPr>
              <w:t>2.1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22B9D"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 xml:space="preserve">Требования к предварительной подготовке </w:t>
            </w:r>
            <w:r w:rsidRPr="0098733A">
              <w:rPr>
                <w:rFonts w:ascii="Times New Roman" w:hAnsi="Times New Roman" w:cs="Times New Roman"/>
                <w:b/>
                <w:color w:val="000000"/>
                <w:sz w:val="19"/>
                <w:szCs w:val="19"/>
                <w:lang w:val="ru-RU"/>
              </w:rPr>
              <w:t>обучающегося:</w:t>
            </w:r>
          </w:p>
        </w:tc>
      </w:tr>
      <w:tr w:rsidR="00766822" w14:paraId="10428A5A"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C50A6"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2.1.1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EE8B8" w14:textId="77777777" w:rsidR="00766822" w:rsidRDefault="0098733A">
            <w:pPr>
              <w:spacing w:after="0" w:line="240" w:lineRule="auto"/>
              <w:rPr>
                <w:sz w:val="19"/>
                <w:szCs w:val="19"/>
              </w:rPr>
            </w:pPr>
            <w:r>
              <w:rPr>
                <w:rFonts w:ascii="Times New Roman" w:hAnsi="Times New Roman" w:cs="Times New Roman"/>
                <w:color w:val="000000"/>
                <w:sz w:val="19"/>
                <w:szCs w:val="19"/>
              </w:rPr>
              <w:t>Физическая культура</w:t>
            </w:r>
          </w:p>
        </w:tc>
      </w:tr>
      <w:tr w:rsidR="00766822" w:rsidRPr="0098733A" w14:paraId="1D737875"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25850"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2.1.2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C2E90D"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История физической культуры и паралимпийского спорта</w:t>
            </w:r>
          </w:p>
        </w:tc>
      </w:tr>
      <w:tr w:rsidR="00766822" w:rsidRPr="0098733A" w14:paraId="2343C625"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0E715"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2.1.3</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E14E0"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Теория и организация адаптивной физической культуры</w:t>
            </w:r>
          </w:p>
        </w:tc>
      </w:tr>
      <w:tr w:rsidR="00766822" w:rsidRPr="0098733A" w14:paraId="56EF7DCB" w14:textId="77777777">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153B13"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2.1.4</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84C9A"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Теории и технологии воспитания и обучения</w:t>
            </w:r>
          </w:p>
        </w:tc>
      </w:tr>
      <w:tr w:rsidR="00766822" w:rsidRPr="0098733A" w14:paraId="1978D416"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9CA62" w14:textId="77777777" w:rsidR="00766822" w:rsidRDefault="0098733A">
            <w:pPr>
              <w:spacing w:after="0" w:line="240" w:lineRule="auto"/>
              <w:jc w:val="right"/>
              <w:rPr>
                <w:sz w:val="19"/>
                <w:szCs w:val="19"/>
              </w:rPr>
            </w:pPr>
            <w:r>
              <w:rPr>
                <w:rFonts w:ascii="Times New Roman" w:hAnsi="Times New Roman" w:cs="Times New Roman"/>
                <w:b/>
                <w:color w:val="000000"/>
                <w:sz w:val="19"/>
                <w:szCs w:val="19"/>
              </w:rPr>
              <w:t>2.2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95F22F"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 xml:space="preserve">Дисциплины и практики, для которых </w:t>
            </w:r>
            <w:r w:rsidRPr="0098733A">
              <w:rPr>
                <w:rFonts w:ascii="Times New Roman" w:hAnsi="Times New Roman" w:cs="Times New Roman"/>
                <w:b/>
                <w:color w:val="000000"/>
                <w:sz w:val="19"/>
                <w:szCs w:val="19"/>
                <w:lang w:val="ru-RU"/>
              </w:rPr>
              <w:t>освоение данной дисциплины (модуля) необходимо как предшествующее:</w:t>
            </w:r>
          </w:p>
        </w:tc>
      </w:tr>
      <w:tr w:rsidR="00766822" w:rsidRPr="0098733A" w14:paraId="1D9FB42A"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6D0FC1"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2.2.1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024F0F"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Социализация детей-инвалидов средствами туризма</w:t>
            </w:r>
          </w:p>
        </w:tc>
      </w:tr>
      <w:tr w:rsidR="00766822" w14:paraId="74E727C0"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CF6E33"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2.2.2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3642F" w14:textId="77777777" w:rsidR="00766822" w:rsidRDefault="0098733A">
            <w:pPr>
              <w:spacing w:after="0" w:line="240" w:lineRule="auto"/>
              <w:rPr>
                <w:sz w:val="19"/>
                <w:szCs w:val="19"/>
              </w:rPr>
            </w:pPr>
            <w:r>
              <w:rPr>
                <w:rFonts w:ascii="Times New Roman" w:hAnsi="Times New Roman" w:cs="Times New Roman"/>
                <w:color w:val="000000"/>
                <w:sz w:val="19"/>
                <w:szCs w:val="19"/>
              </w:rPr>
              <w:t>Адаптивная двигательная рекреация</w:t>
            </w:r>
          </w:p>
        </w:tc>
      </w:tr>
      <w:tr w:rsidR="00766822" w14:paraId="30C5499C"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CF84B"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2.2.3</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E45B7" w14:textId="77777777" w:rsidR="00766822" w:rsidRDefault="0098733A">
            <w:pPr>
              <w:spacing w:after="0" w:line="240" w:lineRule="auto"/>
              <w:rPr>
                <w:sz w:val="19"/>
                <w:szCs w:val="19"/>
              </w:rPr>
            </w:pPr>
            <w:r>
              <w:rPr>
                <w:rFonts w:ascii="Times New Roman" w:hAnsi="Times New Roman" w:cs="Times New Roman"/>
                <w:color w:val="000000"/>
                <w:sz w:val="19"/>
                <w:szCs w:val="19"/>
              </w:rPr>
              <w:t>Физическая реабилитация</w:t>
            </w:r>
          </w:p>
        </w:tc>
      </w:tr>
      <w:tr w:rsidR="00766822" w14:paraId="6B48AB18"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A5AE21"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2.2.4</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15F444"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Технологии </w:t>
            </w:r>
            <w:r>
              <w:rPr>
                <w:rFonts w:ascii="Times New Roman" w:hAnsi="Times New Roman" w:cs="Times New Roman"/>
                <w:color w:val="000000"/>
                <w:sz w:val="19"/>
                <w:szCs w:val="19"/>
              </w:rPr>
              <w:t>физкультурно-спортивной деятельности</w:t>
            </w:r>
          </w:p>
        </w:tc>
      </w:tr>
      <w:tr w:rsidR="00766822" w:rsidRPr="0098733A" w14:paraId="7FCFD2FC"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D8A21E"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2.2.5</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0300A"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Техника и технология оздоровительного туризма</w:t>
            </w:r>
          </w:p>
        </w:tc>
      </w:tr>
      <w:tr w:rsidR="00766822" w14:paraId="083C5C97" w14:textId="77777777">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E0834"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2.2.6</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D9A10" w14:textId="77777777" w:rsidR="00766822" w:rsidRDefault="0098733A">
            <w:pPr>
              <w:spacing w:after="0" w:line="240" w:lineRule="auto"/>
              <w:rPr>
                <w:sz w:val="19"/>
                <w:szCs w:val="19"/>
              </w:rPr>
            </w:pPr>
            <w:r>
              <w:rPr>
                <w:rFonts w:ascii="Times New Roman" w:hAnsi="Times New Roman" w:cs="Times New Roman"/>
                <w:color w:val="000000"/>
                <w:sz w:val="19"/>
                <w:szCs w:val="19"/>
              </w:rPr>
              <w:t>Туристско-рекреационное проектирование</w:t>
            </w:r>
          </w:p>
        </w:tc>
      </w:tr>
      <w:tr w:rsidR="00766822" w14:paraId="2D64E788" w14:textId="77777777">
        <w:trPr>
          <w:trHeight w:hRule="exact" w:val="277"/>
        </w:trPr>
        <w:tc>
          <w:tcPr>
            <w:tcW w:w="766" w:type="dxa"/>
          </w:tcPr>
          <w:p w14:paraId="0EB8BB3D" w14:textId="77777777" w:rsidR="00766822" w:rsidRDefault="00766822"/>
        </w:tc>
        <w:tc>
          <w:tcPr>
            <w:tcW w:w="228" w:type="dxa"/>
          </w:tcPr>
          <w:p w14:paraId="5FF3D758" w14:textId="77777777" w:rsidR="00766822" w:rsidRDefault="00766822"/>
        </w:tc>
        <w:tc>
          <w:tcPr>
            <w:tcW w:w="1844" w:type="dxa"/>
          </w:tcPr>
          <w:p w14:paraId="2899300C" w14:textId="77777777" w:rsidR="00766822" w:rsidRDefault="00766822"/>
        </w:tc>
        <w:tc>
          <w:tcPr>
            <w:tcW w:w="1702" w:type="dxa"/>
          </w:tcPr>
          <w:p w14:paraId="17D5177A" w14:textId="77777777" w:rsidR="00766822" w:rsidRDefault="00766822"/>
        </w:tc>
        <w:tc>
          <w:tcPr>
            <w:tcW w:w="143" w:type="dxa"/>
          </w:tcPr>
          <w:p w14:paraId="64F25200" w14:textId="77777777" w:rsidR="00766822" w:rsidRDefault="00766822"/>
        </w:tc>
        <w:tc>
          <w:tcPr>
            <w:tcW w:w="851" w:type="dxa"/>
          </w:tcPr>
          <w:p w14:paraId="3F40AA0F" w14:textId="77777777" w:rsidR="00766822" w:rsidRDefault="00766822"/>
        </w:tc>
        <w:tc>
          <w:tcPr>
            <w:tcW w:w="568" w:type="dxa"/>
          </w:tcPr>
          <w:p w14:paraId="2EC8D60B" w14:textId="77777777" w:rsidR="00766822" w:rsidRDefault="00766822"/>
        </w:tc>
        <w:tc>
          <w:tcPr>
            <w:tcW w:w="143" w:type="dxa"/>
          </w:tcPr>
          <w:p w14:paraId="69C8409B" w14:textId="77777777" w:rsidR="00766822" w:rsidRDefault="00766822"/>
        </w:tc>
        <w:tc>
          <w:tcPr>
            <w:tcW w:w="1135" w:type="dxa"/>
          </w:tcPr>
          <w:p w14:paraId="426367A1" w14:textId="77777777" w:rsidR="00766822" w:rsidRDefault="00766822"/>
        </w:tc>
        <w:tc>
          <w:tcPr>
            <w:tcW w:w="2411" w:type="dxa"/>
          </w:tcPr>
          <w:p w14:paraId="7A8B65D9" w14:textId="77777777" w:rsidR="00766822" w:rsidRDefault="00766822"/>
        </w:tc>
        <w:tc>
          <w:tcPr>
            <w:tcW w:w="285" w:type="dxa"/>
          </w:tcPr>
          <w:p w14:paraId="50CF3848" w14:textId="77777777" w:rsidR="00766822" w:rsidRDefault="00766822"/>
        </w:tc>
        <w:tc>
          <w:tcPr>
            <w:tcW w:w="710" w:type="dxa"/>
          </w:tcPr>
          <w:p w14:paraId="38AF0523" w14:textId="77777777" w:rsidR="00766822" w:rsidRDefault="00766822"/>
        </w:tc>
      </w:tr>
      <w:tr w:rsidR="00766822" w:rsidRPr="0098733A" w14:paraId="60029851" w14:textId="77777777">
        <w:trPr>
          <w:trHeight w:hRule="exact" w:val="47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131321C1" w14:textId="77777777" w:rsidR="00766822" w:rsidRPr="0098733A" w:rsidRDefault="0098733A">
            <w:pPr>
              <w:spacing w:after="0" w:line="240" w:lineRule="auto"/>
              <w:jc w:val="center"/>
              <w:rPr>
                <w:sz w:val="19"/>
                <w:szCs w:val="19"/>
                <w:lang w:val="ru-RU"/>
              </w:rPr>
            </w:pPr>
            <w:r w:rsidRPr="0098733A">
              <w:rPr>
                <w:rFonts w:ascii="Times New Roman" w:hAnsi="Times New Roman" w:cs="Times New Roman"/>
                <w:b/>
                <w:color w:val="000000"/>
                <w:sz w:val="19"/>
                <w:szCs w:val="19"/>
                <w:lang w:val="ru-RU"/>
              </w:rPr>
              <w:t>3. КОМПЕТЕНЦИИ ОБУЧАЮЩЕГОСЯ, ФОРМИРУЕМЫЕ В РЕЗУЛЬТАТЕ ОСВОЕНИЯ ДИСЦИПЛИНЫ (МОДУЛЯ)</w:t>
            </w:r>
          </w:p>
        </w:tc>
      </w:tr>
      <w:tr w:rsidR="00766822" w:rsidRPr="0098733A" w14:paraId="414442D4" w14:textId="77777777">
        <w:trPr>
          <w:trHeight w:hRule="exact" w:val="277"/>
        </w:trPr>
        <w:tc>
          <w:tcPr>
            <w:tcW w:w="766" w:type="dxa"/>
          </w:tcPr>
          <w:p w14:paraId="5E9A45E6" w14:textId="77777777" w:rsidR="00766822" w:rsidRPr="0098733A" w:rsidRDefault="00766822">
            <w:pPr>
              <w:rPr>
                <w:lang w:val="ru-RU"/>
              </w:rPr>
            </w:pPr>
          </w:p>
        </w:tc>
        <w:tc>
          <w:tcPr>
            <w:tcW w:w="228" w:type="dxa"/>
          </w:tcPr>
          <w:p w14:paraId="5F7866AA" w14:textId="77777777" w:rsidR="00766822" w:rsidRPr="0098733A" w:rsidRDefault="00766822">
            <w:pPr>
              <w:rPr>
                <w:lang w:val="ru-RU"/>
              </w:rPr>
            </w:pPr>
          </w:p>
        </w:tc>
        <w:tc>
          <w:tcPr>
            <w:tcW w:w="1844" w:type="dxa"/>
          </w:tcPr>
          <w:p w14:paraId="290766FE" w14:textId="77777777" w:rsidR="00766822" w:rsidRPr="0098733A" w:rsidRDefault="00766822">
            <w:pPr>
              <w:rPr>
                <w:lang w:val="ru-RU"/>
              </w:rPr>
            </w:pPr>
          </w:p>
        </w:tc>
        <w:tc>
          <w:tcPr>
            <w:tcW w:w="1702" w:type="dxa"/>
          </w:tcPr>
          <w:p w14:paraId="1C06F2F2" w14:textId="77777777" w:rsidR="00766822" w:rsidRPr="0098733A" w:rsidRDefault="00766822">
            <w:pPr>
              <w:rPr>
                <w:lang w:val="ru-RU"/>
              </w:rPr>
            </w:pPr>
          </w:p>
        </w:tc>
        <w:tc>
          <w:tcPr>
            <w:tcW w:w="143" w:type="dxa"/>
          </w:tcPr>
          <w:p w14:paraId="51A2EB21" w14:textId="77777777" w:rsidR="00766822" w:rsidRPr="0098733A" w:rsidRDefault="00766822">
            <w:pPr>
              <w:rPr>
                <w:lang w:val="ru-RU"/>
              </w:rPr>
            </w:pPr>
          </w:p>
        </w:tc>
        <w:tc>
          <w:tcPr>
            <w:tcW w:w="851" w:type="dxa"/>
          </w:tcPr>
          <w:p w14:paraId="72233A2F" w14:textId="77777777" w:rsidR="00766822" w:rsidRPr="0098733A" w:rsidRDefault="00766822">
            <w:pPr>
              <w:rPr>
                <w:lang w:val="ru-RU"/>
              </w:rPr>
            </w:pPr>
          </w:p>
        </w:tc>
        <w:tc>
          <w:tcPr>
            <w:tcW w:w="568" w:type="dxa"/>
          </w:tcPr>
          <w:p w14:paraId="4C7C1E2D" w14:textId="77777777" w:rsidR="00766822" w:rsidRPr="0098733A" w:rsidRDefault="00766822">
            <w:pPr>
              <w:rPr>
                <w:lang w:val="ru-RU"/>
              </w:rPr>
            </w:pPr>
          </w:p>
        </w:tc>
        <w:tc>
          <w:tcPr>
            <w:tcW w:w="143" w:type="dxa"/>
          </w:tcPr>
          <w:p w14:paraId="509E7CFD" w14:textId="77777777" w:rsidR="00766822" w:rsidRPr="0098733A" w:rsidRDefault="00766822">
            <w:pPr>
              <w:rPr>
                <w:lang w:val="ru-RU"/>
              </w:rPr>
            </w:pPr>
          </w:p>
        </w:tc>
        <w:tc>
          <w:tcPr>
            <w:tcW w:w="1135" w:type="dxa"/>
          </w:tcPr>
          <w:p w14:paraId="6B2DCB2D" w14:textId="77777777" w:rsidR="00766822" w:rsidRPr="0098733A" w:rsidRDefault="00766822">
            <w:pPr>
              <w:rPr>
                <w:lang w:val="ru-RU"/>
              </w:rPr>
            </w:pPr>
          </w:p>
        </w:tc>
        <w:tc>
          <w:tcPr>
            <w:tcW w:w="2411" w:type="dxa"/>
          </w:tcPr>
          <w:p w14:paraId="56D8724F" w14:textId="77777777" w:rsidR="00766822" w:rsidRPr="0098733A" w:rsidRDefault="00766822">
            <w:pPr>
              <w:rPr>
                <w:lang w:val="ru-RU"/>
              </w:rPr>
            </w:pPr>
          </w:p>
        </w:tc>
        <w:tc>
          <w:tcPr>
            <w:tcW w:w="285" w:type="dxa"/>
          </w:tcPr>
          <w:p w14:paraId="48A62F5E" w14:textId="77777777" w:rsidR="00766822" w:rsidRPr="0098733A" w:rsidRDefault="00766822">
            <w:pPr>
              <w:rPr>
                <w:lang w:val="ru-RU"/>
              </w:rPr>
            </w:pPr>
          </w:p>
        </w:tc>
        <w:tc>
          <w:tcPr>
            <w:tcW w:w="710" w:type="dxa"/>
          </w:tcPr>
          <w:p w14:paraId="2A740DDB" w14:textId="77777777" w:rsidR="00766822" w:rsidRPr="0098733A" w:rsidRDefault="00766822">
            <w:pPr>
              <w:rPr>
                <w:lang w:val="ru-RU"/>
              </w:rPr>
            </w:pPr>
          </w:p>
        </w:tc>
      </w:tr>
      <w:tr w:rsidR="00766822" w:rsidRPr="0098733A" w14:paraId="7D875FF0" w14:textId="77777777">
        <w:trPr>
          <w:trHeight w:hRule="exact" w:val="277"/>
        </w:trPr>
        <w:tc>
          <w:tcPr>
            <w:tcW w:w="10788" w:type="dxa"/>
            <w:gridSpan w:val="12"/>
            <w:shd w:val="clear" w:color="000000" w:fill="FFFFFF"/>
            <w:tcMar>
              <w:left w:w="34" w:type="dxa"/>
              <w:right w:w="34" w:type="dxa"/>
            </w:tcMar>
          </w:tcPr>
          <w:p w14:paraId="72C4A8A9"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 xml:space="preserve">В </w:t>
            </w:r>
            <w:r w:rsidRPr="0098733A">
              <w:rPr>
                <w:rFonts w:ascii="Times New Roman" w:hAnsi="Times New Roman" w:cs="Times New Roman"/>
                <w:b/>
                <w:color w:val="000000"/>
                <w:sz w:val="19"/>
                <w:szCs w:val="19"/>
                <w:lang w:val="ru-RU"/>
              </w:rPr>
              <w:t>результате освоения дисциплины обучающийся должен</w:t>
            </w:r>
          </w:p>
        </w:tc>
      </w:tr>
      <w:tr w:rsidR="00766822" w14:paraId="6210031C" w14:textId="77777777">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886D4" w14:textId="77777777" w:rsidR="00766822" w:rsidRDefault="0098733A">
            <w:pPr>
              <w:spacing w:after="0" w:line="240" w:lineRule="auto"/>
              <w:jc w:val="right"/>
              <w:rPr>
                <w:sz w:val="19"/>
                <w:szCs w:val="19"/>
              </w:rPr>
            </w:pPr>
            <w:r>
              <w:rPr>
                <w:rFonts w:ascii="Times New Roman" w:hAnsi="Times New Roman" w:cs="Times New Roman"/>
                <w:b/>
                <w:color w:val="000000"/>
                <w:sz w:val="19"/>
                <w:szCs w:val="19"/>
              </w:rPr>
              <w:t>3.1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D94A9C" w14:textId="77777777" w:rsidR="00766822" w:rsidRDefault="0098733A">
            <w:pPr>
              <w:spacing w:after="0" w:line="240" w:lineRule="auto"/>
              <w:rPr>
                <w:sz w:val="19"/>
                <w:szCs w:val="19"/>
              </w:rPr>
            </w:pPr>
            <w:r>
              <w:rPr>
                <w:rFonts w:ascii="Times New Roman" w:hAnsi="Times New Roman" w:cs="Times New Roman"/>
                <w:b/>
                <w:color w:val="000000"/>
                <w:sz w:val="19"/>
                <w:szCs w:val="19"/>
              </w:rPr>
              <w:t>Знать:</w:t>
            </w:r>
          </w:p>
        </w:tc>
      </w:tr>
      <w:tr w:rsidR="00766822" w:rsidRPr="0098733A" w14:paraId="1CAEED6C"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42B1B"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3.1.1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66DCC"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-факторы и причины травматизма, заболеваний, функциональных нарушений в процессе учебной и спортивной деятельности;</w:t>
            </w:r>
          </w:p>
        </w:tc>
      </w:tr>
      <w:tr w:rsidR="00766822" w:rsidRPr="0098733A" w14:paraId="0E24CCC2"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7188E"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3.1.2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5F500"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 основные правила по обеспечению техники </w:t>
            </w:r>
            <w:r w:rsidRPr="0098733A">
              <w:rPr>
                <w:rFonts w:ascii="Times New Roman" w:hAnsi="Times New Roman" w:cs="Times New Roman"/>
                <w:color w:val="000000"/>
                <w:sz w:val="19"/>
                <w:szCs w:val="19"/>
                <w:lang w:val="ru-RU"/>
              </w:rPr>
              <w:t>безопасности при проведении занятий физической культурой и спортом;</w:t>
            </w:r>
          </w:p>
        </w:tc>
      </w:tr>
      <w:tr w:rsidR="00766822" w:rsidRPr="0098733A" w14:paraId="6F0793AD" w14:textId="77777777">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CFD417"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3.1.3</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08573D"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систему организации лечебно-профилактических учреждений;</w:t>
            </w:r>
          </w:p>
        </w:tc>
      </w:tr>
      <w:tr w:rsidR="00766822" w:rsidRPr="0098733A" w14:paraId="21B3DA14" w14:textId="77777777">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94FDB"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3.1.4</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394FB7"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специфику организации и контроля физкультурно-оздоровительной работы в условиях семьи.</w:t>
            </w:r>
          </w:p>
        </w:tc>
      </w:tr>
      <w:tr w:rsidR="00766822" w14:paraId="10C085A7" w14:textId="77777777">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C1E665" w14:textId="77777777" w:rsidR="00766822" w:rsidRDefault="0098733A">
            <w:pPr>
              <w:spacing w:after="0" w:line="240" w:lineRule="auto"/>
              <w:jc w:val="right"/>
              <w:rPr>
                <w:sz w:val="19"/>
                <w:szCs w:val="19"/>
              </w:rPr>
            </w:pPr>
            <w:r>
              <w:rPr>
                <w:rFonts w:ascii="Times New Roman" w:hAnsi="Times New Roman" w:cs="Times New Roman"/>
                <w:b/>
                <w:color w:val="000000"/>
                <w:sz w:val="19"/>
                <w:szCs w:val="19"/>
              </w:rPr>
              <w:t>3.2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05BDA" w14:textId="77777777" w:rsidR="00766822" w:rsidRDefault="0098733A">
            <w:pPr>
              <w:spacing w:after="0" w:line="240" w:lineRule="auto"/>
              <w:rPr>
                <w:sz w:val="19"/>
                <w:szCs w:val="19"/>
              </w:rPr>
            </w:pPr>
            <w:r>
              <w:rPr>
                <w:rFonts w:ascii="Times New Roman" w:hAnsi="Times New Roman" w:cs="Times New Roman"/>
                <w:b/>
                <w:color w:val="000000"/>
                <w:sz w:val="19"/>
                <w:szCs w:val="19"/>
              </w:rPr>
              <w:t>Уметь:</w:t>
            </w:r>
          </w:p>
        </w:tc>
      </w:tr>
      <w:tr w:rsidR="00766822" w:rsidRPr="0098733A" w14:paraId="13C600D9"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D407C6"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3.2.1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B01F0"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 </w:t>
            </w:r>
            <w:r w:rsidRPr="0098733A">
              <w:rPr>
                <w:rFonts w:ascii="Times New Roman" w:hAnsi="Times New Roman" w:cs="Times New Roman"/>
                <w:color w:val="000000"/>
                <w:sz w:val="19"/>
                <w:szCs w:val="19"/>
                <w:lang w:val="ru-RU"/>
              </w:rPr>
              <w:t>обеспечивать технику безопасности при проведении занятий физической культурой и спортом у детей с отклонениями состояния здоровья различных возрастных групп;</w:t>
            </w:r>
          </w:p>
        </w:tc>
      </w:tr>
      <w:tr w:rsidR="00766822" w:rsidRPr="0098733A" w14:paraId="0C05AF79"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1B4233"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3.2.2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C76F4C"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своевременно выявлять  угрозы и степени  опасности внешних и внутренних факторов и органи</w:t>
            </w:r>
            <w:r w:rsidRPr="0098733A">
              <w:rPr>
                <w:rFonts w:ascii="Times New Roman" w:hAnsi="Times New Roman" w:cs="Times New Roman"/>
                <w:color w:val="000000"/>
                <w:sz w:val="19"/>
                <w:szCs w:val="19"/>
                <w:lang w:val="ru-RU"/>
              </w:rPr>
              <w:t>зовывать безопасное пространство для лиц с ограниченными возможностями  здоровья;</w:t>
            </w:r>
          </w:p>
        </w:tc>
      </w:tr>
      <w:tr w:rsidR="00766822" w:rsidRPr="0098733A" w14:paraId="335599CB"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2967E8"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3.2.3</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41CE7"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использовать современные технологии обучения, инновационные формы работы по физическому воспитанию детей различных возрастных групп;</w:t>
            </w:r>
          </w:p>
        </w:tc>
      </w:tr>
      <w:tr w:rsidR="00766822" w:rsidRPr="0098733A" w14:paraId="1909536D"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9CC59"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3.2.4</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156BD"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 </w:t>
            </w:r>
            <w:r w:rsidRPr="0098733A">
              <w:rPr>
                <w:rFonts w:ascii="Times New Roman" w:hAnsi="Times New Roman" w:cs="Times New Roman"/>
                <w:color w:val="000000"/>
                <w:sz w:val="19"/>
                <w:szCs w:val="19"/>
                <w:lang w:val="ru-RU"/>
              </w:rPr>
              <w:t>организовывать и координировать методическую работу по физическому воспитания и развитию ребенка в семье.</w:t>
            </w:r>
          </w:p>
        </w:tc>
      </w:tr>
      <w:tr w:rsidR="00766822" w14:paraId="7E3FD1A5" w14:textId="77777777">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D22A02" w14:textId="77777777" w:rsidR="00766822" w:rsidRDefault="0098733A">
            <w:pPr>
              <w:spacing w:after="0" w:line="240" w:lineRule="auto"/>
              <w:jc w:val="right"/>
              <w:rPr>
                <w:sz w:val="19"/>
                <w:szCs w:val="19"/>
              </w:rPr>
            </w:pPr>
            <w:r>
              <w:rPr>
                <w:rFonts w:ascii="Times New Roman" w:hAnsi="Times New Roman" w:cs="Times New Roman"/>
                <w:b/>
                <w:color w:val="000000"/>
                <w:sz w:val="19"/>
                <w:szCs w:val="19"/>
              </w:rPr>
              <w:t>3.3</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A2450D" w14:textId="77777777" w:rsidR="00766822" w:rsidRDefault="0098733A">
            <w:pPr>
              <w:spacing w:after="0" w:line="240" w:lineRule="auto"/>
              <w:rPr>
                <w:sz w:val="19"/>
                <w:szCs w:val="19"/>
              </w:rPr>
            </w:pPr>
            <w:r>
              <w:rPr>
                <w:rFonts w:ascii="Times New Roman" w:hAnsi="Times New Roman" w:cs="Times New Roman"/>
                <w:b/>
                <w:color w:val="000000"/>
                <w:sz w:val="19"/>
                <w:szCs w:val="19"/>
              </w:rPr>
              <w:t>Владеть:</w:t>
            </w:r>
          </w:p>
        </w:tc>
      </w:tr>
      <w:tr w:rsidR="00766822" w:rsidRPr="0098733A" w14:paraId="03D21F1F"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AA38B" w14:textId="77777777" w:rsidR="00766822" w:rsidRDefault="0098733A">
            <w:pPr>
              <w:spacing w:after="0" w:line="240" w:lineRule="auto"/>
              <w:jc w:val="right"/>
              <w:rPr>
                <w:sz w:val="19"/>
                <w:szCs w:val="19"/>
              </w:rPr>
            </w:pPr>
            <w:r>
              <w:rPr>
                <w:rFonts w:ascii="Times New Roman" w:hAnsi="Times New Roman" w:cs="Times New Roman"/>
                <w:color w:val="000000"/>
                <w:sz w:val="19"/>
                <w:szCs w:val="19"/>
              </w:rPr>
              <w:t>3.3.1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10E65"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-необходимыми навыками и средствами для обеспечения техники безопасности при проведении занятий физической культурой, лечебной фи</w:t>
            </w:r>
            <w:r w:rsidRPr="0098733A">
              <w:rPr>
                <w:rFonts w:ascii="Times New Roman" w:hAnsi="Times New Roman" w:cs="Times New Roman"/>
                <w:color w:val="000000"/>
                <w:sz w:val="19"/>
                <w:szCs w:val="19"/>
                <w:lang w:val="ru-RU"/>
              </w:rPr>
              <w:t>зической культурой и физкультурно-спортивных мероприятий.</w:t>
            </w:r>
          </w:p>
        </w:tc>
      </w:tr>
      <w:tr w:rsidR="00766822" w:rsidRPr="0098733A" w14:paraId="7BCFB115" w14:textId="77777777">
        <w:trPr>
          <w:trHeight w:hRule="exact" w:val="277"/>
        </w:trPr>
        <w:tc>
          <w:tcPr>
            <w:tcW w:w="766" w:type="dxa"/>
          </w:tcPr>
          <w:p w14:paraId="2F00A75A" w14:textId="77777777" w:rsidR="00766822" w:rsidRPr="0098733A" w:rsidRDefault="00766822">
            <w:pPr>
              <w:rPr>
                <w:lang w:val="ru-RU"/>
              </w:rPr>
            </w:pPr>
          </w:p>
        </w:tc>
        <w:tc>
          <w:tcPr>
            <w:tcW w:w="228" w:type="dxa"/>
          </w:tcPr>
          <w:p w14:paraId="4720FF49" w14:textId="77777777" w:rsidR="00766822" w:rsidRPr="0098733A" w:rsidRDefault="00766822">
            <w:pPr>
              <w:rPr>
                <w:lang w:val="ru-RU"/>
              </w:rPr>
            </w:pPr>
          </w:p>
        </w:tc>
        <w:tc>
          <w:tcPr>
            <w:tcW w:w="1844" w:type="dxa"/>
          </w:tcPr>
          <w:p w14:paraId="57EE7A52" w14:textId="77777777" w:rsidR="00766822" w:rsidRPr="0098733A" w:rsidRDefault="00766822">
            <w:pPr>
              <w:rPr>
                <w:lang w:val="ru-RU"/>
              </w:rPr>
            </w:pPr>
          </w:p>
        </w:tc>
        <w:tc>
          <w:tcPr>
            <w:tcW w:w="1702" w:type="dxa"/>
          </w:tcPr>
          <w:p w14:paraId="72D77DB8" w14:textId="77777777" w:rsidR="00766822" w:rsidRPr="0098733A" w:rsidRDefault="00766822">
            <w:pPr>
              <w:rPr>
                <w:lang w:val="ru-RU"/>
              </w:rPr>
            </w:pPr>
          </w:p>
        </w:tc>
        <w:tc>
          <w:tcPr>
            <w:tcW w:w="143" w:type="dxa"/>
          </w:tcPr>
          <w:p w14:paraId="4FFEE531" w14:textId="77777777" w:rsidR="00766822" w:rsidRPr="0098733A" w:rsidRDefault="00766822">
            <w:pPr>
              <w:rPr>
                <w:lang w:val="ru-RU"/>
              </w:rPr>
            </w:pPr>
          </w:p>
        </w:tc>
        <w:tc>
          <w:tcPr>
            <w:tcW w:w="851" w:type="dxa"/>
          </w:tcPr>
          <w:p w14:paraId="00AB71A1" w14:textId="77777777" w:rsidR="00766822" w:rsidRPr="0098733A" w:rsidRDefault="00766822">
            <w:pPr>
              <w:rPr>
                <w:lang w:val="ru-RU"/>
              </w:rPr>
            </w:pPr>
          </w:p>
        </w:tc>
        <w:tc>
          <w:tcPr>
            <w:tcW w:w="568" w:type="dxa"/>
          </w:tcPr>
          <w:p w14:paraId="4C32E562" w14:textId="77777777" w:rsidR="00766822" w:rsidRPr="0098733A" w:rsidRDefault="00766822">
            <w:pPr>
              <w:rPr>
                <w:lang w:val="ru-RU"/>
              </w:rPr>
            </w:pPr>
          </w:p>
        </w:tc>
        <w:tc>
          <w:tcPr>
            <w:tcW w:w="143" w:type="dxa"/>
          </w:tcPr>
          <w:p w14:paraId="5796CDC6" w14:textId="77777777" w:rsidR="00766822" w:rsidRPr="0098733A" w:rsidRDefault="00766822">
            <w:pPr>
              <w:rPr>
                <w:lang w:val="ru-RU"/>
              </w:rPr>
            </w:pPr>
          </w:p>
        </w:tc>
        <w:tc>
          <w:tcPr>
            <w:tcW w:w="1135" w:type="dxa"/>
          </w:tcPr>
          <w:p w14:paraId="4F60FCD2" w14:textId="77777777" w:rsidR="00766822" w:rsidRPr="0098733A" w:rsidRDefault="00766822">
            <w:pPr>
              <w:rPr>
                <w:lang w:val="ru-RU"/>
              </w:rPr>
            </w:pPr>
          </w:p>
        </w:tc>
        <w:tc>
          <w:tcPr>
            <w:tcW w:w="2411" w:type="dxa"/>
          </w:tcPr>
          <w:p w14:paraId="56CFE09A" w14:textId="77777777" w:rsidR="00766822" w:rsidRPr="0098733A" w:rsidRDefault="00766822">
            <w:pPr>
              <w:rPr>
                <w:lang w:val="ru-RU"/>
              </w:rPr>
            </w:pPr>
          </w:p>
        </w:tc>
        <w:tc>
          <w:tcPr>
            <w:tcW w:w="285" w:type="dxa"/>
          </w:tcPr>
          <w:p w14:paraId="7FE84564" w14:textId="77777777" w:rsidR="00766822" w:rsidRPr="0098733A" w:rsidRDefault="00766822">
            <w:pPr>
              <w:rPr>
                <w:lang w:val="ru-RU"/>
              </w:rPr>
            </w:pPr>
          </w:p>
        </w:tc>
        <w:tc>
          <w:tcPr>
            <w:tcW w:w="710" w:type="dxa"/>
          </w:tcPr>
          <w:p w14:paraId="0CBAF82E" w14:textId="77777777" w:rsidR="00766822" w:rsidRPr="0098733A" w:rsidRDefault="00766822">
            <w:pPr>
              <w:rPr>
                <w:lang w:val="ru-RU"/>
              </w:rPr>
            </w:pPr>
          </w:p>
        </w:tc>
      </w:tr>
      <w:tr w:rsidR="00766822" w:rsidRPr="0098733A" w14:paraId="70164966"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9C9718E" w14:textId="77777777" w:rsidR="00766822" w:rsidRPr="0098733A" w:rsidRDefault="0098733A">
            <w:pPr>
              <w:spacing w:after="0" w:line="240" w:lineRule="auto"/>
              <w:jc w:val="center"/>
              <w:rPr>
                <w:sz w:val="19"/>
                <w:szCs w:val="19"/>
                <w:lang w:val="ru-RU"/>
              </w:rPr>
            </w:pPr>
            <w:r w:rsidRPr="0098733A">
              <w:rPr>
                <w:rFonts w:ascii="Times New Roman" w:hAnsi="Times New Roman" w:cs="Times New Roman"/>
                <w:b/>
                <w:color w:val="000000"/>
                <w:sz w:val="19"/>
                <w:szCs w:val="19"/>
                <w:lang w:val="ru-RU"/>
              </w:rPr>
              <w:t>4. СТРУКТУРА И СОДЕРЖАНИЕ ДИСЦИПЛИНЫ (МОДУЛЯ)</w:t>
            </w:r>
          </w:p>
        </w:tc>
      </w:tr>
      <w:tr w:rsidR="00766822" w14:paraId="33C1128E"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AAEB7"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DD623F" w14:textId="77777777" w:rsidR="00766822" w:rsidRPr="0098733A" w:rsidRDefault="0098733A">
            <w:pPr>
              <w:spacing w:after="0" w:line="240" w:lineRule="auto"/>
              <w:jc w:val="center"/>
              <w:rPr>
                <w:sz w:val="19"/>
                <w:szCs w:val="19"/>
                <w:lang w:val="ru-RU"/>
              </w:rPr>
            </w:pPr>
            <w:r w:rsidRPr="0098733A">
              <w:rPr>
                <w:rFonts w:ascii="Times New Roman" w:hAnsi="Times New Roman" w:cs="Times New Roman"/>
                <w:b/>
                <w:color w:val="000000"/>
                <w:sz w:val="19"/>
                <w:szCs w:val="19"/>
                <w:lang w:val="ru-RU"/>
              </w:rPr>
              <w:t>Наименование разделов и тем /вид занятия/</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ED477"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9C14D"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Час.</w:t>
            </w:r>
          </w:p>
        </w:tc>
        <w:tc>
          <w:tcPr>
            <w:tcW w:w="143" w:type="dxa"/>
          </w:tcPr>
          <w:p w14:paraId="7D79B2A3"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C7073C"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Компетен-</w:t>
            </w:r>
          </w:p>
          <w:p w14:paraId="2E6D518E"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ции</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DE7660"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Литература</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7006C9"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Интре ракт.</w:t>
            </w:r>
          </w:p>
        </w:tc>
      </w:tr>
      <w:tr w:rsidR="00766822" w14:paraId="1E24E8D0" w14:textId="77777777">
        <w:trPr>
          <w:trHeight w:hRule="exact" w:val="138"/>
        </w:trPr>
        <w:tc>
          <w:tcPr>
            <w:tcW w:w="766" w:type="dxa"/>
          </w:tcPr>
          <w:p w14:paraId="10F19AA5" w14:textId="77777777" w:rsidR="00766822" w:rsidRDefault="00766822"/>
        </w:tc>
        <w:tc>
          <w:tcPr>
            <w:tcW w:w="228" w:type="dxa"/>
          </w:tcPr>
          <w:p w14:paraId="1FC6633E" w14:textId="77777777" w:rsidR="00766822" w:rsidRDefault="00766822"/>
        </w:tc>
        <w:tc>
          <w:tcPr>
            <w:tcW w:w="1844" w:type="dxa"/>
          </w:tcPr>
          <w:p w14:paraId="18D9F6F3" w14:textId="77777777" w:rsidR="00766822" w:rsidRDefault="00766822"/>
        </w:tc>
        <w:tc>
          <w:tcPr>
            <w:tcW w:w="1702" w:type="dxa"/>
          </w:tcPr>
          <w:p w14:paraId="7CE38F4E" w14:textId="77777777" w:rsidR="00766822" w:rsidRDefault="00766822"/>
        </w:tc>
        <w:tc>
          <w:tcPr>
            <w:tcW w:w="143" w:type="dxa"/>
          </w:tcPr>
          <w:p w14:paraId="40FDAB08" w14:textId="77777777" w:rsidR="00766822" w:rsidRDefault="00766822"/>
        </w:tc>
        <w:tc>
          <w:tcPr>
            <w:tcW w:w="851" w:type="dxa"/>
          </w:tcPr>
          <w:p w14:paraId="5E9729F2" w14:textId="77777777" w:rsidR="00766822" w:rsidRDefault="00766822"/>
        </w:tc>
        <w:tc>
          <w:tcPr>
            <w:tcW w:w="568" w:type="dxa"/>
          </w:tcPr>
          <w:p w14:paraId="68311329" w14:textId="77777777" w:rsidR="00766822" w:rsidRDefault="00766822"/>
        </w:tc>
        <w:tc>
          <w:tcPr>
            <w:tcW w:w="143" w:type="dxa"/>
          </w:tcPr>
          <w:p w14:paraId="3DB8FB77" w14:textId="77777777" w:rsidR="00766822" w:rsidRDefault="00766822"/>
        </w:tc>
        <w:tc>
          <w:tcPr>
            <w:tcW w:w="1135" w:type="dxa"/>
          </w:tcPr>
          <w:p w14:paraId="7C93C976" w14:textId="77777777" w:rsidR="00766822" w:rsidRDefault="00766822"/>
        </w:tc>
        <w:tc>
          <w:tcPr>
            <w:tcW w:w="2411" w:type="dxa"/>
          </w:tcPr>
          <w:p w14:paraId="4CA4ADC6" w14:textId="77777777" w:rsidR="00766822" w:rsidRDefault="00766822"/>
        </w:tc>
        <w:tc>
          <w:tcPr>
            <w:tcW w:w="285" w:type="dxa"/>
          </w:tcPr>
          <w:p w14:paraId="64AB7326" w14:textId="77777777" w:rsidR="00766822" w:rsidRDefault="00766822"/>
        </w:tc>
        <w:tc>
          <w:tcPr>
            <w:tcW w:w="710" w:type="dxa"/>
          </w:tcPr>
          <w:p w14:paraId="206D5A10" w14:textId="77777777" w:rsidR="00766822" w:rsidRDefault="00766822"/>
        </w:tc>
      </w:tr>
      <w:tr w:rsidR="00766822" w:rsidRPr="0098733A" w14:paraId="12E0F294" w14:textId="77777777">
        <w:trPr>
          <w:trHeight w:hRule="exact" w:val="113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04349B" w14:textId="77777777" w:rsidR="00766822" w:rsidRDefault="00766822"/>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62C4E7"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Раздел 1. Инновационные технологии  в  менеджменте физкультурно-оздоровительных услуг  и  спортивно-зрелищных мероприятий.</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2873EF" w14:textId="77777777" w:rsidR="00766822" w:rsidRPr="0098733A" w:rsidRDefault="0076682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4837F" w14:textId="77777777" w:rsidR="00766822" w:rsidRPr="0098733A" w:rsidRDefault="00766822">
            <w:pPr>
              <w:rPr>
                <w:lang w:val="ru-RU"/>
              </w:rPr>
            </w:pPr>
          </w:p>
        </w:tc>
        <w:tc>
          <w:tcPr>
            <w:tcW w:w="143" w:type="dxa"/>
          </w:tcPr>
          <w:p w14:paraId="2E65851E" w14:textId="77777777" w:rsidR="00766822" w:rsidRPr="0098733A" w:rsidRDefault="00766822">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B08B8C" w14:textId="77777777" w:rsidR="00766822" w:rsidRPr="0098733A" w:rsidRDefault="00766822">
            <w:pPr>
              <w:rPr>
                <w:lang w:val="ru-RU"/>
              </w:rPr>
            </w:pP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61D74" w14:textId="77777777" w:rsidR="00766822" w:rsidRPr="0098733A" w:rsidRDefault="00766822">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04A956" w14:textId="77777777" w:rsidR="00766822" w:rsidRPr="0098733A" w:rsidRDefault="00766822">
            <w:pPr>
              <w:rPr>
                <w:lang w:val="ru-RU"/>
              </w:rPr>
            </w:pPr>
          </w:p>
        </w:tc>
      </w:tr>
      <w:tr w:rsidR="00766822" w14:paraId="1B0A91AF"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C6E34B"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tc>
      </w:tr>
    </w:tbl>
    <w:p w14:paraId="7F83AD74"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937"/>
        <w:gridCol w:w="3440"/>
        <w:gridCol w:w="118"/>
        <w:gridCol w:w="805"/>
        <w:gridCol w:w="550"/>
        <w:gridCol w:w="131"/>
        <w:gridCol w:w="1042"/>
        <w:gridCol w:w="2291"/>
        <w:gridCol w:w="282"/>
        <w:gridCol w:w="678"/>
      </w:tblGrid>
      <w:tr w:rsidR="00766822" w14:paraId="34C61F4D" w14:textId="77777777">
        <w:trPr>
          <w:trHeight w:hRule="exact" w:val="416"/>
        </w:trPr>
        <w:tc>
          <w:tcPr>
            <w:tcW w:w="4692" w:type="dxa"/>
            <w:gridSpan w:val="3"/>
            <w:shd w:val="clear" w:color="C0C0C0" w:fill="FFFFFF"/>
            <w:tcMar>
              <w:left w:w="34" w:type="dxa"/>
              <w:right w:w="34" w:type="dxa"/>
            </w:tcMar>
          </w:tcPr>
          <w:p w14:paraId="79A234E5"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УП: b430302_03o_2020_ОргТурДеят.plx</w:t>
            </w:r>
          </w:p>
        </w:tc>
        <w:tc>
          <w:tcPr>
            <w:tcW w:w="851" w:type="dxa"/>
          </w:tcPr>
          <w:p w14:paraId="5ED43BD6" w14:textId="77777777" w:rsidR="00766822" w:rsidRDefault="00766822"/>
        </w:tc>
        <w:tc>
          <w:tcPr>
            <w:tcW w:w="568" w:type="dxa"/>
          </w:tcPr>
          <w:p w14:paraId="0F086A52" w14:textId="77777777" w:rsidR="00766822" w:rsidRDefault="00766822"/>
        </w:tc>
        <w:tc>
          <w:tcPr>
            <w:tcW w:w="143" w:type="dxa"/>
          </w:tcPr>
          <w:p w14:paraId="50E37CA4" w14:textId="77777777" w:rsidR="00766822" w:rsidRDefault="00766822"/>
        </w:tc>
        <w:tc>
          <w:tcPr>
            <w:tcW w:w="1135" w:type="dxa"/>
          </w:tcPr>
          <w:p w14:paraId="423189E7" w14:textId="77777777" w:rsidR="00766822" w:rsidRDefault="00766822"/>
        </w:tc>
        <w:tc>
          <w:tcPr>
            <w:tcW w:w="2411" w:type="dxa"/>
          </w:tcPr>
          <w:p w14:paraId="01843318" w14:textId="77777777" w:rsidR="00766822" w:rsidRDefault="00766822"/>
        </w:tc>
        <w:tc>
          <w:tcPr>
            <w:tcW w:w="1007" w:type="dxa"/>
            <w:gridSpan w:val="2"/>
            <w:shd w:val="clear" w:color="C0C0C0" w:fill="FFFFFF"/>
            <w:tcMar>
              <w:left w:w="34" w:type="dxa"/>
              <w:right w:w="34" w:type="dxa"/>
            </w:tcMar>
          </w:tcPr>
          <w:p w14:paraId="47A8E0D5"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6</w:t>
            </w:r>
          </w:p>
        </w:tc>
      </w:tr>
      <w:tr w:rsidR="00766822" w14:paraId="1310FE88"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AB9CB3"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1.1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73CB1" w14:textId="77777777" w:rsidR="00766822" w:rsidRDefault="0098733A">
            <w:pPr>
              <w:spacing w:after="0" w:line="240" w:lineRule="auto"/>
              <w:rPr>
                <w:sz w:val="19"/>
                <w:szCs w:val="19"/>
              </w:rPr>
            </w:pPr>
            <w:r w:rsidRPr="0098733A">
              <w:rPr>
                <w:rFonts w:ascii="Times New Roman" w:hAnsi="Times New Roman" w:cs="Times New Roman"/>
                <w:color w:val="000000"/>
                <w:sz w:val="19"/>
                <w:szCs w:val="19"/>
                <w:lang w:val="ru-RU"/>
              </w:rPr>
              <w:t xml:space="preserve">Состояние и тенденции развития рынка </w:t>
            </w:r>
            <w:r w:rsidRPr="0098733A">
              <w:rPr>
                <w:rFonts w:ascii="Times New Roman" w:hAnsi="Times New Roman" w:cs="Times New Roman"/>
                <w:color w:val="000000"/>
                <w:sz w:val="19"/>
                <w:szCs w:val="19"/>
                <w:lang w:val="ru-RU"/>
              </w:rPr>
              <w:t xml:space="preserve">физкультурно-спортивных услуг. </w:t>
            </w:r>
            <w:r>
              <w:rPr>
                <w:rFonts w:ascii="Times New Roman" w:hAnsi="Times New Roman" w:cs="Times New Roman"/>
                <w:color w:val="000000"/>
                <w:sz w:val="19"/>
                <w:szCs w:val="19"/>
              </w:rPr>
              <w:t>Технология создания физкультурную спортивную организацию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03EF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0BB24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w:t>
            </w:r>
          </w:p>
        </w:tc>
        <w:tc>
          <w:tcPr>
            <w:tcW w:w="143" w:type="dxa"/>
          </w:tcPr>
          <w:p w14:paraId="5EC39BB2"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38DB33"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3DFDB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 Л1.18 Л1.19Л2.5 Л2.11Л3.9 Л3.10</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ADBD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7FA3D624" w14:textId="77777777">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017410"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Примечание:</w:t>
            </w:r>
          </w:p>
          <w:p w14:paraId="68CE3651" w14:textId="77777777" w:rsidR="00766822" w:rsidRPr="0098733A" w:rsidRDefault="00766822">
            <w:pPr>
              <w:spacing w:after="0" w:line="240" w:lineRule="auto"/>
              <w:rPr>
                <w:sz w:val="19"/>
                <w:szCs w:val="19"/>
                <w:lang w:val="ru-RU"/>
              </w:rPr>
            </w:pPr>
          </w:p>
          <w:p w14:paraId="4A06BD95" w14:textId="77777777" w:rsidR="00766822" w:rsidRDefault="0098733A">
            <w:pPr>
              <w:spacing w:after="0" w:line="240" w:lineRule="auto"/>
              <w:rPr>
                <w:sz w:val="19"/>
                <w:szCs w:val="19"/>
              </w:rPr>
            </w:pPr>
            <w:r w:rsidRPr="0098733A">
              <w:rPr>
                <w:rFonts w:ascii="Times New Roman" w:hAnsi="Times New Roman" w:cs="Times New Roman"/>
                <w:color w:val="000000"/>
                <w:sz w:val="19"/>
                <w:szCs w:val="19"/>
                <w:lang w:val="ru-RU"/>
              </w:rPr>
              <w:t xml:space="preserve">Нормативно-правовая база, регламентирующая деятельность по проведению </w:t>
            </w:r>
            <w:r>
              <w:rPr>
                <w:rFonts w:ascii="Times New Roman" w:hAnsi="Times New Roman" w:cs="Times New Roman"/>
                <w:color w:val="000000"/>
                <w:sz w:val="19"/>
                <w:szCs w:val="19"/>
              </w:rPr>
              <w:t>ФСМ</w:t>
            </w:r>
          </w:p>
        </w:tc>
      </w:tr>
      <w:tr w:rsidR="00766822" w14:paraId="5ED262CE"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5B1B3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1.2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EE0E0"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Коммуникационные технологии в управлении физкультурно-спортивными организацией. Рынок индустрии в сфере спорта.</w:t>
            </w:r>
          </w:p>
          <w:p w14:paraId="7E759C15"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Закон РФ «О физической культуре и спорте в Российской Федерации».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F1C00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5F947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4</w:t>
            </w:r>
          </w:p>
        </w:tc>
        <w:tc>
          <w:tcPr>
            <w:tcW w:w="143" w:type="dxa"/>
          </w:tcPr>
          <w:p w14:paraId="4ECEA817"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135504"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B1726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Л1.18Л2.3Л3.1 Л3.2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F1EEE"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rsidRPr="0098733A" w14:paraId="3CD394B6" w14:textId="77777777">
        <w:trPr>
          <w:trHeight w:hRule="exact" w:val="157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256A94"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Примечание:</w:t>
            </w:r>
          </w:p>
          <w:p w14:paraId="5E767F43" w14:textId="77777777" w:rsidR="00766822" w:rsidRPr="0098733A" w:rsidRDefault="00766822">
            <w:pPr>
              <w:spacing w:after="0" w:line="240" w:lineRule="auto"/>
              <w:rPr>
                <w:sz w:val="19"/>
                <w:szCs w:val="19"/>
                <w:lang w:val="ru-RU"/>
              </w:rPr>
            </w:pPr>
          </w:p>
          <w:p w14:paraId="02FD22D5"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Закон РФ «О физической </w:t>
            </w:r>
            <w:r w:rsidRPr="0098733A">
              <w:rPr>
                <w:rFonts w:ascii="Times New Roman" w:hAnsi="Times New Roman" w:cs="Times New Roman"/>
                <w:color w:val="000000"/>
                <w:sz w:val="19"/>
                <w:szCs w:val="19"/>
                <w:lang w:val="ru-RU"/>
              </w:rPr>
              <w:t>культуре и спорте в РФ»</w:t>
            </w:r>
          </w:p>
          <w:p w14:paraId="442DF1A9"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Федеральный закон Российской федерации «Об основах охраны здоровья граждан в Российской Федерации» от 21.11.2011 № 323-ФЗ;</w:t>
            </w:r>
          </w:p>
          <w:p w14:paraId="319CC7A6"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Федеральный закон Российской Федерации от 01.09.2013 № 273-РФ «Об образовании в Российской Федерации»;</w:t>
            </w:r>
          </w:p>
          <w:p w14:paraId="66A40152"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 </w:t>
            </w:r>
            <w:r w:rsidRPr="0098733A">
              <w:rPr>
                <w:rFonts w:ascii="Times New Roman" w:hAnsi="Times New Roman" w:cs="Times New Roman"/>
                <w:color w:val="000000"/>
                <w:sz w:val="19"/>
                <w:szCs w:val="19"/>
                <w:lang w:val="ru-RU"/>
              </w:rPr>
              <w:t>Методические указания по безопасности проведения физкультурно-спортивных мероприятий</w:t>
            </w:r>
          </w:p>
        </w:tc>
      </w:tr>
      <w:tr w:rsidR="00766822" w14:paraId="12D50D85" w14:textId="77777777">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FCCF8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1.3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142FB"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Законодательная ответственность государственных учреждений и общественных организаций, работающих с инвалидам. Организационные основы. Нормативно- правовые </w:t>
            </w:r>
            <w:r w:rsidRPr="0098733A">
              <w:rPr>
                <w:rFonts w:ascii="Times New Roman" w:hAnsi="Times New Roman" w:cs="Times New Roman"/>
                <w:color w:val="000000"/>
                <w:sz w:val="19"/>
                <w:szCs w:val="19"/>
                <w:lang w:val="ru-RU"/>
              </w:rPr>
              <w:t>основы.</w:t>
            </w:r>
          </w:p>
          <w:p w14:paraId="47637D16"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Нормативно-правовая база, регламентирующая деятельность по проведению физкультурно-массовых мероприятий. /Ср/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C2900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C50F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12</w:t>
            </w:r>
          </w:p>
        </w:tc>
        <w:tc>
          <w:tcPr>
            <w:tcW w:w="143" w:type="dxa"/>
          </w:tcPr>
          <w:p w14:paraId="6E5B915C"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E47101"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0137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Л1.7 Л1.12Л2.4Л3.11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88CAB3"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rsidRPr="0098733A" w14:paraId="5AE6BF00" w14:textId="77777777">
        <w:trPr>
          <w:trHeight w:hRule="exact" w:val="157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46EA7"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Примечание:</w:t>
            </w:r>
          </w:p>
          <w:p w14:paraId="17C5AD26" w14:textId="77777777" w:rsidR="00766822" w:rsidRPr="0098733A" w:rsidRDefault="00766822">
            <w:pPr>
              <w:spacing w:after="0" w:line="240" w:lineRule="auto"/>
              <w:rPr>
                <w:sz w:val="19"/>
                <w:szCs w:val="19"/>
                <w:lang w:val="ru-RU"/>
              </w:rPr>
            </w:pPr>
          </w:p>
          <w:p w14:paraId="1590524A"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Закон РФ «О физической культуре и спорте в РФ»</w:t>
            </w:r>
          </w:p>
          <w:p w14:paraId="5CB19F4C"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xml:space="preserve">• Федеральный закон Российской </w:t>
            </w:r>
            <w:r w:rsidRPr="0098733A">
              <w:rPr>
                <w:rFonts w:ascii="Times New Roman" w:hAnsi="Times New Roman" w:cs="Times New Roman"/>
                <w:color w:val="000000"/>
                <w:sz w:val="19"/>
                <w:szCs w:val="19"/>
                <w:lang w:val="ru-RU"/>
              </w:rPr>
              <w:t>федерации «Об основах охраны здоровья граждан в Российской Федерации» от 21.11.2011 № 323-ФЗ;</w:t>
            </w:r>
          </w:p>
          <w:p w14:paraId="25390C37"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Федеральный закон Российской Федерации от 01.09.2013 № 273-РФ «Об образовании в Российской Федерации»;</w:t>
            </w:r>
          </w:p>
          <w:p w14:paraId="18965926"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 Методические указания по безопасности проведения физкул</w:t>
            </w:r>
            <w:r w:rsidRPr="0098733A">
              <w:rPr>
                <w:rFonts w:ascii="Times New Roman" w:hAnsi="Times New Roman" w:cs="Times New Roman"/>
                <w:color w:val="000000"/>
                <w:sz w:val="19"/>
                <w:szCs w:val="19"/>
                <w:lang w:val="ru-RU"/>
              </w:rPr>
              <w:t>ьтурно-спортивных мероприятий</w:t>
            </w:r>
          </w:p>
        </w:tc>
      </w:tr>
      <w:tr w:rsidR="00766822" w:rsidRPr="0098733A" w14:paraId="24DDABFD"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3A45AE" w14:textId="77777777" w:rsidR="00766822" w:rsidRPr="0098733A" w:rsidRDefault="00766822">
            <w:pPr>
              <w:rPr>
                <w:lang w:val="ru-RU"/>
              </w:rPr>
            </w:pP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00685" w14:textId="77777777" w:rsidR="00766822" w:rsidRPr="0098733A" w:rsidRDefault="0098733A">
            <w:pPr>
              <w:spacing w:after="0" w:line="240" w:lineRule="auto"/>
              <w:rPr>
                <w:sz w:val="19"/>
                <w:szCs w:val="19"/>
                <w:lang w:val="ru-RU"/>
              </w:rPr>
            </w:pPr>
            <w:r w:rsidRPr="0098733A">
              <w:rPr>
                <w:rFonts w:ascii="Times New Roman" w:hAnsi="Times New Roman" w:cs="Times New Roman"/>
                <w:b/>
                <w:color w:val="000000"/>
                <w:sz w:val="19"/>
                <w:szCs w:val="19"/>
                <w:lang w:val="ru-RU"/>
              </w:rPr>
              <w:t>Раздел 2. Руководство и организация спортивно – массовой работы..</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56DBC9" w14:textId="77777777" w:rsidR="00766822" w:rsidRPr="0098733A" w:rsidRDefault="0076682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3A5BB9" w14:textId="77777777" w:rsidR="00766822" w:rsidRPr="0098733A" w:rsidRDefault="00766822">
            <w:pPr>
              <w:rPr>
                <w:lang w:val="ru-RU"/>
              </w:rPr>
            </w:pPr>
          </w:p>
        </w:tc>
        <w:tc>
          <w:tcPr>
            <w:tcW w:w="143" w:type="dxa"/>
          </w:tcPr>
          <w:p w14:paraId="2BDDC0C5" w14:textId="77777777" w:rsidR="00766822" w:rsidRPr="0098733A" w:rsidRDefault="00766822">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390314" w14:textId="77777777" w:rsidR="00766822" w:rsidRPr="0098733A" w:rsidRDefault="00766822">
            <w:pPr>
              <w:rPr>
                <w:lang w:val="ru-RU"/>
              </w:rPr>
            </w:pP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81B57" w14:textId="77777777" w:rsidR="00766822" w:rsidRPr="0098733A" w:rsidRDefault="00766822">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7DA2DC" w14:textId="77777777" w:rsidR="00766822" w:rsidRPr="0098733A" w:rsidRDefault="00766822">
            <w:pPr>
              <w:rPr>
                <w:lang w:val="ru-RU"/>
              </w:rPr>
            </w:pPr>
          </w:p>
        </w:tc>
      </w:tr>
      <w:tr w:rsidR="00766822" w14:paraId="2FFF9DA7" w14:textId="77777777">
        <w:trPr>
          <w:trHeight w:hRule="exact" w:val="555"/>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1BC91F"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tc>
      </w:tr>
      <w:tr w:rsidR="00766822" w14:paraId="1C2C7400" w14:textId="77777777">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FDF0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B8402"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Организационные основы подготовки и проведения спортивно-зрелищных мероприятий.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73F56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9A3E7E"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w:t>
            </w:r>
          </w:p>
        </w:tc>
        <w:tc>
          <w:tcPr>
            <w:tcW w:w="143" w:type="dxa"/>
          </w:tcPr>
          <w:p w14:paraId="225C4BF4"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DAA3EF"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FEEE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Л1.4 Л1.21Л2.1 Л2.2Л3.5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DD18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2577B5BE" w14:textId="77777777">
        <w:trPr>
          <w:trHeight w:hRule="exact" w:val="91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AE7CF"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Примечание:</w:t>
            </w:r>
          </w:p>
          <w:p w14:paraId="504BD8CC" w14:textId="77777777" w:rsidR="00766822" w:rsidRPr="0098733A" w:rsidRDefault="00766822">
            <w:pPr>
              <w:spacing w:after="0" w:line="240" w:lineRule="auto"/>
              <w:rPr>
                <w:sz w:val="19"/>
                <w:szCs w:val="19"/>
                <w:lang w:val="ru-RU"/>
              </w:rPr>
            </w:pPr>
          </w:p>
          <w:p w14:paraId="08C8F9D5" w14:textId="77777777" w:rsidR="00766822" w:rsidRPr="0098733A" w:rsidRDefault="0098733A">
            <w:pPr>
              <w:spacing w:after="0" w:line="240" w:lineRule="auto"/>
              <w:rPr>
                <w:sz w:val="19"/>
                <w:szCs w:val="19"/>
                <w:lang w:val="ru-RU"/>
              </w:rPr>
            </w:pPr>
            <w:r w:rsidRPr="0098733A">
              <w:rPr>
                <w:rFonts w:ascii="Times New Roman" w:hAnsi="Times New Roman" w:cs="Times New Roman"/>
                <w:color w:val="000000"/>
                <w:sz w:val="19"/>
                <w:szCs w:val="19"/>
                <w:lang w:val="ru-RU"/>
              </w:rPr>
              <w:t>Документы планирования и учета.</w:t>
            </w:r>
          </w:p>
          <w:p w14:paraId="21250D30" w14:textId="77777777" w:rsidR="00766822" w:rsidRDefault="0098733A">
            <w:pPr>
              <w:spacing w:after="0" w:line="240" w:lineRule="auto"/>
              <w:rPr>
                <w:sz w:val="19"/>
                <w:szCs w:val="19"/>
              </w:rPr>
            </w:pPr>
            <w:r>
              <w:rPr>
                <w:rFonts w:ascii="Times New Roman" w:hAnsi="Times New Roman" w:cs="Times New Roman"/>
                <w:color w:val="000000"/>
                <w:sz w:val="19"/>
                <w:szCs w:val="19"/>
              </w:rPr>
              <w:t>Обеспечение безопасности проведения мероприятий</w:t>
            </w:r>
          </w:p>
        </w:tc>
      </w:tr>
      <w:tr w:rsidR="00766822" w14:paraId="22122E64"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84028D"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2D4D4"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Подготовка  и  проведение организованных,  самостоятельных  и индивидуальных физкультурно- спортивных  мероприятий  и занятий  в зависимости  от  их </w:t>
            </w:r>
            <w:r>
              <w:rPr>
                <w:rFonts w:ascii="Times New Roman" w:hAnsi="Times New Roman" w:cs="Times New Roman"/>
                <w:color w:val="000000"/>
                <w:sz w:val="19"/>
                <w:szCs w:val="19"/>
              </w:rPr>
              <w:t>направленности.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BC1B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3C80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w:t>
            </w:r>
          </w:p>
        </w:tc>
        <w:tc>
          <w:tcPr>
            <w:tcW w:w="143" w:type="dxa"/>
          </w:tcPr>
          <w:p w14:paraId="016D64A7"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AFF4E"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E14CB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 Л1.15Л2.1 Л2.8Л3.5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91E0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3107FD5B" w14:textId="77777777">
        <w:trPr>
          <w:trHeight w:hRule="exact" w:val="91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8A741E"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109568CF" w14:textId="77777777" w:rsidR="00766822" w:rsidRDefault="00766822">
            <w:pPr>
              <w:spacing w:after="0" w:line="240" w:lineRule="auto"/>
              <w:rPr>
                <w:sz w:val="19"/>
                <w:szCs w:val="19"/>
              </w:rPr>
            </w:pPr>
          </w:p>
          <w:p w14:paraId="4EE292BB" w14:textId="77777777" w:rsidR="00766822" w:rsidRDefault="0098733A">
            <w:pPr>
              <w:spacing w:after="0" w:line="240" w:lineRule="auto"/>
              <w:rPr>
                <w:sz w:val="19"/>
                <w:szCs w:val="19"/>
              </w:rPr>
            </w:pPr>
            <w:r>
              <w:rPr>
                <w:rFonts w:ascii="Times New Roman" w:hAnsi="Times New Roman" w:cs="Times New Roman"/>
                <w:color w:val="000000"/>
                <w:sz w:val="19"/>
                <w:szCs w:val="19"/>
              </w:rPr>
              <w:t>Подготовка парада, награждения.</w:t>
            </w:r>
          </w:p>
          <w:p w14:paraId="6523FF5A" w14:textId="77777777" w:rsidR="00766822" w:rsidRDefault="0098733A">
            <w:pPr>
              <w:spacing w:after="0" w:line="240" w:lineRule="auto"/>
              <w:rPr>
                <w:sz w:val="19"/>
                <w:szCs w:val="19"/>
              </w:rPr>
            </w:pPr>
            <w:r>
              <w:rPr>
                <w:rFonts w:ascii="Times New Roman" w:hAnsi="Times New Roman" w:cs="Times New Roman"/>
                <w:color w:val="000000"/>
                <w:sz w:val="19"/>
                <w:szCs w:val="19"/>
              </w:rPr>
              <w:t>Приглашение гостей. Привлечение творческих коллективов. Основы режиссуры. Художественные и технические средства.</w:t>
            </w:r>
          </w:p>
        </w:tc>
      </w:tr>
    </w:tbl>
    <w:p w14:paraId="1A8F67D9"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951"/>
        <w:gridCol w:w="3413"/>
        <w:gridCol w:w="121"/>
        <w:gridCol w:w="805"/>
        <w:gridCol w:w="551"/>
        <w:gridCol w:w="132"/>
        <w:gridCol w:w="1045"/>
        <w:gridCol w:w="2294"/>
        <w:gridCol w:w="283"/>
        <w:gridCol w:w="679"/>
      </w:tblGrid>
      <w:tr w:rsidR="00766822" w14:paraId="522BFAE9" w14:textId="77777777">
        <w:trPr>
          <w:trHeight w:hRule="exact" w:val="416"/>
        </w:trPr>
        <w:tc>
          <w:tcPr>
            <w:tcW w:w="4692" w:type="dxa"/>
            <w:gridSpan w:val="3"/>
            <w:shd w:val="clear" w:color="C0C0C0" w:fill="FFFFFF"/>
            <w:tcMar>
              <w:left w:w="34" w:type="dxa"/>
              <w:right w:w="34" w:type="dxa"/>
            </w:tcMar>
          </w:tcPr>
          <w:p w14:paraId="0A8FB6DE"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b430302_03o_2020_ОргТурДеят.plx</w:t>
            </w:r>
          </w:p>
        </w:tc>
        <w:tc>
          <w:tcPr>
            <w:tcW w:w="851" w:type="dxa"/>
          </w:tcPr>
          <w:p w14:paraId="46671D9E" w14:textId="77777777" w:rsidR="00766822" w:rsidRDefault="00766822"/>
        </w:tc>
        <w:tc>
          <w:tcPr>
            <w:tcW w:w="568" w:type="dxa"/>
          </w:tcPr>
          <w:p w14:paraId="7CE80E5C" w14:textId="77777777" w:rsidR="00766822" w:rsidRDefault="00766822"/>
        </w:tc>
        <w:tc>
          <w:tcPr>
            <w:tcW w:w="143" w:type="dxa"/>
          </w:tcPr>
          <w:p w14:paraId="6D7BE910" w14:textId="77777777" w:rsidR="00766822" w:rsidRDefault="00766822"/>
        </w:tc>
        <w:tc>
          <w:tcPr>
            <w:tcW w:w="1135" w:type="dxa"/>
          </w:tcPr>
          <w:p w14:paraId="45A8FE94" w14:textId="77777777" w:rsidR="00766822" w:rsidRDefault="00766822"/>
        </w:tc>
        <w:tc>
          <w:tcPr>
            <w:tcW w:w="2411" w:type="dxa"/>
          </w:tcPr>
          <w:p w14:paraId="7F3B3FAA" w14:textId="77777777" w:rsidR="00766822" w:rsidRDefault="00766822"/>
        </w:tc>
        <w:tc>
          <w:tcPr>
            <w:tcW w:w="1007" w:type="dxa"/>
            <w:gridSpan w:val="2"/>
            <w:shd w:val="clear" w:color="C0C0C0" w:fill="FFFFFF"/>
            <w:tcMar>
              <w:left w:w="34" w:type="dxa"/>
              <w:right w:w="34" w:type="dxa"/>
            </w:tcMar>
          </w:tcPr>
          <w:p w14:paraId="1F065D0A"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7</w:t>
            </w:r>
          </w:p>
        </w:tc>
      </w:tr>
      <w:tr w:rsidR="00766822" w14:paraId="4ED506E5" w14:textId="77777777">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591E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FB8C9C"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Спортивная массовая работа: цели и задачи спортивно-массовой работы, содержание, планирование, особенности организации и проведения. Система мероприятий, обеспечивающих повышение интереса населения с </w:t>
            </w:r>
            <w:r>
              <w:rPr>
                <w:rFonts w:ascii="Times New Roman" w:hAnsi="Times New Roman" w:cs="Times New Roman"/>
                <w:color w:val="000000"/>
                <w:sz w:val="19"/>
                <w:szCs w:val="19"/>
              </w:rPr>
              <w:t>ограниченными возможностями здоровья к культуре и спорту. Взаимодействие организаторов мероприятия с работниками спортивных сооружений. Реклама и PR мероприятий (практический опыт).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4E04F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21CF8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143" w:type="dxa"/>
          </w:tcPr>
          <w:p w14:paraId="1C232651"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1B4B7"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E884E"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Л1.15Л2.2Л3.5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FD82E"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6F96C90A" w14:textId="77777777">
        <w:trPr>
          <w:trHeight w:hRule="exact" w:val="179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766325"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21C6681F" w14:textId="77777777" w:rsidR="00766822" w:rsidRDefault="00766822">
            <w:pPr>
              <w:spacing w:after="0" w:line="240" w:lineRule="auto"/>
              <w:rPr>
                <w:sz w:val="19"/>
                <w:szCs w:val="19"/>
              </w:rPr>
            </w:pPr>
          </w:p>
          <w:p w14:paraId="53953365"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Формирование основ </w:t>
            </w:r>
            <w:r>
              <w:rPr>
                <w:rFonts w:ascii="Times New Roman" w:hAnsi="Times New Roman" w:cs="Times New Roman"/>
                <w:color w:val="000000"/>
                <w:sz w:val="19"/>
                <w:szCs w:val="19"/>
              </w:rPr>
              <w:t>здорового образа жизни, потребности к регулярным занятиям физкультурой и спортом. Особенности организации.</w:t>
            </w:r>
          </w:p>
          <w:p w14:paraId="1DE18422" w14:textId="77777777" w:rsidR="00766822" w:rsidRDefault="0098733A">
            <w:pPr>
              <w:spacing w:after="0" w:line="240" w:lineRule="auto"/>
              <w:rPr>
                <w:sz w:val="19"/>
                <w:szCs w:val="19"/>
              </w:rPr>
            </w:pPr>
            <w:r>
              <w:rPr>
                <w:rFonts w:ascii="Times New Roman" w:hAnsi="Times New Roman" w:cs="Times New Roman"/>
                <w:color w:val="000000"/>
                <w:sz w:val="19"/>
                <w:szCs w:val="19"/>
              </w:rPr>
              <w:t>Подготовка спортивных площадок и сооружений, разметка спортивных площадок, подготовка и ремонт спортивного инвентаря.  Понятие планирования, его виды</w:t>
            </w:r>
            <w:r>
              <w:rPr>
                <w:rFonts w:ascii="Times New Roman" w:hAnsi="Times New Roman" w:cs="Times New Roman"/>
                <w:color w:val="000000"/>
                <w:sz w:val="19"/>
                <w:szCs w:val="19"/>
              </w:rPr>
              <w:t xml:space="preserve"> и содержание. Особенности планирования спортивно-массовой работы в образовательных и оздоровительных учреждениях. Документы планирования. Контроль и учет.</w:t>
            </w:r>
          </w:p>
        </w:tc>
      </w:tr>
      <w:tr w:rsidR="00766822" w14:paraId="0A07A1F6"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AB89C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18EF3"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Целевые комплексные программы в сфере физической культуры Пермского края. Процедура </w:t>
            </w:r>
            <w:r>
              <w:rPr>
                <w:rFonts w:ascii="Times New Roman" w:hAnsi="Times New Roman" w:cs="Times New Roman"/>
                <w:color w:val="000000"/>
                <w:sz w:val="19"/>
                <w:szCs w:val="19"/>
              </w:rPr>
              <w:t>участия в программах, срок и этапы ее реализации, обоснование ресурсного обеспечения программы; механизм реализации. /Ср/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66038D"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31B0E"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16</w:t>
            </w:r>
          </w:p>
        </w:tc>
        <w:tc>
          <w:tcPr>
            <w:tcW w:w="143" w:type="dxa"/>
          </w:tcPr>
          <w:p w14:paraId="6351B20A"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80E30"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B51823"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Л3.2 Л1.6 Л1.11Л2.8 Л2.9Л3.5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6BC23E"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518C6556" w14:textId="77777777">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D213F"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7B5167A4" w14:textId="77777777" w:rsidR="00766822" w:rsidRDefault="00766822">
            <w:pPr>
              <w:spacing w:after="0" w:line="240" w:lineRule="auto"/>
              <w:rPr>
                <w:sz w:val="19"/>
                <w:szCs w:val="19"/>
              </w:rPr>
            </w:pPr>
          </w:p>
          <w:p w14:paraId="7D020525"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Регистрация на конкурсных площадках, электронные торги, конкурсная </w:t>
            </w:r>
            <w:r>
              <w:rPr>
                <w:rFonts w:ascii="Times New Roman" w:hAnsi="Times New Roman" w:cs="Times New Roman"/>
                <w:color w:val="000000"/>
                <w:sz w:val="19"/>
                <w:szCs w:val="19"/>
              </w:rPr>
              <w:t>котировка</w:t>
            </w:r>
          </w:p>
        </w:tc>
      </w:tr>
      <w:tr w:rsidR="00766822" w14:paraId="62761630" w14:textId="77777777">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868B1" w14:textId="77777777" w:rsidR="00766822" w:rsidRDefault="00766822"/>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4F69D" w14:textId="77777777" w:rsidR="00766822" w:rsidRDefault="0098733A">
            <w:pPr>
              <w:spacing w:after="0" w:line="240" w:lineRule="auto"/>
              <w:rPr>
                <w:sz w:val="19"/>
                <w:szCs w:val="19"/>
              </w:rPr>
            </w:pPr>
            <w:r>
              <w:rPr>
                <w:rFonts w:ascii="Times New Roman" w:hAnsi="Times New Roman" w:cs="Times New Roman"/>
                <w:b/>
                <w:color w:val="000000"/>
                <w:sz w:val="19"/>
                <w:szCs w:val="19"/>
              </w:rPr>
              <w:t>Раздел 3. Спортивно массовая работа и менеджмент в различных звеньях рекреационного сервиса.</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5B43D" w14:textId="77777777" w:rsidR="00766822" w:rsidRDefault="0076682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03B6A" w14:textId="77777777" w:rsidR="00766822" w:rsidRDefault="00766822"/>
        </w:tc>
        <w:tc>
          <w:tcPr>
            <w:tcW w:w="143" w:type="dxa"/>
          </w:tcPr>
          <w:p w14:paraId="22740E47"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54792E"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B9CD2E" w14:textId="77777777" w:rsidR="00766822" w:rsidRDefault="007668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10DAB" w14:textId="77777777" w:rsidR="00766822" w:rsidRDefault="00766822"/>
        </w:tc>
      </w:tr>
      <w:tr w:rsidR="00766822" w14:paraId="522D5802" w14:textId="77777777">
        <w:trPr>
          <w:trHeight w:hRule="exact" w:val="555"/>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E0AB3"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tc>
      </w:tr>
      <w:tr w:rsidR="00766822" w14:paraId="43DB1913"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961C8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3.1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D1D5D8" w14:textId="77777777" w:rsidR="00766822" w:rsidRDefault="0098733A">
            <w:pPr>
              <w:spacing w:after="0" w:line="240" w:lineRule="auto"/>
              <w:rPr>
                <w:sz w:val="19"/>
                <w:szCs w:val="19"/>
              </w:rPr>
            </w:pPr>
            <w:r>
              <w:rPr>
                <w:rFonts w:ascii="Times New Roman" w:hAnsi="Times New Roman" w:cs="Times New Roman"/>
                <w:color w:val="000000"/>
                <w:sz w:val="19"/>
                <w:szCs w:val="19"/>
              </w:rPr>
              <w:t>Характеристика  менеджмента  в  сфере физической культуры  и  спорта,  его функции  и  правовые  основы.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056EA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3A6F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w:t>
            </w:r>
          </w:p>
        </w:tc>
        <w:tc>
          <w:tcPr>
            <w:tcW w:w="143" w:type="dxa"/>
          </w:tcPr>
          <w:p w14:paraId="30D8E31D"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DAEC6"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6903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 xml:space="preserve">Л1.3 </w:t>
            </w:r>
            <w:r>
              <w:rPr>
                <w:rFonts w:ascii="Times New Roman" w:hAnsi="Times New Roman" w:cs="Times New Roman"/>
                <w:color w:val="000000"/>
                <w:sz w:val="19"/>
                <w:szCs w:val="19"/>
              </w:rPr>
              <w:t>Л1.18Л2.4Л3.11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8316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303C54D2" w14:textId="77777777">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5DC8A4"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73E71424" w14:textId="77777777" w:rsidR="00766822" w:rsidRDefault="00766822">
            <w:pPr>
              <w:spacing w:after="0" w:line="240" w:lineRule="auto"/>
              <w:rPr>
                <w:sz w:val="19"/>
                <w:szCs w:val="19"/>
              </w:rPr>
            </w:pPr>
          </w:p>
          <w:p w14:paraId="02FC9DBF" w14:textId="77777777" w:rsidR="00766822" w:rsidRDefault="0098733A">
            <w:pPr>
              <w:spacing w:after="0" w:line="240" w:lineRule="auto"/>
              <w:rPr>
                <w:sz w:val="19"/>
                <w:szCs w:val="19"/>
              </w:rPr>
            </w:pPr>
            <w:r>
              <w:rPr>
                <w:rFonts w:ascii="Times New Roman" w:hAnsi="Times New Roman" w:cs="Times New Roman"/>
                <w:color w:val="000000"/>
                <w:sz w:val="19"/>
                <w:szCs w:val="19"/>
              </w:rPr>
              <w:t>Система мероприятий, обеспечивающих повышение интереса населения с ОВЗ к культуре и спорту.</w:t>
            </w:r>
          </w:p>
        </w:tc>
      </w:tr>
      <w:tr w:rsidR="00766822" w14:paraId="7878B249" w14:textId="77777777">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8ECB1E"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3.2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30BAD" w14:textId="77777777" w:rsidR="00766822" w:rsidRDefault="0098733A">
            <w:pPr>
              <w:spacing w:after="0" w:line="240" w:lineRule="auto"/>
              <w:rPr>
                <w:sz w:val="19"/>
                <w:szCs w:val="19"/>
              </w:rPr>
            </w:pPr>
            <w:r>
              <w:rPr>
                <w:rFonts w:ascii="Times New Roman" w:hAnsi="Times New Roman" w:cs="Times New Roman"/>
                <w:color w:val="000000"/>
                <w:sz w:val="19"/>
                <w:szCs w:val="19"/>
              </w:rPr>
              <w:t>Сущность и принципы спортивного менеджмента в  адаптивной физической  культуре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B3B427"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320D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w:t>
            </w:r>
          </w:p>
        </w:tc>
        <w:tc>
          <w:tcPr>
            <w:tcW w:w="143" w:type="dxa"/>
          </w:tcPr>
          <w:p w14:paraId="44E0E9A5"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04898"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DA70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Л1.3 Л1.18Л2.2Л3.11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1E10D7"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6A22E85E" w14:textId="77777777">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5CA4D6"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022C8B93" w14:textId="77777777" w:rsidR="00766822" w:rsidRDefault="00766822">
            <w:pPr>
              <w:spacing w:after="0" w:line="240" w:lineRule="auto"/>
              <w:rPr>
                <w:sz w:val="19"/>
                <w:szCs w:val="19"/>
              </w:rPr>
            </w:pPr>
          </w:p>
          <w:p w14:paraId="01F3341D" w14:textId="77777777" w:rsidR="00766822" w:rsidRDefault="0098733A">
            <w:pPr>
              <w:spacing w:after="0" w:line="240" w:lineRule="auto"/>
              <w:rPr>
                <w:sz w:val="19"/>
                <w:szCs w:val="19"/>
              </w:rPr>
            </w:pPr>
            <w:r>
              <w:rPr>
                <w:rFonts w:ascii="Times New Roman" w:hAnsi="Times New Roman" w:cs="Times New Roman"/>
                <w:color w:val="000000"/>
                <w:sz w:val="19"/>
                <w:szCs w:val="19"/>
              </w:rPr>
              <w:t>Система управления (менеджмента), менеджмент фитнес клуба, функции менеджмента в физической культуре и спорте.</w:t>
            </w:r>
          </w:p>
        </w:tc>
      </w:tr>
      <w:tr w:rsidR="00766822" w14:paraId="2F85040C" w14:textId="77777777">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958F3"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3.3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164FAD"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Особенности правового регулирования предоставления социальных услуг в сфере физической культуры и спорта в Пермском крае </w:t>
            </w:r>
            <w:r>
              <w:rPr>
                <w:rFonts w:ascii="Times New Roman" w:hAnsi="Times New Roman" w:cs="Times New Roman"/>
                <w:color w:val="000000"/>
                <w:sz w:val="19"/>
                <w:szCs w:val="19"/>
              </w:rPr>
              <w:t>населению с ограниченными возможностями здоровья.</w:t>
            </w:r>
          </w:p>
          <w:p w14:paraId="11FB5AD2" w14:textId="77777777" w:rsidR="00766822" w:rsidRDefault="0098733A">
            <w:pPr>
              <w:spacing w:after="0" w:line="240" w:lineRule="auto"/>
              <w:rPr>
                <w:sz w:val="19"/>
                <w:szCs w:val="19"/>
              </w:rPr>
            </w:pPr>
            <w:r>
              <w:rPr>
                <w:rFonts w:ascii="Times New Roman" w:hAnsi="Times New Roman" w:cs="Times New Roman"/>
                <w:color w:val="000000"/>
                <w:sz w:val="19"/>
                <w:szCs w:val="19"/>
              </w:rPr>
              <w:t>Организация производственной деятельности (формирование и предоставление услуги). Менеджмент организации  спортивной спортивно- зрелщных мероприятий.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7DBE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1B9D1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143" w:type="dxa"/>
          </w:tcPr>
          <w:p w14:paraId="64670892"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C0BB3A"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DB996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Л1.7 Л1.18Л2.2Л3.11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97FB0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78A92F9B" w14:textId="77777777">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F8FA0E"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169DBFAF" w14:textId="77777777" w:rsidR="00766822" w:rsidRDefault="00766822">
            <w:pPr>
              <w:spacing w:after="0" w:line="240" w:lineRule="auto"/>
              <w:rPr>
                <w:sz w:val="19"/>
                <w:szCs w:val="19"/>
              </w:rPr>
            </w:pPr>
          </w:p>
          <w:p w14:paraId="3CCF52D3" w14:textId="77777777" w:rsidR="00766822" w:rsidRDefault="0098733A">
            <w:pPr>
              <w:spacing w:after="0" w:line="240" w:lineRule="auto"/>
              <w:rPr>
                <w:sz w:val="19"/>
                <w:szCs w:val="19"/>
              </w:rPr>
            </w:pPr>
            <w:r>
              <w:rPr>
                <w:rFonts w:ascii="Times New Roman" w:hAnsi="Times New Roman" w:cs="Times New Roman"/>
                <w:color w:val="000000"/>
                <w:sz w:val="19"/>
                <w:szCs w:val="19"/>
              </w:rPr>
              <w:t>Анализ организации и проведения спортивных соревнований с точки зрения безопасности</w:t>
            </w:r>
          </w:p>
        </w:tc>
      </w:tr>
    </w:tbl>
    <w:p w14:paraId="0D944E0A"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934"/>
        <w:gridCol w:w="3466"/>
        <w:gridCol w:w="117"/>
        <w:gridCol w:w="801"/>
        <w:gridCol w:w="548"/>
        <w:gridCol w:w="131"/>
        <w:gridCol w:w="1036"/>
        <w:gridCol w:w="2284"/>
        <w:gridCol w:w="282"/>
        <w:gridCol w:w="675"/>
      </w:tblGrid>
      <w:tr w:rsidR="00766822" w14:paraId="29EAAE3E" w14:textId="77777777">
        <w:trPr>
          <w:trHeight w:hRule="exact" w:val="416"/>
        </w:trPr>
        <w:tc>
          <w:tcPr>
            <w:tcW w:w="4692" w:type="dxa"/>
            <w:gridSpan w:val="3"/>
            <w:shd w:val="clear" w:color="C0C0C0" w:fill="FFFFFF"/>
            <w:tcMar>
              <w:left w:w="34" w:type="dxa"/>
              <w:right w:w="34" w:type="dxa"/>
            </w:tcMar>
          </w:tcPr>
          <w:p w14:paraId="0D828B82"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УП: b430302_03o_2020_ОргТурДеят.plx</w:t>
            </w:r>
          </w:p>
        </w:tc>
        <w:tc>
          <w:tcPr>
            <w:tcW w:w="851" w:type="dxa"/>
          </w:tcPr>
          <w:p w14:paraId="642EC4B4" w14:textId="77777777" w:rsidR="00766822" w:rsidRDefault="00766822"/>
        </w:tc>
        <w:tc>
          <w:tcPr>
            <w:tcW w:w="568" w:type="dxa"/>
          </w:tcPr>
          <w:p w14:paraId="713D1C5B" w14:textId="77777777" w:rsidR="00766822" w:rsidRDefault="00766822"/>
        </w:tc>
        <w:tc>
          <w:tcPr>
            <w:tcW w:w="143" w:type="dxa"/>
          </w:tcPr>
          <w:p w14:paraId="5075CFA3" w14:textId="77777777" w:rsidR="00766822" w:rsidRDefault="00766822"/>
        </w:tc>
        <w:tc>
          <w:tcPr>
            <w:tcW w:w="1135" w:type="dxa"/>
          </w:tcPr>
          <w:p w14:paraId="52AB6E5D" w14:textId="77777777" w:rsidR="00766822" w:rsidRDefault="00766822"/>
        </w:tc>
        <w:tc>
          <w:tcPr>
            <w:tcW w:w="2411" w:type="dxa"/>
          </w:tcPr>
          <w:p w14:paraId="15B5D0EF" w14:textId="77777777" w:rsidR="00766822" w:rsidRDefault="00766822"/>
        </w:tc>
        <w:tc>
          <w:tcPr>
            <w:tcW w:w="1007" w:type="dxa"/>
            <w:gridSpan w:val="2"/>
            <w:shd w:val="clear" w:color="C0C0C0" w:fill="FFFFFF"/>
            <w:tcMar>
              <w:left w:w="34" w:type="dxa"/>
              <w:right w:w="34" w:type="dxa"/>
            </w:tcMar>
          </w:tcPr>
          <w:p w14:paraId="7B1D30EB"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8</w:t>
            </w:r>
          </w:p>
        </w:tc>
      </w:tr>
      <w:tr w:rsidR="00766822" w14:paraId="2D9949D6"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B589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3.4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F17690"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Организация производственной деятельности (формирование и предоставление услуги). Менеджмент организации  </w:t>
            </w:r>
            <w:r>
              <w:rPr>
                <w:rFonts w:ascii="Times New Roman" w:hAnsi="Times New Roman" w:cs="Times New Roman"/>
                <w:color w:val="000000"/>
                <w:sz w:val="19"/>
                <w:szCs w:val="19"/>
              </w:rPr>
              <w:t>спортивной спортивно- зрелещных мероприятий.</w:t>
            </w:r>
          </w:p>
          <w:p w14:paraId="225E3B85" w14:textId="77777777" w:rsidR="00766822" w:rsidRDefault="00766822">
            <w:pPr>
              <w:spacing w:after="0" w:line="240" w:lineRule="auto"/>
              <w:rPr>
                <w:sz w:val="19"/>
                <w:szCs w:val="19"/>
              </w:rPr>
            </w:pPr>
          </w:p>
          <w:p w14:paraId="141E228E" w14:textId="77777777" w:rsidR="00766822" w:rsidRDefault="0098733A">
            <w:pPr>
              <w:spacing w:after="0" w:line="240" w:lineRule="auto"/>
              <w:rPr>
                <w:sz w:val="19"/>
                <w:szCs w:val="19"/>
              </w:rPr>
            </w:pPr>
            <w:r>
              <w:rPr>
                <w:rFonts w:ascii="Times New Roman" w:hAnsi="Times New Roman" w:cs="Times New Roman"/>
                <w:color w:val="000000"/>
                <w:sz w:val="19"/>
                <w:szCs w:val="19"/>
              </w:rPr>
              <w:t>/Ср/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204EC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7AA35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18</w:t>
            </w:r>
          </w:p>
        </w:tc>
        <w:tc>
          <w:tcPr>
            <w:tcW w:w="143" w:type="dxa"/>
          </w:tcPr>
          <w:p w14:paraId="20D9679F"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913E1"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2C85C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Л1.13Л2.2 Л2.4Л3.11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1480AE"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3C3A10F5" w14:textId="77777777">
        <w:trPr>
          <w:trHeight w:hRule="exact" w:val="135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25A2D"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113A6A1C" w14:textId="77777777" w:rsidR="00766822" w:rsidRDefault="00766822">
            <w:pPr>
              <w:spacing w:after="0" w:line="240" w:lineRule="auto"/>
              <w:rPr>
                <w:sz w:val="19"/>
                <w:szCs w:val="19"/>
              </w:rPr>
            </w:pPr>
          </w:p>
          <w:p w14:paraId="09056E18" w14:textId="77777777" w:rsidR="00766822" w:rsidRDefault="0098733A">
            <w:pPr>
              <w:spacing w:after="0" w:line="240" w:lineRule="auto"/>
              <w:rPr>
                <w:sz w:val="19"/>
                <w:szCs w:val="19"/>
              </w:rPr>
            </w:pPr>
            <w:r>
              <w:rPr>
                <w:rFonts w:ascii="Times New Roman" w:hAnsi="Times New Roman" w:cs="Times New Roman"/>
                <w:color w:val="000000"/>
                <w:sz w:val="19"/>
                <w:szCs w:val="19"/>
              </w:rPr>
              <w:t>Составление плана подготовки и разработка положения о соревнованиях на первенство ФФК по избранному виду спорта.</w:t>
            </w:r>
          </w:p>
          <w:p w14:paraId="305D51DB"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Утверждение состава </w:t>
            </w:r>
            <w:r>
              <w:rPr>
                <w:rFonts w:ascii="Times New Roman" w:hAnsi="Times New Roman" w:cs="Times New Roman"/>
                <w:color w:val="000000"/>
                <w:sz w:val="19"/>
                <w:szCs w:val="19"/>
              </w:rPr>
              <w:t>организационного комитета, судейской коллегии,</w:t>
            </w:r>
          </w:p>
          <w:p w14:paraId="071A0ED0" w14:textId="77777777" w:rsidR="00766822" w:rsidRDefault="0098733A">
            <w:pPr>
              <w:spacing w:after="0" w:line="240" w:lineRule="auto"/>
              <w:rPr>
                <w:sz w:val="19"/>
                <w:szCs w:val="19"/>
              </w:rPr>
            </w:pPr>
            <w:r>
              <w:rPr>
                <w:rFonts w:ascii="Times New Roman" w:hAnsi="Times New Roman" w:cs="Times New Roman"/>
                <w:color w:val="000000"/>
                <w:sz w:val="19"/>
                <w:szCs w:val="19"/>
              </w:rPr>
              <w:t>распределение функций, обязанностей.</w:t>
            </w:r>
          </w:p>
          <w:p w14:paraId="0DB6E349" w14:textId="77777777" w:rsidR="00766822" w:rsidRDefault="0098733A">
            <w:pPr>
              <w:spacing w:after="0" w:line="240" w:lineRule="auto"/>
              <w:rPr>
                <w:sz w:val="19"/>
                <w:szCs w:val="19"/>
              </w:rPr>
            </w:pPr>
            <w:r>
              <w:rPr>
                <w:rFonts w:ascii="Times New Roman" w:hAnsi="Times New Roman" w:cs="Times New Roman"/>
                <w:color w:val="000000"/>
                <w:sz w:val="19"/>
                <w:szCs w:val="19"/>
              </w:rPr>
              <w:t>Подготовка судейской документации.</w:t>
            </w:r>
          </w:p>
        </w:tc>
      </w:tr>
      <w:tr w:rsidR="00766822" w14:paraId="065B5377"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A94BA4" w14:textId="77777777" w:rsidR="00766822" w:rsidRDefault="00766822"/>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C794BD" w14:textId="77777777" w:rsidR="00766822" w:rsidRDefault="0098733A">
            <w:pPr>
              <w:spacing w:after="0" w:line="240" w:lineRule="auto"/>
              <w:rPr>
                <w:sz w:val="19"/>
                <w:szCs w:val="19"/>
              </w:rPr>
            </w:pPr>
            <w:r>
              <w:rPr>
                <w:rFonts w:ascii="Times New Roman" w:hAnsi="Times New Roman" w:cs="Times New Roman"/>
                <w:b/>
                <w:color w:val="000000"/>
                <w:sz w:val="19"/>
                <w:szCs w:val="19"/>
              </w:rPr>
              <w:t>Раздел 4. Государственные органы управления физической культурой и спортом общей и специальной компетенции</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A1FF68" w14:textId="77777777" w:rsidR="00766822" w:rsidRDefault="0076682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D03695" w14:textId="77777777" w:rsidR="00766822" w:rsidRDefault="00766822"/>
        </w:tc>
        <w:tc>
          <w:tcPr>
            <w:tcW w:w="143" w:type="dxa"/>
          </w:tcPr>
          <w:p w14:paraId="7DCAF15B"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9A1A61"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2F1D9" w14:textId="77777777" w:rsidR="00766822" w:rsidRDefault="007668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5005A" w14:textId="77777777" w:rsidR="00766822" w:rsidRDefault="00766822"/>
        </w:tc>
      </w:tr>
      <w:tr w:rsidR="00766822" w14:paraId="565EADEC" w14:textId="77777777">
        <w:trPr>
          <w:trHeight w:hRule="exact" w:val="555"/>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9DBCBE"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tc>
      </w:tr>
      <w:tr w:rsidR="00766822" w14:paraId="2ADBDCDF"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431BF7"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4.1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4956A" w14:textId="77777777" w:rsidR="00766822" w:rsidRDefault="0098733A">
            <w:pPr>
              <w:spacing w:after="0" w:line="240" w:lineRule="auto"/>
              <w:rPr>
                <w:sz w:val="19"/>
                <w:szCs w:val="19"/>
              </w:rPr>
            </w:pPr>
            <w:r>
              <w:rPr>
                <w:rFonts w:ascii="Times New Roman" w:hAnsi="Times New Roman" w:cs="Times New Roman"/>
                <w:color w:val="000000"/>
                <w:sz w:val="19"/>
                <w:szCs w:val="19"/>
              </w:rPr>
              <w:t>Олимпийский комитет России в системе органов управления спортом.</w:t>
            </w:r>
          </w:p>
          <w:p w14:paraId="5534F6AC" w14:textId="77777777" w:rsidR="00766822" w:rsidRDefault="0098733A">
            <w:pPr>
              <w:spacing w:after="0" w:line="240" w:lineRule="auto"/>
              <w:rPr>
                <w:sz w:val="19"/>
                <w:szCs w:val="19"/>
              </w:rPr>
            </w:pPr>
            <w:r>
              <w:rPr>
                <w:rFonts w:ascii="Times New Roman" w:hAnsi="Times New Roman" w:cs="Times New Roman"/>
                <w:color w:val="000000"/>
                <w:sz w:val="19"/>
                <w:szCs w:val="19"/>
              </w:rPr>
              <w:t>Паралимпийский комитет России в системе органов управления адаптивным спортом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E8055D"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22BBA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w:t>
            </w:r>
          </w:p>
        </w:tc>
        <w:tc>
          <w:tcPr>
            <w:tcW w:w="143" w:type="dxa"/>
          </w:tcPr>
          <w:p w14:paraId="328664C4"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D47E47"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D6A2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Л1.4 Л1.5Л2.1 Л2.8Л3.7 Л3.8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DED0D"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10561276" w14:textId="77777777">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B525FC"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737F1F9E" w14:textId="77777777" w:rsidR="00766822" w:rsidRDefault="00766822">
            <w:pPr>
              <w:spacing w:after="0" w:line="240" w:lineRule="auto"/>
              <w:rPr>
                <w:sz w:val="19"/>
                <w:szCs w:val="19"/>
              </w:rPr>
            </w:pPr>
          </w:p>
          <w:p w14:paraId="6EECDFE4"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Паралимпийского комитета России: </w:t>
            </w:r>
            <w:r>
              <w:rPr>
                <w:rFonts w:ascii="Times New Roman" w:hAnsi="Times New Roman" w:cs="Times New Roman"/>
                <w:color w:val="000000"/>
                <w:sz w:val="19"/>
                <w:szCs w:val="19"/>
              </w:rPr>
              <w:t>учредители, члены, цели и задачи.</w:t>
            </w:r>
          </w:p>
        </w:tc>
      </w:tr>
      <w:tr w:rsidR="00766822" w14:paraId="2849654D"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EEA3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4.2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D4143" w14:textId="77777777" w:rsidR="00766822" w:rsidRDefault="0098733A">
            <w:pPr>
              <w:spacing w:after="0" w:line="240" w:lineRule="auto"/>
              <w:rPr>
                <w:sz w:val="19"/>
                <w:szCs w:val="19"/>
              </w:rPr>
            </w:pPr>
            <w:r>
              <w:rPr>
                <w:rFonts w:ascii="Times New Roman" w:hAnsi="Times New Roman" w:cs="Times New Roman"/>
                <w:color w:val="000000"/>
                <w:sz w:val="19"/>
                <w:szCs w:val="19"/>
              </w:rPr>
              <w:t>Структура спортивной организации инвалидов.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FD8107"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BD3A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1</w:t>
            </w:r>
          </w:p>
        </w:tc>
        <w:tc>
          <w:tcPr>
            <w:tcW w:w="143" w:type="dxa"/>
          </w:tcPr>
          <w:p w14:paraId="0C031C37"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5E1117"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2988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Л1.2 Л1.8Л2.9Л3.5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1CED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518B8199" w14:textId="77777777">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C0083A"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3C0856F6" w14:textId="77777777" w:rsidR="00766822" w:rsidRDefault="00766822">
            <w:pPr>
              <w:spacing w:after="0" w:line="240" w:lineRule="auto"/>
              <w:rPr>
                <w:sz w:val="19"/>
                <w:szCs w:val="19"/>
              </w:rPr>
            </w:pPr>
          </w:p>
          <w:p w14:paraId="26FCF68F" w14:textId="77777777" w:rsidR="00766822" w:rsidRDefault="0098733A">
            <w:pPr>
              <w:spacing w:after="0" w:line="240" w:lineRule="auto"/>
              <w:rPr>
                <w:sz w:val="19"/>
                <w:szCs w:val="19"/>
              </w:rPr>
            </w:pPr>
            <w:r>
              <w:rPr>
                <w:rFonts w:ascii="Times New Roman" w:hAnsi="Times New Roman" w:cs="Times New Roman"/>
                <w:color w:val="000000"/>
                <w:sz w:val="19"/>
                <w:szCs w:val="19"/>
              </w:rPr>
              <w:t>Президент, вице-президент, спортивный директорат, старшие тренеры по возрастам</w:t>
            </w:r>
          </w:p>
        </w:tc>
      </w:tr>
      <w:tr w:rsidR="00766822" w14:paraId="39F0F970" w14:textId="77777777">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F7A68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4.3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BC114A"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Целевые комплексные программы в сфере </w:t>
            </w:r>
            <w:r>
              <w:rPr>
                <w:rFonts w:ascii="Times New Roman" w:hAnsi="Times New Roman" w:cs="Times New Roman"/>
                <w:color w:val="000000"/>
                <w:sz w:val="19"/>
                <w:szCs w:val="19"/>
              </w:rPr>
              <w:t>физической культуры и спорта.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EFF6C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DA572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1</w:t>
            </w:r>
          </w:p>
        </w:tc>
        <w:tc>
          <w:tcPr>
            <w:tcW w:w="143" w:type="dxa"/>
          </w:tcPr>
          <w:p w14:paraId="264D6122"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942E98"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C3D8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Л1.14Л3.1 Л2.6Л3.5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60783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7F3F1C20" w14:textId="77777777">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9E0DE5"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06880860" w14:textId="77777777" w:rsidR="00766822" w:rsidRDefault="00766822">
            <w:pPr>
              <w:spacing w:after="0" w:line="240" w:lineRule="auto"/>
              <w:rPr>
                <w:sz w:val="19"/>
                <w:szCs w:val="19"/>
              </w:rPr>
            </w:pPr>
          </w:p>
          <w:p w14:paraId="2BB5F9DB" w14:textId="77777777" w:rsidR="00766822" w:rsidRDefault="0098733A">
            <w:pPr>
              <w:spacing w:after="0" w:line="240" w:lineRule="auto"/>
              <w:rPr>
                <w:sz w:val="19"/>
                <w:szCs w:val="19"/>
              </w:rPr>
            </w:pPr>
            <w:r>
              <w:rPr>
                <w:rFonts w:ascii="Times New Roman" w:hAnsi="Times New Roman" w:cs="Times New Roman"/>
                <w:color w:val="000000"/>
                <w:sz w:val="19"/>
                <w:szCs w:val="19"/>
              </w:rPr>
              <w:t>Гранты, целевые программы Министерства спорта, образования Пермского края</w:t>
            </w:r>
          </w:p>
        </w:tc>
      </w:tr>
      <w:tr w:rsidR="00766822" w14:paraId="7DC67B1E" w14:textId="77777777">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26E21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4.4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BCB744"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Медицинские аспекты предоставления физкультурно-оздоровительных услуг на спортивных </w:t>
            </w:r>
            <w:r>
              <w:rPr>
                <w:rFonts w:ascii="Times New Roman" w:hAnsi="Times New Roman" w:cs="Times New Roman"/>
                <w:color w:val="000000"/>
                <w:sz w:val="19"/>
                <w:szCs w:val="19"/>
              </w:rPr>
              <w:t>объектах.</w:t>
            </w:r>
          </w:p>
          <w:p w14:paraId="63CF91E7" w14:textId="77777777" w:rsidR="00766822" w:rsidRDefault="0098733A">
            <w:pPr>
              <w:spacing w:after="0" w:line="240" w:lineRule="auto"/>
              <w:rPr>
                <w:sz w:val="19"/>
                <w:szCs w:val="19"/>
              </w:rPr>
            </w:pPr>
            <w:r>
              <w:rPr>
                <w:rFonts w:ascii="Times New Roman" w:hAnsi="Times New Roman" w:cs="Times New Roman"/>
                <w:color w:val="000000"/>
                <w:sz w:val="19"/>
                <w:szCs w:val="19"/>
              </w:rPr>
              <w:t>Организационные основы. Нормативно- правовые основы. Медицинские основы. Врачебный контроль и самоконтроль в процессе занятий физической культурой взрослых и пожилых людей. Профилактика детской инвалидности, реабилитация и интеграция детей с огра</w:t>
            </w:r>
            <w:r>
              <w:rPr>
                <w:rFonts w:ascii="Times New Roman" w:hAnsi="Times New Roman" w:cs="Times New Roman"/>
                <w:color w:val="000000"/>
                <w:sz w:val="19"/>
                <w:szCs w:val="19"/>
              </w:rPr>
              <w:t>ниченными возможностями здоровья.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D41D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7345F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w:t>
            </w:r>
          </w:p>
        </w:tc>
        <w:tc>
          <w:tcPr>
            <w:tcW w:w="143" w:type="dxa"/>
          </w:tcPr>
          <w:p w14:paraId="1F5020C6"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61210"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FCA4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Л1.10 Л1.20Л2.10 Л2.12Л3.4 Л3.6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EDC4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48DA1DF4" w14:textId="77777777">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6E257C"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16A0E788" w14:textId="77777777" w:rsidR="00766822" w:rsidRDefault="00766822">
            <w:pPr>
              <w:spacing w:after="0" w:line="240" w:lineRule="auto"/>
              <w:rPr>
                <w:sz w:val="19"/>
                <w:szCs w:val="19"/>
              </w:rPr>
            </w:pPr>
          </w:p>
          <w:p w14:paraId="35DF0BF2" w14:textId="77777777" w:rsidR="00766822" w:rsidRDefault="0098733A">
            <w:pPr>
              <w:spacing w:after="0" w:line="240" w:lineRule="auto"/>
              <w:rPr>
                <w:sz w:val="19"/>
                <w:szCs w:val="19"/>
              </w:rPr>
            </w:pPr>
            <w:r>
              <w:rPr>
                <w:rFonts w:ascii="Times New Roman" w:hAnsi="Times New Roman" w:cs="Times New Roman"/>
                <w:color w:val="000000"/>
                <w:sz w:val="19"/>
                <w:szCs w:val="19"/>
              </w:rPr>
              <w:t>Основные понятия: индивидуальная программа реабилитации, врачебный контроль, квалификация спортсменов.</w:t>
            </w:r>
          </w:p>
        </w:tc>
      </w:tr>
      <w:tr w:rsidR="00766822" w14:paraId="04209078"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BBE7B7"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4.5</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B53BA9"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Подготовка комплекса спортивных сооружений, </w:t>
            </w:r>
            <w:r>
              <w:rPr>
                <w:rFonts w:ascii="Times New Roman" w:hAnsi="Times New Roman" w:cs="Times New Roman"/>
                <w:color w:val="000000"/>
                <w:sz w:val="19"/>
                <w:szCs w:val="19"/>
              </w:rPr>
              <w:t>разметка спортивных площадок, подготовка и ремонт спортивного инвентаря.  Безопасность посещения спортивных объектов.</w:t>
            </w:r>
          </w:p>
          <w:p w14:paraId="1CBE96B1" w14:textId="77777777" w:rsidR="00766822" w:rsidRDefault="0098733A">
            <w:pPr>
              <w:spacing w:after="0" w:line="240" w:lineRule="auto"/>
              <w:rPr>
                <w:sz w:val="19"/>
                <w:szCs w:val="19"/>
              </w:rPr>
            </w:pPr>
            <w:r>
              <w:rPr>
                <w:rFonts w:ascii="Times New Roman" w:hAnsi="Times New Roman" w:cs="Times New Roman"/>
                <w:color w:val="000000"/>
                <w:sz w:val="19"/>
                <w:szCs w:val="19"/>
              </w:rPr>
              <w:t>Перспективы развития организационной структуры адаптивного спорта в России. /Ср/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7C50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3EE81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24</w:t>
            </w:r>
          </w:p>
        </w:tc>
        <w:tc>
          <w:tcPr>
            <w:tcW w:w="143" w:type="dxa"/>
          </w:tcPr>
          <w:p w14:paraId="7159F9C4"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FBE87" w14:textId="77777777" w:rsidR="00766822" w:rsidRDefault="00766822"/>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CD114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Л1.9 Л1.16 Л1.17Л2.8Л3.11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D325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3300C328" w14:textId="77777777">
        <w:trPr>
          <w:trHeight w:hRule="exact" w:val="91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52F7CC"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p w14:paraId="39F953C2" w14:textId="77777777" w:rsidR="00766822" w:rsidRDefault="00766822">
            <w:pPr>
              <w:spacing w:after="0" w:line="240" w:lineRule="auto"/>
              <w:rPr>
                <w:sz w:val="19"/>
                <w:szCs w:val="19"/>
              </w:rPr>
            </w:pPr>
          </w:p>
          <w:p w14:paraId="2D0EFCB0" w14:textId="77777777" w:rsidR="00766822" w:rsidRDefault="0098733A">
            <w:pPr>
              <w:spacing w:after="0" w:line="240" w:lineRule="auto"/>
              <w:rPr>
                <w:sz w:val="19"/>
                <w:szCs w:val="19"/>
              </w:rPr>
            </w:pPr>
            <w:r>
              <w:rPr>
                <w:rFonts w:ascii="Times New Roman" w:hAnsi="Times New Roman" w:cs="Times New Roman"/>
                <w:color w:val="000000"/>
                <w:sz w:val="19"/>
                <w:szCs w:val="19"/>
              </w:rPr>
              <w:t>Организационная структура адаптивного спорта в нашей стране. Взаимодействие с государственными органами исполнительной власти физической культуры и спорта, образования, социального обеспечения (социальной защиты),</w:t>
            </w:r>
          </w:p>
        </w:tc>
      </w:tr>
    </w:tbl>
    <w:p w14:paraId="3F4B997E"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968"/>
        <w:gridCol w:w="1761"/>
        <w:gridCol w:w="1647"/>
        <w:gridCol w:w="134"/>
        <w:gridCol w:w="790"/>
        <w:gridCol w:w="564"/>
        <w:gridCol w:w="132"/>
        <w:gridCol w:w="1043"/>
        <w:gridCol w:w="678"/>
        <w:gridCol w:w="1593"/>
        <w:gridCol w:w="286"/>
        <w:gridCol w:w="678"/>
      </w:tblGrid>
      <w:tr w:rsidR="00766822" w14:paraId="5D73FA9C" w14:textId="77777777">
        <w:trPr>
          <w:trHeight w:hRule="exact" w:val="416"/>
        </w:trPr>
        <w:tc>
          <w:tcPr>
            <w:tcW w:w="4692" w:type="dxa"/>
            <w:gridSpan w:val="4"/>
            <w:shd w:val="clear" w:color="C0C0C0" w:fill="FFFFFF"/>
            <w:tcMar>
              <w:left w:w="34" w:type="dxa"/>
              <w:right w:w="34" w:type="dxa"/>
            </w:tcMar>
          </w:tcPr>
          <w:p w14:paraId="524C46F2"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b430302_03o_2020_ОргТурДеят.plx</w:t>
            </w:r>
          </w:p>
        </w:tc>
        <w:tc>
          <w:tcPr>
            <w:tcW w:w="851" w:type="dxa"/>
          </w:tcPr>
          <w:p w14:paraId="534A9964" w14:textId="77777777" w:rsidR="00766822" w:rsidRDefault="00766822"/>
        </w:tc>
        <w:tc>
          <w:tcPr>
            <w:tcW w:w="568" w:type="dxa"/>
          </w:tcPr>
          <w:p w14:paraId="6FEB653F" w14:textId="77777777" w:rsidR="00766822" w:rsidRDefault="00766822"/>
        </w:tc>
        <w:tc>
          <w:tcPr>
            <w:tcW w:w="143" w:type="dxa"/>
          </w:tcPr>
          <w:p w14:paraId="34980C83" w14:textId="77777777" w:rsidR="00766822" w:rsidRDefault="00766822"/>
        </w:tc>
        <w:tc>
          <w:tcPr>
            <w:tcW w:w="1135" w:type="dxa"/>
          </w:tcPr>
          <w:p w14:paraId="4824C359" w14:textId="77777777" w:rsidR="00766822" w:rsidRDefault="00766822"/>
        </w:tc>
        <w:tc>
          <w:tcPr>
            <w:tcW w:w="710" w:type="dxa"/>
          </w:tcPr>
          <w:p w14:paraId="45670B4B" w14:textId="77777777" w:rsidR="00766822" w:rsidRDefault="00766822"/>
        </w:tc>
        <w:tc>
          <w:tcPr>
            <w:tcW w:w="1702" w:type="dxa"/>
          </w:tcPr>
          <w:p w14:paraId="1D290D8C" w14:textId="77777777" w:rsidR="00766822" w:rsidRDefault="00766822"/>
        </w:tc>
        <w:tc>
          <w:tcPr>
            <w:tcW w:w="1007" w:type="dxa"/>
            <w:gridSpan w:val="2"/>
            <w:shd w:val="clear" w:color="C0C0C0" w:fill="FFFFFF"/>
            <w:tcMar>
              <w:left w:w="34" w:type="dxa"/>
              <w:right w:w="34" w:type="dxa"/>
            </w:tcMar>
          </w:tcPr>
          <w:p w14:paraId="4AF96A68"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9</w:t>
            </w:r>
          </w:p>
        </w:tc>
      </w:tr>
      <w:tr w:rsidR="00766822" w14:paraId="60E24897" w14:textId="77777777">
        <w:trPr>
          <w:trHeight w:hRule="exact" w:val="250"/>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222EA" w14:textId="77777777" w:rsidR="00766822" w:rsidRDefault="0098733A">
            <w:pPr>
              <w:spacing w:after="0" w:line="240" w:lineRule="auto"/>
              <w:rPr>
                <w:sz w:val="19"/>
                <w:szCs w:val="19"/>
              </w:rPr>
            </w:pPr>
            <w:r>
              <w:rPr>
                <w:rFonts w:ascii="Times New Roman" w:hAnsi="Times New Roman" w:cs="Times New Roman"/>
                <w:color w:val="000000"/>
                <w:sz w:val="19"/>
                <w:szCs w:val="19"/>
              </w:rPr>
              <w:t>здравоохранения, семьи, детства и молодежи субъектов Российской Федерации.</w:t>
            </w:r>
          </w:p>
        </w:tc>
      </w:tr>
      <w:tr w:rsidR="00766822" w14:paraId="3F7BBA7B"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07C409" w14:textId="77777777" w:rsidR="00766822" w:rsidRDefault="00766822"/>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F87ECA" w14:textId="77777777" w:rsidR="00766822" w:rsidRDefault="0098733A">
            <w:pPr>
              <w:spacing w:after="0" w:line="240" w:lineRule="auto"/>
              <w:rPr>
                <w:sz w:val="19"/>
                <w:szCs w:val="19"/>
              </w:rPr>
            </w:pPr>
            <w:r>
              <w:rPr>
                <w:rFonts w:ascii="Times New Roman" w:hAnsi="Times New Roman" w:cs="Times New Roman"/>
                <w:b/>
                <w:color w:val="000000"/>
                <w:sz w:val="19"/>
                <w:szCs w:val="19"/>
              </w:rPr>
              <w:t>Раздел 5. Часы на контроль</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4C5FB" w14:textId="77777777" w:rsidR="00766822" w:rsidRDefault="0076682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BE34E" w14:textId="77777777" w:rsidR="00766822" w:rsidRDefault="00766822"/>
        </w:tc>
        <w:tc>
          <w:tcPr>
            <w:tcW w:w="143" w:type="dxa"/>
          </w:tcPr>
          <w:p w14:paraId="41DC1F39"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A69929" w14:textId="77777777" w:rsidR="00766822" w:rsidRDefault="00766822"/>
        </w:tc>
        <w:tc>
          <w:tcPr>
            <w:tcW w:w="27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4E905C" w14:textId="77777777" w:rsidR="00766822" w:rsidRDefault="007668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50ACA" w14:textId="77777777" w:rsidR="00766822" w:rsidRDefault="00766822"/>
        </w:tc>
      </w:tr>
      <w:tr w:rsidR="00766822" w14:paraId="0D6C1D79"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ADC506"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tc>
      </w:tr>
      <w:tr w:rsidR="00766822" w14:paraId="0FF6F58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B3577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5.1</w:t>
            </w:r>
          </w:p>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F4607" w14:textId="77777777" w:rsidR="00766822" w:rsidRDefault="0098733A">
            <w:pPr>
              <w:spacing w:after="0" w:line="240" w:lineRule="auto"/>
              <w:rPr>
                <w:sz w:val="19"/>
                <w:szCs w:val="19"/>
              </w:rPr>
            </w:pPr>
            <w:r>
              <w:rPr>
                <w:rFonts w:ascii="Times New Roman" w:hAnsi="Times New Roman" w:cs="Times New Roman"/>
                <w:color w:val="000000"/>
                <w:sz w:val="19"/>
                <w:szCs w:val="19"/>
              </w:rPr>
              <w:t>Собеседование /ИКР/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9E2D3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38A8E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0,25</w:t>
            </w:r>
          </w:p>
        </w:tc>
        <w:tc>
          <w:tcPr>
            <w:tcW w:w="143" w:type="dxa"/>
          </w:tcPr>
          <w:p w14:paraId="19B4D301"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0F979E" w14:textId="77777777" w:rsidR="00766822" w:rsidRDefault="00766822"/>
        </w:tc>
        <w:tc>
          <w:tcPr>
            <w:tcW w:w="27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38627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 Л1.2 Л1.3Л2.1 Л2.2 Л2.3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62F7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742EDD5D"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59F59"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tc>
      </w:tr>
      <w:tr w:rsidR="00766822" w14:paraId="71876FD0"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EF364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5.2</w:t>
            </w:r>
          </w:p>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029850" w14:textId="77777777" w:rsidR="00766822" w:rsidRDefault="0098733A">
            <w:pPr>
              <w:spacing w:after="0" w:line="240" w:lineRule="auto"/>
              <w:rPr>
                <w:sz w:val="19"/>
                <w:szCs w:val="19"/>
              </w:rPr>
            </w:pPr>
            <w:r>
              <w:rPr>
                <w:rFonts w:ascii="Times New Roman" w:hAnsi="Times New Roman" w:cs="Times New Roman"/>
                <w:color w:val="000000"/>
                <w:sz w:val="19"/>
                <w:szCs w:val="19"/>
              </w:rPr>
              <w:t>/Зачёт/</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A105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71232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3,75</w:t>
            </w:r>
          </w:p>
        </w:tc>
        <w:tc>
          <w:tcPr>
            <w:tcW w:w="143" w:type="dxa"/>
          </w:tcPr>
          <w:p w14:paraId="125DA72C"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2F1F7" w14:textId="77777777" w:rsidR="00766822" w:rsidRDefault="00766822"/>
        </w:tc>
        <w:tc>
          <w:tcPr>
            <w:tcW w:w="27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69664C" w14:textId="77777777" w:rsidR="00766822" w:rsidRDefault="007668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865C1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75FB83C0"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D964C3"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tc>
      </w:tr>
      <w:tr w:rsidR="00766822" w14:paraId="63A5ACB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FA40C7" w14:textId="77777777" w:rsidR="00766822" w:rsidRDefault="00766822"/>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93FF04" w14:textId="77777777" w:rsidR="00766822" w:rsidRDefault="0098733A">
            <w:pPr>
              <w:spacing w:after="0" w:line="240" w:lineRule="auto"/>
              <w:rPr>
                <w:sz w:val="19"/>
                <w:szCs w:val="19"/>
              </w:rPr>
            </w:pPr>
            <w:r>
              <w:rPr>
                <w:rFonts w:ascii="Times New Roman" w:hAnsi="Times New Roman" w:cs="Times New Roman"/>
                <w:b/>
                <w:color w:val="000000"/>
                <w:sz w:val="19"/>
                <w:szCs w:val="19"/>
              </w:rPr>
              <w:t>Раздел 6. Консультация</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B056F" w14:textId="77777777" w:rsidR="00766822" w:rsidRDefault="0076682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FC4A05" w14:textId="77777777" w:rsidR="00766822" w:rsidRDefault="00766822"/>
        </w:tc>
        <w:tc>
          <w:tcPr>
            <w:tcW w:w="143" w:type="dxa"/>
          </w:tcPr>
          <w:p w14:paraId="73B05B5C"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DC571" w14:textId="77777777" w:rsidR="00766822" w:rsidRDefault="00766822"/>
        </w:tc>
        <w:tc>
          <w:tcPr>
            <w:tcW w:w="27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C64FA" w14:textId="77777777" w:rsidR="00766822" w:rsidRDefault="007668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3ABE5C" w14:textId="77777777" w:rsidR="00766822" w:rsidRDefault="00766822"/>
        </w:tc>
      </w:tr>
      <w:tr w:rsidR="00766822" w14:paraId="4980F073"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F7B10"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tc>
      </w:tr>
      <w:tr w:rsidR="00766822" w14:paraId="5675A9E0"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954B3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6.1</w:t>
            </w:r>
          </w:p>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74265E" w14:textId="77777777" w:rsidR="00766822" w:rsidRDefault="0098733A">
            <w:pPr>
              <w:spacing w:after="0" w:line="240" w:lineRule="auto"/>
              <w:rPr>
                <w:sz w:val="19"/>
                <w:szCs w:val="19"/>
              </w:rPr>
            </w:pPr>
            <w:r>
              <w:rPr>
                <w:rFonts w:ascii="Times New Roman" w:hAnsi="Times New Roman" w:cs="Times New Roman"/>
                <w:color w:val="000000"/>
                <w:sz w:val="19"/>
                <w:szCs w:val="19"/>
              </w:rPr>
              <w:t>Раскрытие содержания сложных тем, ответы на вопросы. /Ср/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F0E1CD"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1366C3"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2</w:t>
            </w:r>
          </w:p>
        </w:tc>
        <w:tc>
          <w:tcPr>
            <w:tcW w:w="143" w:type="dxa"/>
          </w:tcPr>
          <w:p w14:paraId="6D5A3941" w14:textId="77777777" w:rsidR="00766822" w:rsidRDefault="0076682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35A8A" w14:textId="77777777" w:rsidR="00766822" w:rsidRDefault="00766822"/>
        </w:tc>
        <w:tc>
          <w:tcPr>
            <w:tcW w:w="27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C53793"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Л1.2 Л1.4Л1.1Л2.1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1DB4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0</w:t>
            </w:r>
          </w:p>
        </w:tc>
      </w:tr>
      <w:tr w:rsidR="00766822" w14:paraId="3830E62D"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2DEF9" w14:textId="77777777" w:rsidR="00766822" w:rsidRDefault="0098733A">
            <w:pPr>
              <w:spacing w:after="0" w:line="240" w:lineRule="auto"/>
              <w:rPr>
                <w:sz w:val="19"/>
                <w:szCs w:val="19"/>
              </w:rPr>
            </w:pPr>
            <w:r>
              <w:rPr>
                <w:rFonts w:ascii="Times New Roman" w:hAnsi="Times New Roman" w:cs="Times New Roman"/>
                <w:color w:val="000000"/>
                <w:sz w:val="19"/>
                <w:szCs w:val="19"/>
              </w:rPr>
              <w:t>Примечание:</w:t>
            </w:r>
          </w:p>
        </w:tc>
      </w:tr>
      <w:tr w:rsidR="00766822" w14:paraId="28E21A91" w14:textId="77777777">
        <w:trPr>
          <w:trHeight w:hRule="exact" w:val="277"/>
        </w:trPr>
        <w:tc>
          <w:tcPr>
            <w:tcW w:w="993" w:type="dxa"/>
          </w:tcPr>
          <w:p w14:paraId="46FB1F98" w14:textId="77777777" w:rsidR="00766822" w:rsidRDefault="00766822"/>
        </w:tc>
        <w:tc>
          <w:tcPr>
            <w:tcW w:w="1844" w:type="dxa"/>
          </w:tcPr>
          <w:p w14:paraId="2AF7DC7E" w14:textId="77777777" w:rsidR="00766822" w:rsidRDefault="00766822"/>
        </w:tc>
        <w:tc>
          <w:tcPr>
            <w:tcW w:w="1702" w:type="dxa"/>
          </w:tcPr>
          <w:p w14:paraId="01D29230" w14:textId="77777777" w:rsidR="00766822" w:rsidRDefault="00766822"/>
        </w:tc>
        <w:tc>
          <w:tcPr>
            <w:tcW w:w="143" w:type="dxa"/>
          </w:tcPr>
          <w:p w14:paraId="063EE8B3" w14:textId="77777777" w:rsidR="00766822" w:rsidRDefault="00766822"/>
        </w:tc>
        <w:tc>
          <w:tcPr>
            <w:tcW w:w="851" w:type="dxa"/>
          </w:tcPr>
          <w:p w14:paraId="3671C36B" w14:textId="77777777" w:rsidR="00766822" w:rsidRDefault="00766822"/>
        </w:tc>
        <w:tc>
          <w:tcPr>
            <w:tcW w:w="568" w:type="dxa"/>
          </w:tcPr>
          <w:p w14:paraId="4562A6AB" w14:textId="77777777" w:rsidR="00766822" w:rsidRDefault="00766822"/>
        </w:tc>
        <w:tc>
          <w:tcPr>
            <w:tcW w:w="143" w:type="dxa"/>
          </w:tcPr>
          <w:p w14:paraId="74A0D19F" w14:textId="77777777" w:rsidR="00766822" w:rsidRDefault="00766822"/>
        </w:tc>
        <w:tc>
          <w:tcPr>
            <w:tcW w:w="1135" w:type="dxa"/>
          </w:tcPr>
          <w:p w14:paraId="5896C95B" w14:textId="77777777" w:rsidR="00766822" w:rsidRDefault="00766822"/>
        </w:tc>
        <w:tc>
          <w:tcPr>
            <w:tcW w:w="710" w:type="dxa"/>
          </w:tcPr>
          <w:p w14:paraId="2BB786FF" w14:textId="77777777" w:rsidR="00766822" w:rsidRDefault="00766822"/>
        </w:tc>
        <w:tc>
          <w:tcPr>
            <w:tcW w:w="1702" w:type="dxa"/>
          </w:tcPr>
          <w:p w14:paraId="3AC29D6F" w14:textId="77777777" w:rsidR="00766822" w:rsidRDefault="00766822"/>
        </w:tc>
        <w:tc>
          <w:tcPr>
            <w:tcW w:w="285" w:type="dxa"/>
          </w:tcPr>
          <w:p w14:paraId="571E7906" w14:textId="77777777" w:rsidR="00766822" w:rsidRDefault="00766822"/>
        </w:tc>
        <w:tc>
          <w:tcPr>
            <w:tcW w:w="710" w:type="dxa"/>
          </w:tcPr>
          <w:p w14:paraId="4715C2E1" w14:textId="77777777" w:rsidR="00766822" w:rsidRDefault="00766822"/>
        </w:tc>
      </w:tr>
      <w:tr w:rsidR="00766822" w14:paraId="004AA237"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521E494"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5. ФОНД ОЦЕНОЧНЫХ СРЕДСТВ</w:t>
            </w:r>
          </w:p>
        </w:tc>
      </w:tr>
      <w:tr w:rsidR="00766822" w14:paraId="04AABE40" w14:textId="77777777">
        <w:trPr>
          <w:trHeight w:hRule="exact" w:val="277"/>
        </w:trPr>
        <w:tc>
          <w:tcPr>
            <w:tcW w:w="993" w:type="dxa"/>
          </w:tcPr>
          <w:p w14:paraId="4A3DBE0B" w14:textId="77777777" w:rsidR="00766822" w:rsidRDefault="00766822"/>
        </w:tc>
        <w:tc>
          <w:tcPr>
            <w:tcW w:w="1844" w:type="dxa"/>
          </w:tcPr>
          <w:p w14:paraId="3DB09054" w14:textId="77777777" w:rsidR="00766822" w:rsidRDefault="00766822"/>
        </w:tc>
        <w:tc>
          <w:tcPr>
            <w:tcW w:w="1702" w:type="dxa"/>
          </w:tcPr>
          <w:p w14:paraId="399DB0B2" w14:textId="77777777" w:rsidR="00766822" w:rsidRDefault="00766822"/>
        </w:tc>
        <w:tc>
          <w:tcPr>
            <w:tcW w:w="143" w:type="dxa"/>
          </w:tcPr>
          <w:p w14:paraId="71906FC2" w14:textId="77777777" w:rsidR="00766822" w:rsidRDefault="00766822"/>
        </w:tc>
        <w:tc>
          <w:tcPr>
            <w:tcW w:w="851" w:type="dxa"/>
          </w:tcPr>
          <w:p w14:paraId="4D1C502D" w14:textId="77777777" w:rsidR="00766822" w:rsidRDefault="00766822"/>
        </w:tc>
        <w:tc>
          <w:tcPr>
            <w:tcW w:w="568" w:type="dxa"/>
          </w:tcPr>
          <w:p w14:paraId="523C9B00" w14:textId="77777777" w:rsidR="00766822" w:rsidRDefault="00766822"/>
        </w:tc>
        <w:tc>
          <w:tcPr>
            <w:tcW w:w="143" w:type="dxa"/>
          </w:tcPr>
          <w:p w14:paraId="7A1321DE" w14:textId="77777777" w:rsidR="00766822" w:rsidRDefault="00766822"/>
        </w:tc>
        <w:tc>
          <w:tcPr>
            <w:tcW w:w="1135" w:type="dxa"/>
          </w:tcPr>
          <w:p w14:paraId="4B073DCE" w14:textId="77777777" w:rsidR="00766822" w:rsidRDefault="00766822"/>
        </w:tc>
        <w:tc>
          <w:tcPr>
            <w:tcW w:w="710" w:type="dxa"/>
          </w:tcPr>
          <w:p w14:paraId="6FDAE0EC" w14:textId="77777777" w:rsidR="00766822" w:rsidRDefault="00766822"/>
        </w:tc>
        <w:tc>
          <w:tcPr>
            <w:tcW w:w="1702" w:type="dxa"/>
          </w:tcPr>
          <w:p w14:paraId="3AF3BCD0" w14:textId="77777777" w:rsidR="00766822" w:rsidRDefault="00766822"/>
        </w:tc>
        <w:tc>
          <w:tcPr>
            <w:tcW w:w="285" w:type="dxa"/>
          </w:tcPr>
          <w:p w14:paraId="339F53CD" w14:textId="77777777" w:rsidR="00766822" w:rsidRDefault="00766822"/>
        </w:tc>
        <w:tc>
          <w:tcPr>
            <w:tcW w:w="710" w:type="dxa"/>
          </w:tcPr>
          <w:p w14:paraId="025EA9F5" w14:textId="77777777" w:rsidR="00766822" w:rsidRDefault="00766822"/>
        </w:tc>
      </w:tr>
      <w:tr w:rsidR="00766822" w14:paraId="3BA13797"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1511B"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5.1. ФОСы для проведения промежуточного контроля:</w:t>
            </w:r>
          </w:p>
        </w:tc>
      </w:tr>
      <w:tr w:rsidR="00766822" w14:paraId="100FC75C" w14:textId="77777777">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E6EB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Сем (курс)</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93B6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Форма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842E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Оценочное средство</w:t>
            </w:r>
          </w:p>
        </w:tc>
        <w:tc>
          <w:tcPr>
            <w:tcW w:w="3558"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C182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Описание</w:t>
            </w:r>
          </w:p>
        </w:tc>
        <w:tc>
          <w:tcPr>
            <w:tcW w:w="27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831E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Адрес (URL)</w:t>
            </w:r>
          </w:p>
        </w:tc>
      </w:tr>
    </w:tbl>
    <w:p w14:paraId="485FD6BC"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555"/>
        <w:gridCol w:w="1183"/>
        <w:gridCol w:w="1701"/>
        <w:gridCol w:w="143"/>
        <w:gridCol w:w="2826"/>
        <w:gridCol w:w="399"/>
        <w:gridCol w:w="1523"/>
        <w:gridCol w:w="936"/>
      </w:tblGrid>
      <w:tr w:rsidR="00766822" w14:paraId="64230C4A" w14:textId="77777777">
        <w:trPr>
          <w:trHeight w:hRule="exact" w:val="416"/>
        </w:trPr>
        <w:tc>
          <w:tcPr>
            <w:tcW w:w="4692" w:type="dxa"/>
            <w:gridSpan w:val="5"/>
            <w:shd w:val="clear" w:color="C0C0C0" w:fill="FFFFFF"/>
            <w:tcMar>
              <w:left w:w="34" w:type="dxa"/>
              <w:right w:w="34" w:type="dxa"/>
            </w:tcMar>
          </w:tcPr>
          <w:p w14:paraId="1FBDBA9F"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УП: b430302_03o_2020_ОргТурДеят.plx</w:t>
            </w:r>
          </w:p>
        </w:tc>
        <w:tc>
          <w:tcPr>
            <w:tcW w:w="2978" w:type="dxa"/>
          </w:tcPr>
          <w:p w14:paraId="4CAD34D0" w14:textId="77777777" w:rsidR="00766822" w:rsidRDefault="00766822"/>
        </w:tc>
        <w:tc>
          <w:tcPr>
            <w:tcW w:w="426" w:type="dxa"/>
          </w:tcPr>
          <w:p w14:paraId="2BCFDB3E" w14:textId="77777777" w:rsidR="00766822" w:rsidRDefault="00766822"/>
        </w:tc>
        <w:tc>
          <w:tcPr>
            <w:tcW w:w="1702" w:type="dxa"/>
          </w:tcPr>
          <w:p w14:paraId="601A9E88" w14:textId="77777777" w:rsidR="00766822" w:rsidRDefault="00766822"/>
        </w:tc>
        <w:tc>
          <w:tcPr>
            <w:tcW w:w="1007" w:type="dxa"/>
            <w:shd w:val="clear" w:color="C0C0C0" w:fill="FFFFFF"/>
            <w:tcMar>
              <w:left w:w="34" w:type="dxa"/>
              <w:right w:w="34" w:type="dxa"/>
            </w:tcMar>
          </w:tcPr>
          <w:p w14:paraId="7840AC68"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10</w:t>
            </w:r>
          </w:p>
        </w:tc>
      </w:tr>
      <w:tr w:rsidR="00766822" w14:paraId="464C2AEA" w14:textId="77777777">
        <w:trPr>
          <w:trHeight w:hRule="exact" w:val="97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B4C2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6</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427E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C100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Собеседование</w:t>
            </w:r>
          </w:p>
        </w:tc>
        <w:tc>
          <w:tcPr>
            <w:tcW w:w="35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EC1A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 xml:space="preserve">Вопросы:1. Техника безопасности при проведении </w:t>
            </w:r>
            <w:r>
              <w:rPr>
                <w:rFonts w:ascii="Times New Roman" w:hAnsi="Times New Roman" w:cs="Times New Roman"/>
                <w:color w:val="000000"/>
                <w:sz w:val="19"/>
                <w:szCs w:val="19"/>
              </w:rPr>
              <w:t>спортивно-массовых мероприя-тий. 2.  Рекреационная оздоровительная физическая культура для различных возрастных групп. 3. Особенности организации соревнований по туристскому многоборью и спортивному ориентированию. 4. Эффективность менеджмента организации.</w:t>
            </w:r>
            <w:r>
              <w:rPr>
                <w:rFonts w:ascii="Times New Roman" w:hAnsi="Times New Roman" w:cs="Times New Roman"/>
                <w:color w:val="000000"/>
                <w:sz w:val="19"/>
                <w:szCs w:val="19"/>
              </w:rPr>
              <w:t xml:space="preserve">  5. Образ жизни инвалида.     6. Современная модель качества спортивных услуг.  7. Инвалидность в России: проблемы, прогноз развития. 8. Благотворительное и волонтерское движение в мире, в России, Пермском крае. 9. Перспективы открытия, проблемы деятельно</w:t>
            </w:r>
            <w:r>
              <w:rPr>
                <w:rFonts w:ascii="Times New Roman" w:hAnsi="Times New Roman" w:cs="Times New Roman"/>
                <w:color w:val="000000"/>
                <w:sz w:val="19"/>
                <w:szCs w:val="19"/>
              </w:rPr>
              <w:t>сти ДЮСАШ в регионах России. 10. Организация и проведение спортивно- зрелещных мероприятий среди инвалидов.  11. Адаптивный спорт, как вид адаптивной физической культуры. 12. Требования к личности тренера- преподавателя по адаптивному спорту. 13. Соревнова</w:t>
            </w:r>
            <w:r>
              <w:rPr>
                <w:rFonts w:ascii="Times New Roman" w:hAnsi="Times New Roman" w:cs="Times New Roman"/>
                <w:color w:val="000000"/>
                <w:sz w:val="19"/>
                <w:szCs w:val="19"/>
              </w:rPr>
              <w:t>тельная деятельность в адаптивном спорте.     14. Особенности правил соревнований и проведения соревнований среди детей с нарушениями зрения и слуха.    15. Взаимодействие организаторов мероприятия с работниками спортивных сооружений.    16. Реклама меропр</w:t>
            </w:r>
            <w:r>
              <w:rPr>
                <w:rFonts w:ascii="Times New Roman" w:hAnsi="Times New Roman" w:cs="Times New Roman"/>
                <w:color w:val="000000"/>
                <w:sz w:val="19"/>
                <w:szCs w:val="19"/>
              </w:rPr>
              <w:t>иятий. Задания оценочного средства выполняются обучающимися в письменной форме. Для их подготовки необходимо предварительно изучить, проанализировать материал и т.д. В ходе выполнения оценочных заданий обучающимся необходимо подготовить ответы на вопросы с</w:t>
            </w:r>
            <w:r>
              <w:rPr>
                <w:rFonts w:ascii="Times New Roman" w:hAnsi="Times New Roman" w:cs="Times New Roman"/>
                <w:color w:val="000000"/>
                <w:sz w:val="19"/>
                <w:szCs w:val="19"/>
              </w:rPr>
              <w:t>обеседования по изучаемой теме (разделу, проблеме и др.)</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885A8" w14:textId="77777777" w:rsidR="00766822" w:rsidRDefault="00766822"/>
        </w:tc>
      </w:tr>
      <w:tr w:rsidR="00766822" w14:paraId="5FCFC1CF" w14:textId="77777777">
        <w:trPr>
          <w:trHeight w:hRule="exact" w:val="277"/>
        </w:trPr>
        <w:tc>
          <w:tcPr>
            <w:tcW w:w="993" w:type="dxa"/>
          </w:tcPr>
          <w:p w14:paraId="73172547" w14:textId="77777777" w:rsidR="00766822" w:rsidRDefault="00766822"/>
        </w:tc>
        <w:tc>
          <w:tcPr>
            <w:tcW w:w="568" w:type="dxa"/>
          </w:tcPr>
          <w:p w14:paraId="59FDFF91" w14:textId="77777777" w:rsidR="00766822" w:rsidRDefault="00766822"/>
        </w:tc>
        <w:tc>
          <w:tcPr>
            <w:tcW w:w="1277" w:type="dxa"/>
          </w:tcPr>
          <w:p w14:paraId="00423160" w14:textId="77777777" w:rsidR="00766822" w:rsidRDefault="00766822"/>
        </w:tc>
        <w:tc>
          <w:tcPr>
            <w:tcW w:w="1702" w:type="dxa"/>
          </w:tcPr>
          <w:p w14:paraId="066CDF3C" w14:textId="77777777" w:rsidR="00766822" w:rsidRDefault="00766822"/>
        </w:tc>
        <w:tc>
          <w:tcPr>
            <w:tcW w:w="143" w:type="dxa"/>
          </w:tcPr>
          <w:p w14:paraId="19BCAC7C" w14:textId="77777777" w:rsidR="00766822" w:rsidRDefault="00766822"/>
        </w:tc>
        <w:tc>
          <w:tcPr>
            <w:tcW w:w="2978" w:type="dxa"/>
          </w:tcPr>
          <w:p w14:paraId="7631CEEC" w14:textId="77777777" w:rsidR="00766822" w:rsidRDefault="00766822"/>
        </w:tc>
        <w:tc>
          <w:tcPr>
            <w:tcW w:w="426" w:type="dxa"/>
          </w:tcPr>
          <w:p w14:paraId="6FDC1E64" w14:textId="77777777" w:rsidR="00766822" w:rsidRDefault="00766822"/>
        </w:tc>
        <w:tc>
          <w:tcPr>
            <w:tcW w:w="1702" w:type="dxa"/>
          </w:tcPr>
          <w:p w14:paraId="6A86E513" w14:textId="77777777" w:rsidR="00766822" w:rsidRDefault="00766822"/>
        </w:tc>
        <w:tc>
          <w:tcPr>
            <w:tcW w:w="993" w:type="dxa"/>
          </w:tcPr>
          <w:p w14:paraId="540F08C1" w14:textId="77777777" w:rsidR="00766822" w:rsidRDefault="00766822"/>
        </w:tc>
      </w:tr>
      <w:tr w:rsidR="00766822" w14:paraId="1740E27B"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AF90B"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5.2. ФОСы для проведения текущего контроля:</w:t>
            </w:r>
          </w:p>
        </w:tc>
      </w:tr>
      <w:tr w:rsidR="00766822" w14:paraId="0DE1BF0C" w14:textId="77777777">
        <w:trPr>
          <w:trHeight w:hRule="exact" w:val="277"/>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D471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Тема</w:t>
            </w:r>
          </w:p>
        </w:tc>
        <w:tc>
          <w:tcPr>
            <w:tcW w:w="29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D6FA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Оценочное средство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12721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Описание</w:t>
            </w:r>
          </w:p>
        </w:tc>
        <w:tc>
          <w:tcPr>
            <w:tcW w:w="31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02E0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Адрес (URL)</w:t>
            </w:r>
          </w:p>
        </w:tc>
      </w:tr>
      <w:tr w:rsidR="00766822" w14:paraId="07E2FF76" w14:textId="77777777">
        <w:trPr>
          <w:trHeight w:hRule="exact" w:val="4434"/>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AEB6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 xml:space="preserve">Особенности правового регулирования предоставления социальных услуг в сфере физической </w:t>
            </w:r>
            <w:r>
              <w:rPr>
                <w:rFonts w:ascii="Times New Roman" w:hAnsi="Times New Roman" w:cs="Times New Roman"/>
                <w:color w:val="000000"/>
                <w:sz w:val="19"/>
                <w:szCs w:val="19"/>
              </w:rPr>
              <w:t>культуры и спорта в Пермском крае населению с ограниченными возможностями здоровья.</w:t>
            </w:r>
          </w:p>
          <w:p w14:paraId="28D4AEA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Организация производственно й деятельности (формирование и предоставление</w:t>
            </w:r>
          </w:p>
        </w:tc>
        <w:tc>
          <w:tcPr>
            <w:tcW w:w="29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DCC7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Эссе</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890E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 xml:space="preserve">Задание оценочного средства выполняется обучающимися в письменной форме. По </w:t>
            </w:r>
            <w:r>
              <w:rPr>
                <w:rFonts w:ascii="Times New Roman" w:hAnsi="Times New Roman" w:cs="Times New Roman"/>
                <w:color w:val="000000"/>
                <w:sz w:val="19"/>
                <w:szCs w:val="19"/>
              </w:rPr>
              <w:t>содержанию эссе должен: • быть выдержан в научном стиле. Цель научного стиля - сообщение, объяснение научных результатов; • иметь план, раскрывающий содержание темы; • содержать теоретический анализ, сравнительную характеристику, которая создается на основ</w:t>
            </w:r>
            <w:r>
              <w:rPr>
                <w:rFonts w:ascii="Times New Roman" w:hAnsi="Times New Roman" w:cs="Times New Roman"/>
                <w:color w:val="000000"/>
                <w:sz w:val="19"/>
                <w:szCs w:val="19"/>
              </w:rPr>
              <w:t>е сравнения явлений и т.п. (сопоставлять или противопоставлять можно только при условии наличия общего основания), обобщение по выбранной проблеме (греческое слово проблема в переводе на русский язык означает: сложная,</w:t>
            </w:r>
          </w:p>
        </w:tc>
        <w:tc>
          <w:tcPr>
            <w:tcW w:w="31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B8179" w14:textId="77777777" w:rsidR="00766822" w:rsidRDefault="00766822"/>
        </w:tc>
      </w:tr>
    </w:tbl>
    <w:p w14:paraId="2A6F190D"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1575"/>
        <w:gridCol w:w="2799"/>
        <w:gridCol w:w="127"/>
        <w:gridCol w:w="2886"/>
        <w:gridCol w:w="1940"/>
        <w:gridCol w:w="947"/>
      </w:tblGrid>
      <w:tr w:rsidR="00766822" w14:paraId="0C61BC2B" w14:textId="77777777">
        <w:trPr>
          <w:trHeight w:hRule="exact" w:val="416"/>
        </w:trPr>
        <w:tc>
          <w:tcPr>
            <w:tcW w:w="4692" w:type="dxa"/>
            <w:gridSpan w:val="3"/>
            <w:shd w:val="clear" w:color="C0C0C0" w:fill="FFFFFF"/>
            <w:tcMar>
              <w:left w:w="34" w:type="dxa"/>
              <w:right w:w="34" w:type="dxa"/>
            </w:tcMar>
          </w:tcPr>
          <w:p w14:paraId="0320D0A2"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b430302_03o_2020_ОргТурДеят.plx</w:t>
            </w:r>
          </w:p>
        </w:tc>
        <w:tc>
          <w:tcPr>
            <w:tcW w:w="2978" w:type="dxa"/>
          </w:tcPr>
          <w:p w14:paraId="1CF08037" w14:textId="77777777" w:rsidR="00766822" w:rsidRDefault="00766822"/>
        </w:tc>
        <w:tc>
          <w:tcPr>
            <w:tcW w:w="2127" w:type="dxa"/>
          </w:tcPr>
          <w:p w14:paraId="51737BA6" w14:textId="77777777" w:rsidR="00766822" w:rsidRDefault="00766822"/>
        </w:tc>
        <w:tc>
          <w:tcPr>
            <w:tcW w:w="1007" w:type="dxa"/>
            <w:shd w:val="clear" w:color="C0C0C0" w:fill="FFFFFF"/>
            <w:tcMar>
              <w:left w:w="34" w:type="dxa"/>
              <w:right w:w="34" w:type="dxa"/>
            </w:tcMar>
          </w:tcPr>
          <w:p w14:paraId="565B6C97"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11</w:t>
            </w:r>
          </w:p>
        </w:tc>
      </w:tr>
      <w:tr w:rsidR="00766822" w14:paraId="1A24C3D6" w14:textId="77777777">
        <w:trPr>
          <w:trHeight w:hRule="exact" w:val="14975"/>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C72E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услуги). Менеджмент организации спортивной спортивно- зрелщных мероприятий.</w:t>
            </w:r>
          </w:p>
        </w:tc>
        <w:tc>
          <w:tcPr>
            <w:tcW w:w="29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09AA6" w14:textId="77777777" w:rsidR="00766822" w:rsidRDefault="00766822"/>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9BBE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 xml:space="preserve">серьезная задача, важный вопрос, требующий разрешения); • быть логически последовательным, аргументированным, содержать элементы </w:t>
            </w:r>
            <w:r>
              <w:rPr>
                <w:rFonts w:ascii="Times New Roman" w:hAnsi="Times New Roman" w:cs="Times New Roman"/>
                <w:color w:val="000000"/>
                <w:sz w:val="19"/>
                <w:szCs w:val="19"/>
              </w:rPr>
              <w:t>самостоятельного анализа и выводы автора; • используемые цитаты, схемы, таблицы должны иметь ссылки на источник (цитата – дословная выдержка из какого - либо текста или в точности приводимые чьи - то слова. К цитированию прибегают: а) для подтверждения сво</w:t>
            </w:r>
            <w:r>
              <w:rPr>
                <w:rFonts w:ascii="Times New Roman" w:hAnsi="Times New Roman" w:cs="Times New Roman"/>
                <w:color w:val="000000"/>
                <w:sz w:val="19"/>
                <w:szCs w:val="19"/>
              </w:rPr>
              <w:t>ей собственной мысли, б) демонстрации авторитетного мнения, в) для более яркого выражения собственной мысли); • быть снабжен эпиграфом (эпиграф обращает внимание на основную мысль реферата, на то, как подходит автор к раскрытию темы, каково его отношение к</w:t>
            </w:r>
            <w:r>
              <w:rPr>
                <w:rFonts w:ascii="Times New Roman" w:hAnsi="Times New Roman" w:cs="Times New Roman"/>
                <w:color w:val="000000"/>
                <w:sz w:val="19"/>
                <w:szCs w:val="19"/>
              </w:rPr>
              <w:t xml:space="preserve"> вопросу, поднятому темой); • во введении к реферату следует четко выделить актуальность темы, цель работы, задачи, предмет и объект исследования; • завершается работа заключением, в котором подводятся итоги анализа, формулируются выводы и предложения по и</w:t>
            </w:r>
            <w:r>
              <w:rPr>
                <w:rFonts w:ascii="Times New Roman" w:hAnsi="Times New Roman" w:cs="Times New Roman"/>
                <w:color w:val="000000"/>
                <w:sz w:val="19"/>
                <w:szCs w:val="19"/>
              </w:rPr>
              <w:t>зученной проблеме. По оформлению (соответствие стандартам): • объем эссе – 3-5 страниц печатного текста; • для выполнения реферата следует использовать 2-3 монографии, 2-3 статьи из научных журналов, а также словари, источники; • начинается титульным листо</w:t>
            </w:r>
            <w:r>
              <w:rPr>
                <w:rFonts w:ascii="Times New Roman" w:hAnsi="Times New Roman" w:cs="Times New Roman"/>
                <w:color w:val="000000"/>
                <w:sz w:val="19"/>
                <w:szCs w:val="19"/>
              </w:rPr>
              <w:t>м (прил. 2), за ним следует оглавление с постраничным указанием введения, глав, параграфов, заключения; • реферат выполняется на одной стороне листа стандартного формата: текст печатается через 1,5 интервала с применением 14 кегля. Страницы должны содержат</w:t>
            </w:r>
            <w:r>
              <w:rPr>
                <w:rFonts w:ascii="Times New Roman" w:hAnsi="Times New Roman" w:cs="Times New Roman"/>
                <w:color w:val="000000"/>
                <w:sz w:val="19"/>
                <w:szCs w:val="19"/>
              </w:rPr>
              <w:t xml:space="preserve">ь 29 строк. Текст должен быть отформатирован; • каждый используемый в работе источник должен содержать: 1. фамилию, имя, отчество автора; 2. заглавие статьи, монографии, источника, год издания, объем источника. Оформленная работа передается для оценивания </w:t>
            </w:r>
            <w:r>
              <w:rPr>
                <w:rFonts w:ascii="Times New Roman" w:hAnsi="Times New Roman" w:cs="Times New Roman"/>
                <w:color w:val="000000"/>
                <w:sz w:val="19"/>
                <w:szCs w:val="19"/>
              </w:rPr>
              <w:t>преподавателю. Этапы работы над эссе: 1. Выбор темы. 2. Подбор литературы по теме. При составлении библиографии по выбранной теме следует обратить внимание на справочный аппарат книги. В выходных данных обычно указывается имя, отчество и фамилия автора, из</w:t>
            </w:r>
            <w:r>
              <w:rPr>
                <w:rFonts w:ascii="Times New Roman" w:hAnsi="Times New Roman" w:cs="Times New Roman"/>
                <w:color w:val="000000"/>
                <w:sz w:val="19"/>
                <w:szCs w:val="19"/>
              </w:rPr>
              <w:t>дательство, место и год издания, объем книги</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97E07" w14:textId="77777777" w:rsidR="00766822" w:rsidRDefault="00766822"/>
        </w:tc>
      </w:tr>
    </w:tbl>
    <w:p w14:paraId="0F79B4CC"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815"/>
        <w:gridCol w:w="938"/>
        <w:gridCol w:w="155"/>
        <w:gridCol w:w="1712"/>
        <w:gridCol w:w="143"/>
        <w:gridCol w:w="1761"/>
        <w:gridCol w:w="1065"/>
        <w:gridCol w:w="382"/>
        <w:gridCol w:w="1607"/>
        <w:gridCol w:w="973"/>
      </w:tblGrid>
      <w:tr w:rsidR="00766822" w14:paraId="6634D4C7" w14:textId="77777777">
        <w:trPr>
          <w:trHeight w:hRule="exact" w:val="416"/>
        </w:trPr>
        <w:tc>
          <w:tcPr>
            <w:tcW w:w="4692" w:type="dxa"/>
            <w:gridSpan w:val="6"/>
            <w:shd w:val="clear" w:color="C0C0C0" w:fill="FFFFFF"/>
            <w:tcMar>
              <w:left w:w="34" w:type="dxa"/>
              <w:right w:w="34" w:type="dxa"/>
            </w:tcMar>
          </w:tcPr>
          <w:p w14:paraId="4B19B799"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УП: b430302_03o_2020_ОргТурДеят.plx</w:t>
            </w:r>
          </w:p>
        </w:tc>
        <w:tc>
          <w:tcPr>
            <w:tcW w:w="1844" w:type="dxa"/>
          </w:tcPr>
          <w:p w14:paraId="34A538FB" w14:textId="77777777" w:rsidR="00766822" w:rsidRDefault="00766822"/>
        </w:tc>
        <w:tc>
          <w:tcPr>
            <w:tcW w:w="1135" w:type="dxa"/>
          </w:tcPr>
          <w:p w14:paraId="4187CB34" w14:textId="77777777" w:rsidR="00766822" w:rsidRDefault="00766822"/>
        </w:tc>
        <w:tc>
          <w:tcPr>
            <w:tcW w:w="426" w:type="dxa"/>
          </w:tcPr>
          <w:p w14:paraId="118B5173" w14:textId="77777777" w:rsidR="00766822" w:rsidRDefault="00766822"/>
        </w:tc>
        <w:tc>
          <w:tcPr>
            <w:tcW w:w="1702" w:type="dxa"/>
          </w:tcPr>
          <w:p w14:paraId="28C06E2A" w14:textId="77777777" w:rsidR="00766822" w:rsidRDefault="00766822"/>
        </w:tc>
        <w:tc>
          <w:tcPr>
            <w:tcW w:w="1007" w:type="dxa"/>
            <w:shd w:val="clear" w:color="C0C0C0" w:fill="FFFFFF"/>
            <w:tcMar>
              <w:left w:w="34" w:type="dxa"/>
              <w:right w:w="34" w:type="dxa"/>
            </w:tcMar>
          </w:tcPr>
          <w:p w14:paraId="794EFC60"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12</w:t>
            </w:r>
          </w:p>
        </w:tc>
      </w:tr>
      <w:tr w:rsidR="00766822" w14:paraId="2B523E5C" w14:textId="77777777">
        <w:trPr>
          <w:trHeight w:hRule="exact" w:val="1576"/>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3B155" w14:textId="77777777" w:rsidR="00766822" w:rsidRDefault="00766822"/>
        </w:tc>
        <w:tc>
          <w:tcPr>
            <w:tcW w:w="299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6D7F4" w14:textId="77777777" w:rsidR="00766822" w:rsidRDefault="00766822"/>
        </w:tc>
        <w:tc>
          <w:tcPr>
            <w:tcW w:w="31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78FD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 xml:space="preserve">в печатных листах. 3. Составление плана. Формулировка плана только называет то, о чем нужно написать. 4. Углубленное изучение литературы. На данном </w:t>
            </w:r>
            <w:r>
              <w:rPr>
                <w:rFonts w:ascii="Times New Roman" w:hAnsi="Times New Roman" w:cs="Times New Roman"/>
                <w:color w:val="000000"/>
                <w:sz w:val="19"/>
                <w:szCs w:val="19"/>
              </w:rPr>
              <w:t>этапе предполагается конспектирование статей, монографий, источников.</w:t>
            </w:r>
          </w:p>
        </w:tc>
        <w:tc>
          <w:tcPr>
            <w:tcW w:w="31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B53F83" w14:textId="77777777" w:rsidR="00766822" w:rsidRDefault="00766822"/>
        </w:tc>
      </w:tr>
      <w:tr w:rsidR="00766822" w14:paraId="2CF2E301" w14:textId="77777777">
        <w:trPr>
          <w:trHeight w:hRule="exact" w:val="277"/>
        </w:trPr>
        <w:tc>
          <w:tcPr>
            <w:tcW w:w="710" w:type="dxa"/>
          </w:tcPr>
          <w:p w14:paraId="0D2F2AFD" w14:textId="77777777" w:rsidR="00766822" w:rsidRDefault="00766822"/>
        </w:tc>
        <w:tc>
          <w:tcPr>
            <w:tcW w:w="851" w:type="dxa"/>
          </w:tcPr>
          <w:p w14:paraId="6590DE09" w14:textId="77777777" w:rsidR="00766822" w:rsidRDefault="00766822"/>
        </w:tc>
        <w:tc>
          <w:tcPr>
            <w:tcW w:w="993" w:type="dxa"/>
          </w:tcPr>
          <w:p w14:paraId="01A2ECF8" w14:textId="77777777" w:rsidR="00766822" w:rsidRDefault="00766822"/>
        </w:tc>
        <w:tc>
          <w:tcPr>
            <w:tcW w:w="143" w:type="dxa"/>
          </w:tcPr>
          <w:p w14:paraId="62699692" w14:textId="77777777" w:rsidR="00766822" w:rsidRDefault="00766822"/>
        </w:tc>
        <w:tc>
          <w:tcPr>
            <w:tcW w:w="1844" w:type="dxa"/>
          </w:tcPr>
          <w:p w14:paraId="07C24CE4" w14:textId="77777777" w:rsidR="00766822" w:rsidRDefault="00766822"/>
        </w:tc>
        <w:tc>
          <w:tcPr>
            <w:tcW w:w="143" w:type="dxa"/>
          </w:tcPr>
          <w:p w14:paraId="440C6A58" w14:textId="77777777" w:rsidR="00766822" w:rsidRDefault="00766822"/>
        </w:tc>
        <w:tc>
          <w:tcPr>
            <w:tcW w:w="1844" w:type="dxa"/>
          </w:tcPr>
          <w:p w14:paraId="2B588F8E" w14:textId="77777777" w:rsidR="00766822" w:rsidRDefault="00766822"/>
        </w:tc>
        <w:tc>
          <w:tcPr>
            <w:tcW w:w="1135" w:type="dxa"/>
          </w:tcPr>
          <w:p w14:paraId="7F880F67" w14:textId="77777777" w:rsidR="00766822" w:rsidRDefault="00766822"/>
        </w:tc>
        <w:tc>
          <w:tcPr>
            <w:tcW w:w="426" w:type="dxa"/>
          </w:tcPr>
          <w:p w14:paraId="21C3D3F0" w14:textId="77777777" w:rsidR="00766822" w:rsidRDefault="00766822"/>
        </w:tc>
        <w:tc>
          <w:tcPr>
            <w:tcW w:w="1702" w:type="dxa"/>
          </w:tcPr>
          <w:p w14:paraId="70A658DB" w14:textId="77777777" w:rsidR="00766822" w:rsidRDefault="00766822"/>
        </w:tc>
        <w:tc>
          <w:tcPr>
            <w:tcW w:w="993" w:type="dxa"/>
          </w:tcPr>
          <w:p w14:paraId="38ABAC04" w14:textId="77777777" w:rsidR="00766822" w:rsidRDefault="00766822"/>
        </w:tc>
      </w:tr>
      <w:tr w:rsidR="00766822" w14:paraId="5615F7B1" w14:textId="77777777">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B7720"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5.3. ФОСы для проведения входного контроля:</w:t>
            </w:r>
          </w:p>
        </w:tc>
      </w:tr>
      <w:tr w:rsidR="00766822" w14:paraId="31F18D71" w14:textId="77777777">
        <w:trPr>
          <w:trHeight w:hRule="exact" w:val="277"/>
        </w:trPr>
        <w:tc>
          <w:tcPr>
            <w:tcW w:w="25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C1EE3"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Оценочное средство</w:t>
            </w:r>
          </w:p>
        </w:tc>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9BF4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Описание</w:t>
            </w:r>
          </w:p>
        </w:tc>
        <w:tc>
          <w:tcPr>
            <w:tcW w:w="426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C1EAD"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Адрес (URL)</w:t>
            </w:r>
          </w:p>
        </w:tc>
      </w:tr>
      <w:tr w:rsidR="00766822" w14:paraId="451E4984" w14:textId="77777777">
        <w:trPr>
          <w:trHeight w:hRule="exact" w:val="277"/>
        </w:trPr>
        <w:tc>
          <w:tcPr>
            <w:tcW w:w="25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C038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Тест</w:t>
            </w:r>
          </w:p>
        </w:tc>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096A8" w14:textId="77777777" w:rsidR="00766822" w:rsidRDefault="00766822"/>
        </w:tc>
        <w:tc>
          <w:tcPr>
            <w:tcW w:w="426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0767C" w14:textId="77777777" w:rsidR="00766822" w:rsidRDefault="00766822"/>
        </w:tc>
      </w:tr>
      <w:tr w:rsidR="00766822" w14:paraId="40080B47" w14:textId="77777777">
        <w:trPr>
          <w:trHeight w:hRule="exact" w:val="277"/>
        </w:trPr>
        <w:tc>
          <w:tcPr>
            <w:tcW w:w="710" w:type="dxa"/>
          </w:tcPr>
          <w:p w14:paraId="35F717F5" w14:textId="77777777" w:rsidR="00766822" w:rsidRDefault="00766822"/>
        </w:tc>
        <w:tc>
          <w:tcPr>
            <w:tcW w:w="851" w:type="dxa"/>
          </w:tcPr>
          <w:p w14:paraId="635EE506" w14:textId="77777777" w:rsidR="00766822" w:rsidRDefault="00766822"/>
        </w:tc>
        <w:tc>
          <w:tcPr>
            <w:tcW w:w="993" w:type="dxa"/>
          </w:tcPr>
          <w:p w14:paraId="4A84FAE9" w14:textId="77777777" w:rsidR="00766822" w:rsidRDefault="00766822"/>
        </w:tc>
        <w:tc>
          <w:tcPr>
            <w:tcW w:w="143" w:type="dxa"/>
          </w:tcPr>
          <w:p w14:paraId="6A9A8D6A" w14:textId="77777777" w:rsidR="00766822" w:rsidRDefault="00766822"/>
        </w:tc>
        <w:tc>
          <w:tcPr>
            <w:tcW w:w="1844" w:type="dxa"/>
          </w:tcPr>
          <w:p w14:paraId="4630145E" w14:textId="77777777" w:rsidR="00766822" w:rsidRDefault="00766822"/>
        </w:tc>
        <w:tc>
          <w:tcPr>
            <w:tcW w:w="143" w:type="dxa"/>
          </w:tcPr>
          <w:p w14:paraId="3D8A3377" w14:textId="77777777" w:rsidR="00766822" w:rsidRDefault="00766822"/>
        </w:tc>
        <w:tc>
          <w:tcPr>
            <w:tcW w:w="1844" w:type="dxa"/>
          </w:tcPr>
          <w:p w14:paraId="79E5237C" w14:textId="77777777" w:rsidR="00766822" w:rsidRDefault="00766822"/>
        </w:tc>
        <w:tc>
          <w:tcPr>
            <w:tcW w:w="1135" w:type="dxa"/>
          </w:tcPr>
          <w:p w14:paraId="668F4248" w14:textId="77777777" w:rsidR="00766822" w:rsidRDefault="00766822"/>
        </w:tc>
        <w:tc>
          <w:tcPr>
            <w:tcW w:w="426" w:type="dxa"/>
          </w:tcPr>
          <w:p w14:paraId="20EEB646" w14:textId="77777777" w:rsidR="00766822" w:rsidRDefault="00766822"/>
        </w:tc>
        <w:tc>
          <w:tcPr>
            <w:tcW w:w="1702" w:type="dxa"/>
          </w:tcPr>
          <w:p w14:paraId="00D36769" w14:textId="77777777" w:rsidR="00766822" w:rsidRDefault="00766822"/>
        </w:tc>
        <w:tc>
          <w:tcPr>
            <w:tcW w:w="993" w:type="dxa"/>
          </w:tcPr>
          <w:p w14:paraId="4932E1AA" w14:textId="77777777" w:rsidR="00766822" w:rsidRDefault="00766822"/>
        </w:tc>
      </w:tr>
      <w:tr w:rsidR="00766822" w14:paraId="5BC1F7FA" w14:textId="77777777">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0FA583E7"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 xml:space="preserve">6. УЧЕБНО-МЕТОДИЧЕСКОЕ И ИНФОРМАЦИОННОЕ ОБЕСПЕЧЕНИЕ </w:t>
            </w:r>
            <w:r>
              <w:rPr>
                <w:rFonts w:ascii="Times New Roman" w:hAnsi="Times New Roman" w:cs="Times New Roman"/>
                <w:b/>
                <w:color w:val="000000"/>
                <w:sz w:val="19"/>
                <w:szCs w:val="19"/>
              </w:rPr>
              <w:t>ДИСЦИПЛИНЫ (МОДУЛЯ)</w:t>
            </w:r>
          </w:p>
        </w:tc>
      </w:tr>
      <w:tr w:rsidR="00766822" w14:paraId="7F379E6E" w14:textId="77777777">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32177"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6.1. Рекомендуемая литература</w:t>
            </w:r>
          </w:p>
        </w:tc>
      </w:tr>
      <w:tr w:rsidR="00766822" w14:paraId="27F2A8E8" w14:textId="77777777">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C5D7C0"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6.1.1. Основная литература</w:t>
            </w:r>
          </w:p>
        </w:tc>
      </w:tr>
      <w:tr w:rsidR="00766822" w14:paraId="0575E8E2"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46A30D" w14:textId="77777777" w:rsidR="00766822" w:rsidRDefault="00766822"/>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9EA3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CBE8B3"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Заглавие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AAD9E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Издательство, год</w:t>
            </w:r>
          </w:p>
        </w:tc>
      </w:tr>
      <w:tr w:rsidR="00766822" w14:paraId="3DA11A52"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73CC8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AAAF1" w14:textId="77777777" w:rsidR="00766822" w:rsidRDefault="00766822"/>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FCAD1B" w14:textId="77777777" w:rsidR="00766822" w:rsidRDefault="0098733A">
            <w:pPr>
              <w:spacing w:after="0" w:line="240" w:lineRule="auto"/>
              <w:rPr>
                <w:sz w:val="19"/>
                <w:szCs w:val="19"/>
              </w:rPr>
            </w:pPr>
            <w:r>
              <w:rPr>
                <w:rFonts w:ascii="Times New Roman" w:hAnsi="Times New Roman" w:cs="Times New Roman"/>
                <w:color w:val="000000"/>
                <w:sz w:val="19"/>
                <w:szCs w:val="19"/>
              </w:rPr>
              <w:t>Платные услуги образовательного учреждения: справочник</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99835"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Образование в документах, 2001</w:t>
            </w:r>
          </w:p>
        </w:tc>
      </w:tr>
      <w:tr w:rsidR="00766822" w14:paraId="07D6774C"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B994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Л1.2</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4ECD2" w14:textId="77777777" w:rsidR="00766822" w:rsidRDefault="00766822"/>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EE29EC"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Права и </w:t>
            </w:r>
            <w:r>
              <w:rPr>
                <w:rFonts w:ascii="Times New Roman" w:hAnsi="Times New Roman" w:cs="Times New Roman"/>
                <w:color w:val="000000"/>
                <w:sz w:val="19"/>
                <w:szCs w:val="19"/>
              </w:rPr>
              <w:t>возможности инвалидов в Российской Федерации: спец. докл. Уполномоченного по правам человека в Российской Федерации</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B49AD"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Юрид. лит., 2001</w:t>
            </w:r>
          </w:p>
        </w:tc>
      </w:tr>
      <w:tr w:rsidR="00766822" w14:paraId="3F123A03"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AB656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Л1.3</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E864C" w14:textId="77777777" w:rsidR="00766822" w:rsidRDefault="0098733A">
            <w:pPr>
              <w:spacing w:after="0" w:line="240" w:lineRule="auto"/>
              <w:rPr>
                <w:sz w:val="19"/>
                <w:szCs w:val="19"/>
              </w:rPr>
            </w:pPr>
            <w:r>
              <w:rPr>
                <w:rFonts w:ascii="Times New Roman" w:hAnsi="Times New Roman" w:cs="Times New Roman"/>
                <w:color w:val="000000"/>
                <w:sz w:val="19"/>
                <w:szCs w:val="19"/>
              </w:rPr>
              <w:t>Абчук В. А.</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2F5EF" w14:textId="77777777" w:rsidR="00766822" w:rsidRDefault="0098733A">
            <w:pPr>
              <w:spacing w:after="0" w:line="240" w:lineRule="auto"/>
              <w:rPr>
                <w:sz w:val="19"/>
                <w:szCs w:val="19"/>
              </w:rPr>
            </w:pPr>
            <w:r>
              <w:rPr>
                <w:rFonts w:ascii="Times New Roman" w:hAnsi="Times New Roman" w:cs="Times New Roman"/>
                <w:color w:val="000000"/>
                <w:sz w:val="19"/>
                <w:szCs w:val="19"/>
              </w:rPr>
              <w:t>Менеджмент: учебник</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1DA59" w14:textId="77777777" w:rsidR="00766822" w:rsidRDefault="0098733A">
            <w:pPr>
              <w:spacing w:after="0" w:line="240" w:lineRule="auto"/>
              <w:rPr>
                <w:sz w:val="19"/>
                <w:szCs w:val="19"/>
              </w:rPr>
            </w:pPr>
            <w:r>
              <w:rPr>
                <w:rFonts w:ascii="Times New Roman" w:hAnsi="Times New Roman" w:cs="Times New Roman"/>
                <w:color w:val="000000"/>
                <w:sz w:val="19"/>
                <w:szCs w:val="19"/>
              </w:rPr>
              <w:t>Санкт-Петербург: Союз, 2002</w:t>
            </w:r>
          </w:p>
        </w:tc>
      </w:tr>
      <w:tr w:rsidR="00766822" w14:paraId="114511E4"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4848F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Л1.4</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246807" w14:textId="77777777" w:rsidR="00766822" w:rsidRDefault="00766822"/>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799C8"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Справочник работника физической </w:t>
            </w:r>
            <w:r>
              <w:rPr>
                <w:rFonts w:ascii="Times New Roman" w:hAnsi="Times New Roman" w:cs="Times New Roman"/>
                <w:color w:val="000000"/>
                <w:sz w:val="19"/>
                <w:szCs w:val="19"/>
              </w:rPr>
              <w:t>культуры и спорта: Нормативные правовые и программно-методические документы, практический опыт, рекомендации</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33AD7"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Сов. спорт, 2003</w:t>
            </w:r>
          </w:p>
        </w:tc>
      </w:tr>
      <w:tr w:rsidR="00766822" w14:paraId="526C1ABB"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C174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Л1.5</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A4FC62" w14:textId="77777777" w:rsidR="00766822" w:rsidRDefault="0098733A">
            <w:pPr>
              <w:spacing w:after="0" w:line="240" w:lineRule="auto"/>
              <w:rPr>
                <w:sz w:val="19"/>
                <w:szCs w:val="19"/>
              </w:rPr>
            </w:pPr>
            <w:r>
              <w:rPr>
                <w:rFonts w:ascii="Times New Roman" w:hAnsi="Times New Roman" w:cs="Times New Roman"/>
                <w:color w:val="000000"/>
                <w:sz w:val="19"/>
                <w:szCs w:val="19"/>
              </w:rPr>
              <w:t>Жолдак В. И., Сейранов С. Г.</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72FCAE" w14:textId="77777777" w:rsidR="00766822" w:rsidRDefault="0098733A">
            <w:pPr>
              <w:spacing w:after="0" w:line="240" w:lineRule="auto"/>
              <w:rPr>
                <w:sz w:val="19"/>
                <w:szCs w:val="19"/>
              </w:rPr>
            </w:pPr>
            <w:r>
              <w:rPr>
                <w:rFonts w:ascii="Times New Roman" w:hAnsi="Times New Roman" w:cs="Times New Roman"/>
                <w:color w:val="000000"/>
                <w:sz w:val="19"/>
                <w:szCs w:val="19"/>
              </w:rPr>
              <w:t>Социология менеджмента физической культуры и спорта</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545C77"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Сов. спорт, 2003</w:t>
            </w:r>
          </w:p>
        </w:tc>
      </w:tr>
      <w:tr w:rsidR="00766822" w14:paraId="001EC75D"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A63C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Л1.6</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E33B75" w14:textId="77777777" w:rsidR="00766822" w:rsidRDefault="0098733A">
            <w:pPr>
              <w:spacing w:after="0" w:line="240" w:lineRule="auto"/>
              <w:rPr>
                <w:sz w:val="19"/>
                <w:szCs w:val="19"/>
              </w:rPr>
            </w:pPr>
            <w:r>
              <w:rPr>
                <w:rFonts w:ascii="Times New Roman" w:hAnsi="Times New Roman" w:cs="Times New Roman"/>
                <w:color w:val="000000"/>
                <w:sz w:val="19"/>
                <w:szCs w:val="19"/>
              </w:rPr>
              <w:t>Лях В. И., Зданевич А. А.</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6CFA1B" w14:textId="77777777" w:rsidR="00766822" w:rsidRDefault="0098733A">
            <w:pPr>
              <w:spacing w:after="0" w:line="240" w:lineRule="auto"/>
              <w:rPr>
                <w:sz w:val="19"/>
                <w:szCs w:val="19"/>
              </w:rPr>
            </w:pPr>
            <w:r>
              <w:rPr>
                <w:rFonts w:ascii="Times New Roman" w:hAnsi="Times New Roman" w:cs="Times New Roman"/>
                <w:color w:val="000000"/>
                <w:sz w:val="19"/>
                <w:szCs w:val="19"/>
              </w:rPr>
              <w:t>Комплексная программа физического воспитания учащихся 1 -11 классов</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3A85D"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Просвещение, 2005</w:t>
            </w:r>
          </w:p>
        </w:tc>
      </w:tr>
      <w:tr w:rsidR="00766822" w14:paraId="2CAB231B" w14:textId="77777777">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D2EA8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Л1.7</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B987B" w14:textId="77777777" w:rsidR="00766822" w:rsidRDefault="0098733A">
            <w:pPr>
              <w:spacing w:after="0" w:line="240" w:lineRule="auto"/>
              <w:rPr>
                <w:sz w:val="19"/>
                <w:szCs w:val="19"/>
              </w:rPr>
            </w:pPr>
            <w:r>
              <w:rPr>
                <w:rFonts w:ascii="Times New Roman" w:hAnsi="Times New Roman" w:cs="Times New Roman"/>
                <w:color w:val="000000"/>
                <w:sz w:val="19"/>
                <w:szCs w:val="19"/>
              </w:rPr>
              <w:t>Хурлет М. А.</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957654" w14:textId="77777777" w:rsidR="00766822" w:rsidRDefault="0098733A">
            <w:pPr>
              <w:spacing w:after="0" w:line="240" w:lineRule="auto"/>
              <w:rPr>
                <w:sz w:val="19"/>
                <w:szCs w:val="19"/>
              </w:rPr>
            </w:pPr>
            <w:r>
              <w:rPr>
                <w:rFonts w:ascii="Times New Roman" w:hAnsi="Times New Roman" w:cs="Times New Roman"/>
                <w:color w:val="000000"/>
                <w:sz w:val="19"/>
                <w:szCs w:val="19"/>
              </w:rPr>
              <w:t>Развитие правовой культуры студентов вуза физической культуры: спец. 13.00.04 - теория и методика физ. воспитания, сп</w:t>
            </w:r>
            <w:r>
              <w:rPr>
                <w:rFonts w:ascii="Times New Roman" w:hAnsi="Times New Roman" w:cs="Times New Roman"/>
                <w:color w:val="000000"/>
                <w:sz w:val="19"/>
                <w:szCs w:val="19"/>
              </w:rPr>
              <w:t>орт. тренировки, оздоров. и адапт. физ. культуры : автореф. дис.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977F1" w14:textId="77777777" w:rsidR="00766822" w:rsidRDefault="0098733A">
            <w:pPr>
              <w:spacing w:after="0" w:line="240" w:lineRule="auto"/>
              <w:rPr>
                <w:sz w:val="19"/>
                <w:szCs w:val="19"/>
              </w:rPr>
            </w:pPr>
            <w:r>
              <w:rPr>
                <w:rFonts w:ascii="Times New Roman" w:hAnsi="Times New Roman" w:cs="Times New Roman"/>
                <w:color w:val="000000"/>
                <w:sz w:val="19"/>
                <w:szCs w:val="19"/>
              </w:rPr>
              <w:t>Челябинск: , 2006</w:t>
            </w:r>
          </w:p>
        </w:tc>
      </w:tr>
      <w:tr w:rsidR="00766822" w14:paraId="6355BAAB" w14:textId="77777777">
        <w:trPr>
          <w:trHeight w:hRule="exact" w:val="443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6E926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Л1.8</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F28FB1"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Шарова Л. В., Абызова Т. В., Кравцов Ю. И., Крутько В. Б., Лифанова И. В., Галанова О. В., Макина Л. Р., Юламанова Г. М., Маркелов В. В., Волгарев Н. С., </w:t>
            </w:r>
            <w:r>
              <w:rPr>
                <w:rFonts w:ascii="Times New Roman" w:hAnsi="Times New Roman" w:cs="Times New Roman"/>
                <w:color w:val="000000"/>
                <w:sz w:val="19"/>
                <w:szCs w:val="19"/>
              </w:rPr>
              <w:t>Овчинникова Л. В., Фуреева Н., Паначев В. Д., Пономарева Г. В., Огулов А. Т., Саулина О. П., Тимофеева И. В., Фёдорова Т. А., Чадова М. И., Шибинская О. М., Исаков М. Н.</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7F6E31"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Адаптация инвалидов: проблемы, поиски, решения: сб. материалов I регион. науч.-практ. </w:t>
            </w:r>
            <w:r>
              <w:rPr>
                <w:rFonts w:ascii="Times New Roman" w:hAnsi="Times New Roman" w:cs="Times New Roman"/>
                <w:color w:val="000000"/>
                <w:sz w:val="19"/>
                <w:szCs w:val="19"/>
              </w:rPr>
              <w:t>конф. (г. Пермь, 5-6 марта 2008 г.)</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B30F11"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Изд-во ПГПУ, 2008</w:t>
            </w:r>
          </w:p>
        </w:tc>
      </w:tr>
      <w:tr w:rsidR="00766822" w14:paraId="5A24F499"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7148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A5F4C" w14:textId="77777777" w:rsidR="00766822" w:rsidRDefault="00766822"/>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6B68F" w14:textId="77777777" w:rsidR="00766822" w:rsidRDefault="0098733A">
            <w:pPr>
              <w:spacing w:after="0" w:line="240" w:lineRule="auto"/>
              <w:rPr>
                <w:sz w:val="19"/>
                <w:szCs w:val="19"/>
              </w:rPr>
            </w:pPr>
            <w:r>
              <w:rPr>
                <w:rFonts w:ascii="Times New Roman" w:hAnsi="Times New Roman" w:cs="Times New Roman"/>
                <w:color w:val="000000"/>
                <w:sz w:val="19"/>
                <w:szCs w:val="19"/>
              </w:rPr>
              <w:t>Физкультурно-спортивные сооружения: учеб.-метод. комплекс курса спец. 050720 - "Физическая культура" квалификац. - "Специалист по физической культуре"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65E85"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Изд-во ПГПУ, 2008</w:t>
            </w:r>
          </w:p>
        </w:tc>
      </w:tr>
      <w:tr w:rsidR="00766822" w14:paraId="49FC49FD"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87B1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26A4E0" w14:textId="77777777" w:rsidR="00766822" w:rsidRDefault="00766822"/>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9013D2" w14:textId="77777777" w:rsidR="00766822" w:rsidRDefault="0098733A">
            <w:pPr>
              <w:spacing w:after="0" w:line="240" w:lineRule="auto"/>
              <w:rPr>
                <w:sz w:val="19"/>
                <w:szCs w:val="19"/>
              </w:rPr>
            </w:pPr>
            <w:r>
              <w:rPr>
                <w:rFonts w:ascii="Times New Roman" w:hAnsi="Times New Roman" w:cs="Times New Roman"/>
                <w:color w:val="000000"/>
                <w:sz w:val="19"/>
                <w:szCs w:val="19"/>
              </w:rPr>
              <w:t>Спортивная медицина</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552F16"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Медгиз, 1957</w:t>
            </w:r>
          </w:p>
        </w:tc>
      </w:tr>
      <w:tr w:rsidR="00766822" w14:paraId="6B65AB8D"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F576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A2613" w14:textId="77777777" w:rsidR="00766822" w:rsidRDefault="00766822"/>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37E59" w14:textId="77777777" w:rsidR="00766822" w:rsidRDefault="0098733A">
            <w:pPr>
              <w:spacing w:after="0" w:line="240" w:lineRule="auto"/>
              <w:rPr>
                <w:sz w:val="19"/>
                <w:szCs w:val="19"/>
              </w:rPr>
            </w:pPr>
            <w:r>
              <w:rPr>
                <w:rFonts w:ascii="Times New Roman" w:hAnsi="Times New Roman" w:cs="Times New Roman"/>
                <w:color w:val="000000"/>
                <w:sz w:val="19"/>
                <w:szCs w:val="19"/>
              </w:rPr>
              <w:t>Образовательная программа школы. Концепция проекта "Школьная Лига Роснано"</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2CED5" w14:textId="77777777" w:rsidR="00766822" w:rsidRDefault="0098733A">
            <w:pPr>
              <w:spacing w:after="0" w:line="240" w:lineRule="auto"/>
              <w:rPr>
                <w:sz w:val="19"/>
                <w:szCs w:val="19"/>
              </w:rPr>
            </w:pPr>
            <w:r>
              <w:rPr>
                <w:rFonts w:ascii="Times New Roman" w:hAnsi="Times New Roman" w:cs="Times New Roman"/>
                <w:color w:val="000000"/>
                <w:sz w:val="19"/>
                <w:szCs w:val="19"/>
              </w:rPr>
              <w:t>Санкт-Петербург: Лема, 2011</w:t>
            </w:r>
          </w:p>
        </w:tc>
      </w:tr>
    </w:tbl>
    <w:p w14:paraId="367328E6"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724"/>
        <w:gridCol w:w="1951"/>
        <w:gridCol w:w="1887"/>
        <w:gridCol w:w="3147"/>
        <w:gridCol w:w="1596"/>
        <w:gridCol w:w="969"/>
      </w:tblGrid>
      <w:tr w:rsidR="00766822" w14:paraId="19A76CAA" w14:textId="77777777">
        <w:trPr>
          <w:trHeight w:hRule="exact" w:val="416"/>
        </w:trPr>
        <w:tc>
          <w:tcPr>
            <w:tcW w:w="4692" w:type="dxa"/>
            <w:gridSpan w:val="3"/>
            <w:shd w:val="clear" w:color="C0C0C0" w:fill="FFFFFF"/>
            <w:tcMar>
              <w:left w:w="34" w:type="dxa"/>
              <w:right w:w="34" w:type="dxa"/>
            </w:tcMar>
          </w:tcPr>
          <w:p w14:paraId="7AF4CFF3"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УП: b430302_03o_2020_ОргТурДеят.plx</w:t>
            </w:r>
          </w:p>
        </w:tc>
        <w:tc>
          <w:tcPr>
            <w:tcW w:w="3403" w:type="dxa"/>
          </w:tcPr>
          <w:p w14:paraId="1CDA99A9" w14:textId="77777777" w:rsidR="00766822" w:rsidRDefault="00766822"/>
        </w:tc>
        <w:tc>
          <w:tcPr>
            <w:tcW w:w="1702" w:type="dxa"/>
          </w:tcPr>
          <w:p w14:paraId="0945AFF4" w14:textId="77777777" w:rsidR="00766822" w:rsidRDefault="00766822"/>
        </w:tc>
        <w:tc>
          <w:tcPr>
            <w:tcW w:w="1007" w:type="dxa"/>
            <w:shd w:val="clear" w:color="C0C0C0" w:fill="FFFFFF"/>
            <w:tcMar>
              <w:left w:w="34" w:type="dxa"/>
              <w:right w:w="34" w:type="dxa"/>
            </w:tcMar>
          </w:tcPr>
          <w:p w14:paraId="517BE906"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13</w:t>
            </w:r>
          </w:p>
        </w:tc>
      </w:tr>
      <w:tr w:rsidR="00766822" w14:paraId="52AE8EE8"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0754C" w14:textId="77777777" w:rsidR="00766822" w:rsidRDefault="0076682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A0BFA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E5116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Заглавие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89A9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Издательство, год</w:t>
            </w:r>
          </w:p>
        </w:tc>
      </w:tr>
      <w:tr w:rsidR="00766822" w14:paraId="322CB2BB" w14:textId="77777777">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D392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5F245" w14:textId="77777777" w:rsidR="00766822" w:rsidRDefault="00766822"/>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C12E3"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Управление дошкольным образованием: предоставление услуг дошкольного образования в образовательных организациях разных организационно-правовых форм: учеб.- метод. пособие : направл. подгот.: 050400.62 "Психол.-пед. </w:t>
            </w:r>
            <w:r>
              <w:rPr>
                <w:rFonts w:ascii="Times New Roman" w:hAnsi="Times New Roman" w:cs="Times New Roman"/>
                <w:color w:val="000000"/>
                <w:sz w:val="19"/>
                <w:szCs w:val="19"/>
              </w:rPr>
              <w:t>образование", профиль "Психология и педагогика дошк. образования", 050100.62 "Пед. образование", профиль "Дошк. образование", 050700.62 "Спец. (дефектол.) образование", профиль "Дошк. дефектология", 050700.62 "Спец. (дефектол.) образование", профиль "Логоп</w:t>
            </w:r>
            <w:r>
              <w:rPr>
                <w:rFonts w:ascii="Times New Roman" w:hAnsi="Times New Roman" w:cs="Times New Roman"/>
                <w:color w:val="000000"/>
                <w:sz w:val="19"/>
                <w:szCs w:val="19"/>
              </w:rPr>
              <w:t>едия" : квалификация (степ.) выпускника: бакалавр</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CD75CB"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Изд-во ПГГПУ, 2013</w:t>
            </w:r>
          </w:p>
        </w:tc>
      </w:tr>
      <w:tr w:rsidR="00766822" w14:paraId="50BEB3AA"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D17C6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9F999F" w14:textId="77777777" w:rsidR="00766822" w:rsidRDefault="00766822"/>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D546CD" w14:textId="77777777" w:rsidR="00766822" w:rsidRDefault="0098733A">
            <w:pPr>
              <w:spacing w:after="0" w:line="240" w:lineRule="auto"/>
              <w:rPr>
                <w:sz w:val="19"/>
                <w:szCs w:val="19"/>
              </w:rPr>
            </w:pPr>
            <w:r>
              <w:rPr>
                <w:rFonts w:ascii="Times New Roman" w:hAnsi="Times New Roman" w:cs="Times New Roman"/>
                <w:color w:val="000000"/>
                <w:sz w:val="19"/>
                <w:szCs w:val="19"/>
              </w:rPr>
              <w:t>Методические рекомендации по организации физического воспитания детей с нарушениями зрения</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09D85F"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[КЦФКиЗ], 2012</w:t>
            </w:r>
          </w:p>
        </w:tc>
      </w:tr>
      <w:tr w:rsidR="00766822" w14:paraId="070AD51B"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FF640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ADA0F5" w14:textId="77777777" w:rsidR="00766822" w:rsidRDefault="00766822"/>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4C23A"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Обеспечение прав детей с инвалидностью в </w:t>
            </w:r>
            <w:r>
              <w:rPr>
                <w:rFonts w:ascii="Times New Roman" w:hAnsi="Times New Roman" w:cs="Times New Roman"/>
                <w:color w:val="000000"/>
                <w:sz w:val="19"/>
                <w:szCs w:val="19"/>
              </w:rPr>
              <w:t>Пермском крае: проблемы и рекомендации по улучшению положения семей, воспитывающих детей с инвалидностью: Спец. доклад</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C0224"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[б. и.], 2013</w:t>
            </w:r>
          </w:p>
        </w:tc>
      </w:tr>
      <w:tr w:rsidR="00766822" w14:paraId="1D1A0D49"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9E1ED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12C4A6" w14:textId="77777777" w:rsidR="00766822" w:rsidRDefault="0098733A">
            <w:pPr>
              <w:spacing w:after="0" w:line="240" w:lineRule="auto"/>
              <w:rPr>
                <w:sz w:val="19"/>
                <w:szCs w:val="19"/>
              </w:rPr>
            </w:pPr>
            <w:r>
              <w:rPr>
                <w:rFonts w:ascii="Times New Roman" w:hAnsi="Times New Roman" w:cs="Times New Roman"/>
                <w:color w:val="000000"/>
                <w:sz w:val="19"/>
                <w:szCs w:val="19"/>
              </w:rPr>
              <w:t>Носков Ю.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EEF45" w14:textId="77777777" w:rsidR="00766822" w:rsidRDefault="0098733A">
            <w:pPr>
              <w:spacing w:after="0" w:line="240" w:lineRule="auto"/>
              <w:rPr>
                <w:sz w:val="19"/>
                <w:szCs w:val="19"/>
              </w:rPr>
            </w:pPr>
            <w:r>
              <w:rPr>
                <w:rFonts w:ascii="Times New Roman" w:hAnsi="Times New Roman" w:cs="Times New Roman"/>
                <w:color w:val="000000"/>
                <w:sz w:val="19"/>
                <w:szCs w:val="19"/>
              </w:rPr>
              <w:t>Организация спортивных соревнований в школе: лекция для учителей</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DF12D"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Москва: Изд-во АПН РСФСР, </w:t>
            </w:r>
            <w:r>
              <w:rPr>
                <w:rFonts w:ascii="Times New Roman" w:hAnsi="Times New Roman" w:cs="Times New Roman"/>
                <w:color w:val="000000"/>
                <w:sz w:val="19"/>
                <w:szCs w:val="19"/>
              </w:rPr>
              <w:t>1955</w:t>
            </w:r>
          </w:p>
        </w:tc>
      </w:tr>
      <w:tr w:rsidR="00766822" w14:paraId="4112434A"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C7D5E"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E23C71" w14:textId="77777777" w:rsidR="00766822" w:rsidRDefault="0098733A">
            <w:pPr>
              <w:spacing w:after="0" w:line="240" w:lineRule="auto"/>
              <w:rPr>
                <w:sz w:val="19"/>
                <w:szCs w:val="19"/>
              </w:rPr>
            </w:pPr>
            <w:r>
              <w:rPr>
                <w:rFonts w:ascii="Times New Roman" w:hAnsi="Times New Roman" w:cs="Times New Roman"/>
                <w:color w:val="000000"/>
                <w:sz w:val="19"/>
                <w:szCs w:val="19"/>
              </w:rPr>
              <w:t>Кононенко И. А., Малахов Г.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584DC" w14:textId="77777777" w:rsidR="00766822" w:rsidRDefault="0098733A">
            <w:pPr>
              <w:spacing w:after="0" w:line="240" w:lineRule="auto"/>
              <w:rPr>
                <w:sz w:val="19"/>
                <w:szCs w:val="19"/>
              </w:rPr>
            </w:pPr>
            <w:r>
              <w:rPr>
                <w:rFonts w:ascii="Times New Roman" w:hAnsi="Times New Roman" w:cs="Times New Roman"/>
                <w:color w:val="000000"/>
                <w:sz w:val="19"/>
                <w:szCs w:val="19"/>
              </w:rPr>
              <w:t>Спортивные сооружения: краткое справ.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369C2D"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Профиздат, 1960</w:t>
            </w:r>
          </w:p>
        </w:tc>
      </w:tr>
      <w:tr w:rsidR="00766822" w14:paraId="17739C75"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AC38A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068FE0" w14:textId="77777777" w:rsidR="00766822" w:rsidRDefault="0098733A">
            <w:pPr>
              <w:spacing w:after="0" w:line="240" w:lineRule="auto"/>
              <w:rPr>
                <w:sz w:val="19"/>
                <w:szCs w:val="19"/>
              </w:rPr>
            </w:pPr>
            <w:r>
              <w:rPr>
                <w:rFonts w:ascii="Times New Roman" w:hAnsi="Times New Roman" w:cs="Times New Roman"/>
                <w:color w:val="000000"/>
                <w:sz w:val="19"/>
                <w:szCs w:val="19"/>
              </w:rPr>
              <w:t>, Пятунина Ольга Ивановна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A4E2E" w14:textId="77777777" w:rsidR="00766822" w:rsidRDefault="0098733A">
            <w:pPr>
              <w:spacing w:after="0" w:line="240" w:lineRule="auto"/>
              <w:rPr>
                <w:sz w:val="19"/>
                <w:szCs w:val="19"/>
              </w:rPr>
            </w:pPr>
            <w:r>
              <w:rPr>
                <w:rFonts w:ascii="Times New Roman" w:hAnsi="Times New Roman" w:cs="Times New Roman"/>
                <w:color w:val="000000"/>
                <w:sz w:val="19"/>
                <w:szCs w:val="19"/>
              </w:rPr>
              <w:t>Физкультурно-спортивные сооружения: учебное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261153" w14:textId="77777777" w:rsidR="00766822" w:rsidRDefault="0098733A">
            <w:pPr>
              <w:spacing w:after="0" w:line="240" w:lineRule="auto"/>
              <w:rPr>
                <w:sz w:val="19"/>
                <w:szCs w:val="19"/>
              </w:rPr>
            </w:pPr>
            <w:r>
              <w:rPr>
                <w:rFonts w:ascii="Times New Roman" w:hAnsi="Times New Roman" w:cs="Times New Roman"/>
                <w:color w:val="000000"/>
                <w:sz w:val="19"/>
                <w:szCs w:val="19"/>
              </w:rPr>
              <w:t>Бийск: АГАО, 2015</w:t>
            </w:r>
          </w:p>
        </w:tc>
      </w:tr>
      <w:tr w:rsidR="00766822" w14:paraId="25025373"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45FF4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Л1.18</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5F51A3" w14:textId="77777777" w:rsidR="00766822" w:rsidRDefault="0098733A">
            <w:pPr>
              <w:spacing w:after="0" w:line="240" w:lineRule="auto"/>
              <w:rPr>
                <w:sz w:val="19"/>
                <w:szCs w:val="19"/>
              </w:rPr>
            </w:pPr>
            <w:r>
              <w:rPr>
                <w:rFonts w:ascii="Times New Roman" w:hAnsi="Times New Roman" w:cs="Times New Roman"/>
                <w:color w:val="000000"/>
                <w:sz w:val="19"/>
                <w:szCs w:val="19"/>
              </w:rPr>
              <w:t>Алексеев С.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BA3F1" w14:textId="77777777" w:rsidR="00766822" w:rsidRDefault="0098733A">
            <w:pPr>
              <w:spacing w:after="0" w:line="240" w:lineRule="auto"/>
              <w:rPr>
                <w:sz w:val="19"/>
                <w:szCs w:val="19"/>
              </w:rPr>
            </w:pPr>
            <w:r>
              <w:rPr>
                <w:rFonts w:ascii="Times New Roman" w:hAnsi="Times New Roman" w:cs="Times New Roman"/>
                <w:color w:val="000000"/>
                <w:sz w:val="19"/>
                <w:szCs w:val="19"/>
              </w:rPr>
              <w:t>Спортивный менеджмент. Регулирование организации и проведения физкультурных и спортивных мероприятий: учебник</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5D4A90"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ЮНИТИ-ДАНА, 2014</w:t>
            </w:r>
          </w:p>
        </w:tc>
      </w:tr>
      <w:tr w:rsidR="00766822" w14:paraId="26724CFF" w14:textId="77777777">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48342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Л1.19</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579B0" w14:textId="77777777" w:rsidR="00766822" w:rsidRDefault="0098733A">
            <w:pPr>
              <w:spacing w:after="0" w:line="240" w:lineRule="auto"/>
              <w:rPr>
                <w:sz w:val="19"/>
                <w:szCs w:val="19"/>
              </w:rPr>
            </w:pPr>
            <w:r>
              <w:rPr>
                <w:rFonts w:ascii="Times New Roman" w:hAnsi="Times New Roman" w:cs="Times New Roman"/>
                <w:color w:val="000000"/>
                <w:sz w:val="19"/>
                <w:szCs w:val="19"/>
              </w:rPr>
              <w:t>Путило Н. В., Баранков В.Л.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A0D48"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Правовое регулирование деятельности организаций, оказывающих услуги в сфере </w:t>
            </w:r>
            <w:r>
              <w:rPr>
                <w:rFonts w:ascii="Times New Roman" w:hAnsi="Times New Roman" w:cs="Times New Roman"/>
                <w:color w:val="000000"/>
                <w:sz w:val="19"/>
                <w:szCs w:val="19"/>
              </w:rPr>
              <w:t>здравоохранения, образования и культуры: практическое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7C73C6"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Институт законодательства и сравнительного правоведения при Правительстве Российской Федерации, 2013</w:t>
            </w:r>
          </w:p>
        </w:tc>
      </w:tr>
      <w:tr w:rsidR="00766822" w14:paraId="71A67C40" w14:textId="77777777">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0092D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Л1.20</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0E8239" w14:textId="77777777" w:rsidR="00766822" w:rsidRDefault="0098733A">
            <w:pPr>
              <w:spacing w:after="0" w:line="240" w:lineRule="auto"/>
              <w:rPr>
                <w:sz w:val="19"/>
                <w:szCs w:val="19"/>
              </w:rPr>
            </w:pPr>
            <w:r>
              <w:rPr>
                <w:rFonts w:ascii="Times New Roman" w:hAnsi="Times New Roman" w:cs="Times New Roman"/>
                <w:color w:val="000000"/>
                <w:sz w:val="19"/>
                <w:szCs w:val="19"/>
              </w:rPr>
              <w:t>Шеланов А. Б.</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6940E" w14:textId="77777777" w:rsidR="00766822" w:rsidRDefault="0098733A">
            <w:pPr>
              <w:spacing w:after="0" w:line="240" w:lineRule="auto"/>
              <w:rPr>
                <w:sz w:val="19"/>
                <w:szCs w:val="19"/>
              </w:rPr>
            </w:pPr>
            <w:r>
              <w:rPr>
                <w:rFonts w:ascii="Times New Roman" w:hAnsi="Times New Roman" w:cs="Times New Roman"/>
                <w:color w:val="000000"/>
                <w:sz w:val="19"/>
                <w:szCs w:val="19"/>
              </w:rPr>
              <w:t>Восстановительная медицина в спорте: монография</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8AC4A4"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Ижевск: </w:t>
            </w:r>
            <w:r>
              <w:rPr>
                <w:rFonts w:ascii="Times New Roman" w:hAnsi="Times New Roman" w:cs="Times New Roman"/>
                <w:color w:val="000000"/>
                <w:sz w:val="19"/>
                <w:szCs w:val="19"/>
              </w:rPr>
              <w:t>Регулярная и хаотическая динамика, Институт компьютерных исследований, 2016</w:t>
            </w:r>
          </w:p>
        </w:tc>
      </w:tr>
      <w:tr w:rsidR="00766822" w14:paraId="1560B79E" w14:textId="77777777">
        <w:trPr>
          <w:trHeight w:hRule="exact" w:val="443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997B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Л1.21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D1F43"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Никонова Т. В., Сутоцкая М. Ю., Батуева Е. О., Кузнецова И. А., Патокина Н. Ю., Туманова О. С., Микова М. В., Реймерс М. Г., Сафронова Е. А., Плотникова Е. В., </w:t>
            </w:r>
            <w:r>
              <w:rPr>
                <w:rFonts w:ascii="Times New Roman" w:hAnsi="Times New Roman" w:cs="Times New Roman"/>
                <w:color w:val="000000"/>
                <w:sz w:val="19"/>
                <w:szCs w:val="19"/>
              </w:rPr>
              <w:t>Ольхова О. А., Федосеева И. А., Саксановская Е. В., Суятина Н. Ф., Шишокина И. Л., Катаева Е. В., Лупандина А. Г., Канюкова О. В., Тиунова Л. Ю., Гуляева К. Д.</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555DB"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Образовательные путешествия как современная технология организации событийного образовательного </w:t>
            </w:r>
            <w:r>
              <w:rPr>
                <w:rFonts w:ascii="Times New Roman" w:hAnsi="Times New Roman" w:cs="Times New Roman"/>
                <w:color w:val="000000"/>
                <w:sz w:val="19"/>
                <w:szCs w:val="19"/>
              </w:rPr>
              <w:t>пространства: сб. метод. материалов I форума пед. работников (30 авг. 2017 г., г. Пермь, Россия)</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BB0F6"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Изд-во ПГГПУ, 2017</w:t>
            </w:r>
          </w:p>
        </w:tc>
      </w:tr>
      <w:tr w:rsidR="00766822" w14:paraId="19F18C8C" w14:textId="77777777">
        <w:trPr>
          <w:trHeight w:hRule="exact" w:val="277"/>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70F19B"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6.1.2. Дополнительная литература</w:t>
            </w:r>
          </w:p>
        </w:tc>
      </w:tr>
      <w:tr w:rsidR="00766822" w14:paraId="3C602DEA"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A9840A" w14:textId="77777777" w:rsidR="00766822" w:rsidRDefault="0076682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B61C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22E995"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Заглавие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67CE4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Издательство, год</w:t>
            </w:r>
          </w:p>
        </w:tc>
      </w:tr>
      <w:tr w:rsidR="00766822" w14:paraId="191CD8BC"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CE3A7B"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65DAC" w14:textId="77777777" w:rsidR="00766822" w:rsidRDefault="0098733A">
            <w:pPr>
              <w:spacing w:after="0" w:line="240" w:lineRule="auto"/>
              <w:rPr>
                <w:sz w:val="19"/>
                <w:szCs w:val="19"/>
              </w:rPr>
            </w:pPr>
            <w:r>
              <w:rPr>
                <w:rFonts w:ascii="Times New Roman" w:hAnsi="Times New Roman" w:cs="Times New Roman"/>
                <w:color w:val="000000"/>
                <w:sz w:val="19"/>
                <w:szCs w:val="19"/>
              </w:rPr>
              <w:t>Голощапов Б. Р.</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452EC"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История физической </w:t>
            </w:r>
            <w:r>
              <w:rPr>
                <w:rFonts w:ascii="Times New Roman" w:hAnsi="Times New Roman" w:cs="Times New Roman"/>
                <w:color w:val="000000"/>
                <w:sz w:val="19"/>
                <w:szCs w:val="19"/>
              </w:rPr>
              <w:t>культуры и спорта</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CDED7F"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Академия, 2001</w:t>
            </w:r>
          </w:p>
        </w:tc>
      </w:tr>
      <w:tr w:rsidR="00766822" w14:paraId="3A50EE81"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37599"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32521" w14:textId="77777777" w:rsidR="00766822" w:rsidRDefault="0098733A">
            <w:pPr>
              <w:spacing w:after="0" w:line="240" w:lineRule="auto"/>
              <w:rPr>
                <w:sz w:val="19"/>
                <w:szCs w:val="19"/>
              </w:rPr>
            </w:pPr>
            <w:r>
              <w:rPr>
                <w:rFonts w:ascii="Times New Roman" w:hAnsi="Times New Roman" w:cs="Times New Roman"/>
                <w:color w:val="000000"/>
                <w:sz w:val="19"/>
                <w:szCs w:val="19"/>
              </w:rPr>
              <w:t>Золотов М. И., Кузин В. В., Кутепов М. Е.</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A445D3" w14:textId="77777777" w:rsidR="00766822" w:rsidRDefault="0098733A">
            <w:pPr>
              <w:spacing w:after="0" w:line="240" w:lineRule="auto"/>
              <w:rPr>
                <w:sz w:val="19"/>
                <w:szCs w:val="19"/>
              </w:rPr>
            </w:pPr>
            <w:r>
              <w:rPr>
                <w:rFonts w:ascii="Times New Roman" w:hAnsi="Times New Roman" w:cs="Times New Roman"/>
                <w:color w:val="000000"/>
                <w:sz w:val="19"/>
                <w:szCs w:val="19"/>
              </w:rPr>
              <w:t>Менеджмент и экономика физической культуры и спорта: учеб. пособие для студентов вузов</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176A2C"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Академия, 2001</w:t>
            </w:r>
          </w:p>
        </w:tc>
      </w:tr>
      <w:tr w:rsidR="00766822" w14:paraId="056A14FE"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AA081"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C664E" w14:textId="77777777" w:rsidR="00766822" w:rsidRDefault="00766822"/>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FD9854"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Современные технологии оздоровления детей и </w:t>
            </w:r>
            <w:r>
              <w:rPr>
                <w:rFonts w:ascii="Times New Roman" w:hAnsi="Times New Roman" w:cs="Times New Roman"/>
                <w:color w:val="000000"/>
                <w:sz w:val="19"/>
                <w:szCs w:val="19"/>
              </w:rPr>
              <w:t>подростков в образовательных учреждениях</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987C3"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Про-Пресс, 2003</w:t>
            </w:r>
          </w:p>
        </w:tc>
      </w:tr>
      <w:tr w:rsidR="00766822" w14:paraId="5A52F18E"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3FCE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F9552E" w14:textId="77777777" w:rsidR="00766822" w:rsidRDefault="0098733A">
            <w:pPr>
              <w:spacing w:after="0" w:line="240" w:lineRule="auto"/>
              <w:rPr>
                <w:sz w:val="19"/>
                <w:szCs w:val="19"/>
              </w:rPr>
            </w:pPr>
            <w:r>
              <w:rPr>
                <w:rFonts w:ascii="Times New Roman" w:hAnsi="Times New Roman" w:cs="Times New Roman"/>
                <w:color w:val="000000"/>
                <w:sz w:val="19"/>
                <w:szCs w:val="19"/>
              </w:rPr>
              <w:t>Смолкин А. 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456879" w14:textId="77777777" w:rsidR="00766822" w:rsidRDefault="0098733A">
            <w:pPr>
              <w:spacing w:after="0" w:line="240" w:lineRule="auto"/>
              <w:rPr>
                <w:sz w:val="19"/>
                <w:szCs w:val="19"/>
              </w:rPr>
            </w:pPr>
            <w:r>
              <w:rPr>
                <w:rFonts w:ascii="Times New Roman" w:hAnsi="Times New Roman" w:cs="Times New Roman"/>
                <w:color w:val="000000"/>
                <w:sz w:val="19"/>
                <w:szCs w:val="19"/>
              </w:rPr>
              <w:t>Менеджмент: основы организации: учеб. для студентов вузов</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5F4F4"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ИНФРА-М, 2002</w:t>
            </w:r>
          </w:p>
        </w:tc>
      </w:tr>
    </w:tbl>
    <w:p w14:paraId="3B09C847"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1928"/>
        <w:gridCol w:w="1912"/>
        <w:gridCol w:w="3055"/>
        <w:gridCol w:w="1665"/>
        <w:gridCol w:w="991"/>
      </w:tblGrid>
      <w:tr w:rsidR="00766822" w14:paraId="700872D9" w14:textId="77777777">
        <w:trPr>
          <w:trHeight w:hRule="exact" w:val="416"/>
        </w:trPr>
        <w:tc>
          <w:tcPr>
            <w:tcW w:w="4692" w:type="dxa"/>
            <w:gridSpan w:val="3"/>
            <w:shd w:val="clear" w:color="C0C0C0" w:fill="FFFFFF"/>
            <w:tcMar>
              <w:left w:w="34" w:type="dxa"/>
              <w:right w:w="34" w:type="dxa"/>
            </w:tcMar>
          </w:tcPr>
          <w:p w14:paraId="015510A8"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УП: b430302_03o_2020_ОргТурДеят.plx</w:t>
            </w:r>
          </w:p>
        </w:tc>
        <w:tc>
          <w:tcPr>
            <w:tcW w:w="3403" w:type="dxa"/>
          </w:tcPr>
          <w:p w14:paraId="376CADBC" w14:textId="77777777" w:rsidR="00766822" w:rsidRDefault="00766822"/>
        </w:tc>
        <w:tc>
          <w:tcPr>
            <w:tcW w:w="1702" w:type="dxa"/>
          </w:tcPr>
          <w:p w14:paraId="5F51E1AF" w14:textId="77777777" w:rsidR="00766822" w:rsidRDefault="00766822"/>
        </w:tc>
        <w:tc>
          <w:tcPr>
            <w:tcW w:w="1007" w:type="dxa"/>
            <w:shd w:val="clear" w:color="C0C0C0" w:fill="FFFFFF"/>
            <w:tcMar>
              <w:left w:w="34" w:type="dxa"/>
              <w:right w:w="34" w:type="dxa"/>
            </w:tcMar>
          </w:tcPr>
          <w:p w14:paraId="634BDA74"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14</w:t>
            </w:r>
          </w:p>
        </w:tc>
      </w:tr>
      <w:tr w:rsidR="00766822" w14:paraId="26D1273E"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2ADF74" w14:textId="77777777" w:rsidR="00766822" w:rsidRDefault="0076682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CB18E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87B68D"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Заглавие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732EA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Издательство, год</w:t>
            </w:r>
          </w:p>
        </w:tc>
      </w:tr>
      <w:tr w:rsidR="00766822" w14:paraId="0D15A74C"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DB2AF3"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0B734F" w14:textId="77777777" w:rsidR="00766822" w:rsidRDefault="0098733A">
            <w:pPr>
              <w:spacing w:after="0" w:line="240" w:lineRule="auto"/>
              <w:rPr>
                <w:sz w:val="19"/>
                <w:szCs w:val="19"/>
              </w:rPr>
            </w:pPr>
            <w:r>
              <w:rPr>
                <w:rFonts w:ascii="Times New Roman" w:hAnsi="Times New Roman" w:cs="Times New Roman"/>
                <w:color w:val="000000"/>
                <w:sz w:val="19"/>
                <w:szCs w:val="19"/>
              </w:rPr>
              <w:t>Майстер Д.</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537F08" w14:textId="77777777" w:rsidR="00766822" w:rsidRDefault="0098733A">
            <w:pPr>
              <w:spacing w:after="0" w:line="240" w:lineRule="auto"/>
              <w:rPr>
                <w:sz w:val="19"/>
                <w:szCs w:val="19"/>
              </w:rPr>
            </w:pPr>
            <w:r>
              <w:rPr>
                <w:rFonts w:ascii="Times New Roman" w:hAnsi="Times New Roman" w:cs="Times New Roman"/>
                <w:color w:val="000000"/>
                <w:sz w:val="19"/>
                <w:szCs w:val="19"/>
              </w:rPr>
              <w:t>Управление фирмой, оказывающей профессиональные услуги: пер. с англ.</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D2DDF"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Альпина Бизнес Букс, 2003</w:t>
            </w:r>
          </w:p>
        </w:tc>
      </w:tr>
      <w:tr w:rsidR="00766822" w14:paraId="276CF568" w14:textId="77777777">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FB5A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86D21" w14:textId="77777777" w:rsidR="00766822" w:rsidRDefault="00766822"/>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F844C"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Программа физического воспитания учащихся основной (V- IX классы) и средней (X-XII классы) </w:t>
            </w:r>
            <w:r>
              <w:rPr>
                <w:rFonts w:ascii="Times New Roman" w:hAnsi="Times New Roman" w:cs="Times New Roman"/>
                <w:color w:val="000000"/>
                <w:sz w:val="19"/>
                <w:szCs w:val="19"/>
              </w:rPr>
              <w:t>общеобразовательной школы: вариативная часть содержания прогр. материала уроков с оздоровительной направленностью</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33345E"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Изд-во ПГПУ, 2005</w:t>
            </w:r>
          </w:p>
        </w:tc>
      </w:tr>
      <w:tr w:rsidR="00766822" w14:paraId="3DE89293" w14:textId="77777777">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0F68E8"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842C1" w14:textId="77777777" w:rsidR="00766822" w:rsidRDefault="0098733A">
            <w:pPr>
              <w:spacing w:after="0" w:line="240" w:lineRule="auto"/>
              <w:rPr>
                <w:sz w:val="19"/>
                <w:szCs w:val="19"/>
              </w:rPr>
            </w:pPr>
            <w:r>
              <w:rPr>
                <w:rFonts w:ascii="Times New Roman" w:hAnsi="Times New Roman" w:cs="Times New Roman"/>
                <w:color w:val="000000"/>
                <w:sz w:val="19"/>
                <w:szCs w:val="19"/>
              </w:rPr>
              <w:t>Мальцева Э.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5C1F9"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Детская общественная организация как пространство социального воспитания подростков: спец. </w:t>
            </w:r>
            <w:r>
              <w:rPr>
                <w:rFonts w:ascii="Times New Roman" w:hAnsi="Times New Roman" w:cs="Times New Roman"/>
                <w:color w:val="000000"/>
                <w:sz w:val="19"/>
                <w:szCs w:val="19"/>
              </w:rPr>
              <w:t>13.00.01 - общ. педагогика, история педагогики и образования : автореф. дис.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CF61D2" w14:textId="77777777" w:rsidR="00766822" w:rsidRDefault="0098733A">
            <w:pPr>
              <w:spacing w:after="0" w:line="240" w:lineRule="auto"/>
              <w:rPr>
                <w:sz w:val="19"/>
                <w:szCs w:val="19"/>
              </w:rPr>
            </w:pPr>
            <w:r>
              <w:rPr>
                <w:rFonts w:ascii="Times New Roman" w:hAnsi="Times New Roman" w:cs="Times New Roman"/>
                <w:color w:val="000000"/>
                <w:sz w:val="19"/>
                <w:szCs w:val="19"/>
              </w:rPr>
              <w:t>Ижевск: [б. и.], 2006</w:t>
            </w:r>
          </w:p>
        </w:tc>
      </w:tr>
      <w:tr w:rsidR="00766822" w14:paraId="2292B841"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BF0B7"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Л2.8</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5E51C1" w14:textId="77777777" w:rsidR="00766822" w:rsidRDefault="0098733A">
            <w:pPr>
              <w:spacing w:after="0" w:line="240" w:lineRule="auto"/>
              <w:rPr>
                <w:sz w:val="19"/>
                <w:szCs w:val="19"/>
              </w:rPr>
            </w:pPr>
            <w:r>
              <w:rPr>
                <w:rFonts w:ascii="Times New Roman" w:hAnsi="Times New Roman" w:cs="Times New Roman"/>
                <w:color w:val="000000"/>
                <w:sz w:val="19"/>
                <w:szCs w:val="19"/>
              </w:rPr>
              <w:t>Аксельрод С. Л., Борзенкова Л.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733892" w14:textId="77777777" w:rsidR="00766822" w:rsidRDefault="0098733A">
            <w:pPr>
              <w:spacing w:after="0" w:line="240" w:lineRule="auto"/>
              <w:rPr>
                <w:sz w:val="19"/>
                <w:szCs w:val="19"/>
              </w:rPr>
            </w:pPr>
            <w:r>
              <w:rPr>
                <w:rFonts w:ascii="Times New Roman" w:hAnsi="Times New Roman" w:cs="Times New Roman"/>
                <w:color w:val="000000"/>
                <w:sz w:val="19"/>
                <w:szCs w:val="19"/>
              </w:rPr>
              <w:t>Организация и правила спортивных соревнований</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4E229C"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Физкультура и спорт, 1957</w:t>
            </w:r>
          </w:p>
        </w:tc>
      </w:tr>
      <w:tr w:rsidR="00766822" w14:paraId="7B41246F"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B3599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Л2.9</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802C94" w14:textId="77777777" w:rsidR="00766822" w:rsidRDefault="0098733A">
            <w:pPr>
              <w:spacing w:after="0" w:line="240" w:lineRule="auto"/>
              <w:rPr>
                <w:sz w:val="19"/>
                <w:szCs w:val="19"/>
              </w:rPr>
            </w:pPr>
            <w:r>
              <w:rPr>
                <w:rFonts w:ascii="Times New Roman" w:hAnsi="Times New Roman" w:cs="Times New Roman"/>
                <w:color w:val="000000"/>
                <w:sz w:val="19"/>
                <w:szCs w:val="19"/>
              </w:rPr>
              <w:t>Корчагин П.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AEB07" w14:textId="77777777" w:rsidR="00766822" w:rsidRDefault="0098733A">
            <w:pPr>
              <w:spacing w:after="0" w:line="240" w:lineRule="auto"/>
              <w:rPr>
                <w:sz w:val="19"/>
                <w:szCs w:val="19"/>
              </w:rPr>
            </w:pPr>
            <w:r>
              <w:rPr>
                <w:rFonts w:ascii="Times New Roman" w:hAnsi="Times New Roman" w:cs="Times New Roman"/>
                <w:color w:val="000000"/>
                <w:sz w:val="19"/>
                <w:szCs w:val="19"/>
              </w:rPr>
              <w:t>Пермское общество: губернская эпоха: [монография]</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574D66"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Гармония, 2009</w:t>
            </w:r>
          </w:p>
        </w:tc>
      </w:tr>
      <w:tr w:rsidR="00766822" w14:paraId="214EBF58"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FA32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Л2.10</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C1AC37" w14:textId="77777777" w:rsidR="00766822" w:rsidRDefault="0098733A">
            <w:pPr>
              <w:spacing w:after="0" w:line="240" w:lineRule="auto"/>
              <w:rPr>
                <w:sz w:val="19"/>
                <w:szCs w:val="19"/>
              </w:rPr>
            </w:pPr>
            <w:r>
              <w:rPr>
                <w:rFonts w:ascii="Times New Roman" w:hAnsi="Times New Roman" w:cs="Times New Roman"/>
                <w:color w:val="000000"/>
                <w:sz w:val="19"/>
                <w:szCs w:val="19"/>
              </w:rPr>
              <w:t>Дубровский В.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F86630" w14:textId="77777777" w:rsidR="00766822" w:rsidRDefault="0098733A">
            <w:pPr>
              <w:spacing w:after="0" w:line="240" w:lineRule="auto"/>
              <w:rPr>
                <w:sz w:val="19"/>
                <w:szCs w:val="19"/>
              </w:rPr>
            </w:pPr>
            <w:r>
              <w:rPr>
                <w:rFonts w:ascii="Times New Roman" w:hAnsi="Times New Roman" w:cs="Times New Roman"/>
                <w:color w:val="000000"/>
                <w:sz w:val="19"/>
                <w:szCs w:val="19"/>
              </w:rPr>
              <w:t>Спортивная медицина: [учеб. для студентов вузов]</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51FB8"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ВЛАДОС, 2010</w:t>
            </w:r>
          </w:p>
        </w:tc>
      </w:tr>
      <w:tr w:rsidR="00766822" w14:paraId="6FA7BD76" w14:textId="77777777">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F6337"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5E236D" w14:textId="77777777" w:rsidR="00766822" w:rsidRDefault="0098733A">
            <w:pPr>
              <w:spacing w:after="0" w:line="240" w:lineRule="auto"/>
              <w:rPr>
                <w:sz w:val="19"/>
                <w:szCs w:val="19"/>
              </w:rPr>
            </w:pPr>
            <w:r>
              <w:rPr>
                <w:rFonts w:ascii="Times New Roman" w:hAnsi="Times New Roman" w:cs="Times New Roman"/>
                <w:color w:val="000000"/>
                <w:sz w:val="19"/>
                <w:szCs w:val="19"/>
              </w:rPr>
              <w:t>Сизова Н. Н., Сокович Е.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81DC66"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Использование комплексов фитнес-программ в </w:t>
            </w:r>
            <w:r>
              <w:rPr>
                <w:rFonts w:ascii="Times New Roman" w:hAnsi="Times New Roman" w:cs="Times New Roman"/>
                <w:color w:val="000000"/>
                <w:sz w:val="19"/>
                <w:szCs w:val="19"/>
              </w:rPr>
              <w:t>учебном процессе по дисциплине «Физическая культура»: учебное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F0F9B1" w14:textId="77777777" w:rsidR="00766822" w:rsidRDefault="0098733A">
            <w:pPr>
              <w:spacing w:after="0" w:line="240" w:lineRule="auto"/>
              <w:rPr>
                <w:sz w:val="19"/>
                <w:szCs w:val="19"/>
              </w:rPr>
            </w:pPr>
            <w:r>
              <w:rPr>
                <w:rFonts w:ascii="Times New Roman" w:hAnsi="Times New Roman" w:cs="Times New Roman"/>
                <w:color w:val="000000"/>
                <w:sz w:val="19"/>
                <w:szCs w:val="19"/>
              </w:rPr>
              <w:t>Владивосток: Владивостокский филиал Российской таможенной академии, 2010</w:t>
            </w:r>
          </w:p>
        </w:tc>
      </w:tr>
      <w:tr w:rsidR="00766822" w14:paraId="2718C161"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1C409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Л2.12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E7C4D8" w14:textId="77777777" w:rsidR="00766822" w:rsidRDefault="0098733A">
            <w:pPr>
              <w:spacing w:after="0" w:line="240" w:lineRule="auto"/>
              <w:rPr>
                <w:sz w:val="19"/>
                <w:szCs w:val="19"/>
              </w:rPr>
            </w:pPr>
            <w:r>
              <w:rPr>
                <w:rFonts w:ascii="Times New Roman" w:hAnsi="Times New Roman" w:cs="Times New Roman"/>
                <w:color w:val="000000"/>
                <w:sz w:val="19"/>
                <w:szCs w:val="19"/>
              </w:rPr>
              <w:t>Курдыбайло С. Ф., Евсеев С. П., Герасимова Г.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7744F8"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Врачебный контроль в адаптивной физической </w:t>
            </w:r>
            <w:r>
              <w:rPr>
                <w:rFonts w:ascii="Times New Roman" w:hAnsi="Times New Roman" w:cs="Times New Roman"/>
                <w:color w:val="000000"/>
                <w:sz w:val="19"/>
                <w:szCs w:val="19"/>
              </w:rPr>
              <w:t>культуре: [учеб. пособие для высш. и сред. проф. учеб. заведений]</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DC845"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Советский спорт, 2004</w:t>
            </w:r>
          </w:p>
        </w:tc>
      </w:tr>
      <w:tr w:rsidR="00766822" w14:paraId="7B34415C" w14:textId="77777777">
        <w:trPr>
          <w:trHeight w:hRule="exact" w:val="277"/>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BF768F"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6.1.3. Методические разработки</w:t>
            </w:r>
          </w:p>
        </w:tc>
      </w:tr>
      <w:tr w:rsidR="00766822" w14:paraId="4E9C9E27"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BC588A" w14:textId="77777777" w:rsidR="00766822" w:rsidRDefault="0076682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9D723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325CED"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Заглавие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3C07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Издательство, год</w:t>
            </w:r>
          </w:p>
        </w:tc>
      </w:tr>
      <w:tr w:rsidR="00766822" w14:paraId="50E10D17"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C2C1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433BC" w14:textId="77777777" w:rsidR="00766822" w:rsidRDefault="0098733A">
            <w:pPr>
              <w:spacing w:after="0" w:line="240" w:lineRule="auto"/>
              <w:rPr>
                <w:sz w:val="19"/>
                <w:szCs w:val="19"/>
              </w:rPr>
            </w:pPr>
            <w:r>
              <w:rPr>
                <w:rFonts w:ascii="Times New Roman" w:hAnsi="Times New Roman" w:cs="Times New Roman"/>
                <w:color w:val="000000"/>
                <w:sz w:val="19"/>
                <w:szCs w:val="19"/>
              </w:rPr>
              <w:t>Гунин В. Н., Баранчеев В. П., Устинов В.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A1BB24"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Управление </w:t>
            </w:r>
            <w:r>
              <w:rPr>
                <w:rFonts w:ascii="Times New Roman" w:hAnsi="Times New Roman" w:cs="Times New Roman"/>
                <w:color w:val="000000"/>
                <w:sz w:val="19"/>
                <w:szCs w:val="19"/>
              </w:rPr>
              <w:t>инновациями: Модульная программа для менеджеров</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53A0F"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ИНФРА-М, 1999</w:t>
            </w:r>
          </w:p>
        </w:tc>
      </w:tr>
      <w:tr w:rsidR="00766822" w14:paraId="56EC0D37"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C01BAC"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F27A0A" w14:textId="77777777" w:rsidR="00766822" w:rsidRDefault="0098733A">
            <w:pPr>
              <w:spacing w:after="0" w:line="240" w:lineRule="auto"/>
              <w:rPr>
                <w:sz w:val="19"/>
                <w:szCs w:val="19"/>
              </w:rPr>
            </w:pPr>
            <w:r>
              <w:rPr>
                <w:rFonts w:ascii="Times New Roman" w:hAnsi="Times New Roman" w:cs="Times New Roman"/>
                <w:color w:val="000000"/>
                <w:sz w:val="19"/>
                <w:szCs w:val="19"/>
              </w:rPr>
              <w:t>Смирнова В. Г., Мильнер Б. З., Латфуллин Г. Р.</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40A255" w14:textId="77777777" w:rsidR="00766822" w:rsidRDefault="0098733A">
            <w:pPr>
              <w:spacing w:after="0" w:line="240" w:lineRule="auto"/>
              <w:rPr>
                <w:sz w:val="19"/>
                <w:szCs w:val="19"/>
              </w:rPr>
            </w:pPr>
            <w:r>
              <w:rPr>
                <w:rFonts w:ascii="Times New Roman" w:hAnsi="Times New Roman" w:cs="Times New Roman"/>
                <w:color w:val="000000"/>
                <w:sz w:val="19"/>
                <w:szCs w:val="19"/>
              </w:rPr>
              <w:t>Модульная программа для менеджеров</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06268"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ИНФРА-М, 2000</w:t>
            </w:r>
          </w:p>
        </w:tc>
      </w:tr>
      <w:tr w:rsidR="00766822" w14:paraId="29302CCA" w14:textId="77777777">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C3E43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75877" w14:textId="77777777" w:rsidR="00766822" w:rsidRDefault="0098733A">
            <w:pPr>
              <w:spacing w:after="0" w:line="240" w:lineRule="auto"/>
              <w:rPr>
                <w:sz w:val="19"/>
                <w:szCs w:val="19"/>
              </w:rPr>
            </w:pPr>
            <w:r>
              <w:rPr>
                <w:rFonts w:ascii="Times New Roman" w:hAnsi="Times New Roman" w:cs="Times New Roman"/>
                <w:color w:val="000000"/>
                <w:sz w:val="19"/>
                <w:szCs w:val="19"/>
              </w:rPr>
              <w:t>Бычкова Т.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A9AD70"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Организация учебно-воспитательного процесса в </w:t>
            </w:r>
            <w:r>
              <w:rPr>
                <w:rFonts w:ascii="Times New Roman" w:hAnsi="Times New Roman" w:cs="Times New Roman"/>
                <w:color w:val="000000"/>
                <w:sz w:val="19"/>
                <w:szCs w:val="19"/>
              </w:rPr>
              <w:t xml:space="preserve">общеобразовательной школе на основе здоровьесберегающих технологий: спец. 13.00.01 - общ. педагогика, история педагогики и образования ; спец. 13.00.04 - теория и методика физ. воспитания, спорт. тренировки, оздоров. и адапт. физ. культуры : автореф. дис. </w:t>
            </w:r>
            <w:r>
              <w:rPr>
                <w:rFonts w:ascii="Times New Roman" w:hAnsi="Times New Roman" w:cs="Times New Roman"/>
                <w:color w:val="000000"/>
                <w:sz w:val="19"/>
                <w:szCs w:val="19"/>
              </w:rPr>
              <w:t>...</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6F8438" w14:textId="77777777" w:rsidR="00766822" w:rsidRDefault="0098733A">
            <w:pPr>
              <w:spacing w:after="0" w:line="240" w:lineRule="auto"/>
              <w:rPr>
                <w:sz w:val="19"/>
                <w:szCs w:val="19"/>
              </w:rPr>
            </w:pPr>
            <w:r>
              <w:rPr>
                <w:rFonts w:ascii="Times New Roman" w:hAnsi="Times New Roman" w:cs="Times New Roman"/>
                <w:color w:val="000000"/>
                <w:sz w:val="19"/>
                <w:szCs w:val="19"/>
              </w:rPr>
              <w:t>Чебоксары: , 2005</w:t>
            </w:r>
          </w:p>
        </w:tc>
      </w:tr>
      <w:tr w:rsidR="00766822" w14:paraId="12041D55"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3100F"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BDEA7" w14:textId="77777777" w:rsidR="00766822" w:rsidRDefault="0098733A">
            <w:pPr>
              <w:spacing w:after="0" w:line="240" w:lineRule="auto"/>
              <w:rPr>
                <w:sz w:val="19"/>
                <w:szCs w:val="19"/>
              </w:rPr>
            </w:pPr>
            <w:r>
              <w:rPr>
                <w:rFonts w:ascii="Times New Roman" w:hAnsi="Times New Roman" w:cs="Times New Roman"/>
                <w:color w:val="000000"/>
                <w:sz w:val="19"/>
                <w:szCs w:val="19"/>
              </w:rPr>
              <w:t>Акатова А.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95FEB" w14:textId="77777777" w:rsidR="00766822" w:rsidRDefault="0098733A">
            <w:pPr>
              <w:spacing w:after="0" w:line="240" w:lineRule="auto"/>
              <w:rPr>
                <w:sz w:val="19"/>
                <w:szCs w:val="19"/>
              </w:rPr>
            </w:pPr>
            <w:r>
              <w:rPr>
                <w:rFonts w:ascii="Times New Roman" w:hAnsi="Times New Roman" w:cs="Times New Roman"/>
                <w:color w:val="000000"/>
                <w:sz w:val="19"/>
                <w:szCs w:val="19"/>
              </w:rPr>
              <w:t>Врачебный контроль в лечебной физической культуре и адаптивной физической культуре: учеб.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19D81"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Изд-во ПГГПУ, 2015</w:t>
            </w:r>
          </w:p>
        </w:tc>
      </w:tr>
      <w:tr w:rsidR="00766822" w14:paraId="27E7B794"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5F39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BE93B1" w14:textId="77777777" w:rsidR="00766822" w:rsidRDefault="0098733A">
            <w:pPr>
              <w:spacing w:after="0" w:line="240" w:lineRule="auto"/>
              <w:rPr>
                <w:sz w:val="19"/>
                <w:szCs w:val="19"/>
              </w:rPr>
            </w:pPr>
            <w:r>
              <w:rPr>
                <w:rFonts w:ascii="Times New Roman" w:hAnsi="Times New Roman" w:cs="Times New Roman"/>
                <w:color w:val="000000"/>
                <w:sz w:val="19"/>
                <w:szCs w:val="19"/>
              </w:rPr>
              <w:t>Закиров Р. М., Волков А. 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34AABE"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Формы социального обслуживания отдельных </w:t>
            </w:r>
            <w:r>
              <w:rPr>
                <w:rFonts w:ascii="Times New Roman" w:hAnsi="Times New Roman" w:cs="Times New Roman"/>
                <w:color w:val="000000"/>
                <w:sz w:val="19"/>
                <w:szCs w:val="19"/>
              </w:rPr>
              <w:t>категорий детей с ограниченными возможностями здоровья в семье (на примере детей с поражением спинного мозга): монография</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712C4" w14:textId="77777777" w:rsidR="00766822" w:rsidRDefault="0098733A">
            <w:pPr>
              <w:spacing w:after="0" w:line="240" w:lineRule="auto"/>
              <w:rPr>
                <w:sz w:val="19"/>
                <w:szCs w:val="19"/>
              </w:rPr>
            </w:pPr>
            <w:r>
              <w:rPr>
                <w:rFonts w:ascii="Times New Roman" w:hAnsi="Times New Roman" w:cs="Times New Roman"/>
                <w:color w:val="000000"/>
                <w:sz w:val="19"/>
                <w:szCs w:val="19"/>
              </w:rPr>
              <w:t>Пермь: Изд-во "ОТ и ДО", 2010</w:t>
            </w:r>
          </w:p>
        </w:tc>
      </w:tr>
      <w:tr w:rsidR="00766822" w14:paraId="19839DA8"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A827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B863E" w14:textId="77777777" w:rsidR="00766822" w:rsidRDefault="0098733A">
            <w:pPr>
              <w:spacing w:after="0" w:line="240" w:lineRule="auto"/>
              <w:rPr>
                <w:sz w:val="19"/>
                <w:szCs w:val="19"/>
              </w:rPr>
            </w:pPr>
            <w:r>
              <w:rPr>
                <w:rFonts w:ascii="Times New Roman" w:hAnsi="Times New Roman" w:cs="Times New Roman"/>
                <w:color w:val="000000"/>
                <w:sz w:val="19"/>
                <w:szCs w:val="19"/>
              </w:rPr>
              <w:t>Дембо А. Г.</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9B3CA" w14:textId="77777777" w:rsidR="00766822" w:rsidRDefault="0098733A">
            <w:pPr>
              <w:spacing w:after="0" w:line="240" w:lineRule="auto"/>
              <w:rPr>
                <w:sz w:val="19"/>
                <w:szCs w:val="19"/>
              </w:rPr>
            </w:pPr>
            <w:r>
              <w:rPr>
                <w:rFonts w:ascii="Times New Roman" w:hAnsi="Times New Roman" w:cs="Times New Roman"/>
                <w:color w:val="000000"/>
                <w:sz w:val="19"/>
                <w:szCs w:val="19"/>
              </w:rPr>
              <w:t>Врачебный контроль в спорте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34038"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Медицина, 1988</w:t>
            </w:r>
          </w:p>
        </w:tc>
      </w:tr>
      <w:tr w:rsidR="00766822" w14:paraId="0E1DC677"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43EC80"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4ECB9" w14:textId="77777777" w:rsidR="00766822" w:rsidRDefault="0098733A">
            <w:pPr>
              <w:spacing w:after="0" w:line="240" w:lineRule="auto"/>
              <w:rPr>
                <w:sz w:val="19"/>
                <w:szCs w:val="19"/>
              </w:rPr>
            </w:pPr>
            <w:r>
              <w:rPr>
                <w:rFonts w:ascii="Times New Roman" w:hAnsi="Times New Roman" w:cs="Times New Roman"/>
                <w:color w:val="000000"/>
                <w:sz w:val="19"/>
                <w:szCs w:val="19"/>
              </w:rPr>
              <w:t>Сладкова Н.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8A6993" w14:textId="77777777" w:rsidR="00766822" w:rsidRDefault="0098733A">
            <w:pPr>
              <w:spacing w:after="0" w:line="240" w:lineRule="auto"/>
              <w:rPr>
                <w:sz w:val="19"/>
                <w:szCs w:val="19"/>
              </w:rPr>
            </w:pPr>
            <w:r>
              <w:rPr>
                <w:rFonts w:ascii="Times New Roman" w:hAnsi="Times New Roman" w:cs="Times New Roman"/>
                <w:color w:val="000000"/>
                <w:sz w:val="19"/>
                <w:szCs w:val="19"/>
              </w:rPr>
              <w:t>Организация физкультурно-оздоровительной и спортивной работы в клубах инвалидов: учебное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0E354"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Советский спорт, 2012</w:t>
            </w:r>
          </w:p>
        </w:tc>
      </w:tr>
      <w:tr w:rsidR="00766822" w14:paraId="186F3C53"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537882"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Л3.8</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42CC52" w14:textId="77777777" w:rsidR="00766822" w:rsidRDefault="0098733A">
            <w:pPr>
              <w:spacing w:after="0" w:line="240" w:lineRule="auto"/>
              <w:rPr>
                <w:sz w:val="19"/>
                <w:szCs w:val="19"/>
              </w:rPr>
            </w:pPr>
            <w:r>
              <w:rPr>
                <w:rFonts w:ascii="Times New Roman" w:hAnsi="Times New Roman" w:cs="Times New Roman"/>
                <w:color w:val="000000"/>
                <w:sz w:val="19"/>
                <w:szCs w:val="19"/>
              </w:rPr>
              <w:t>Белянинова Ю. В., Гурина О.А.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54F5D"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Комментарий к Федеральному закону от 2 августа 1995 г. № 122-ФЗ «О социальном </w:t>
            </w:r>
            <w:r>
              <w:rPr>
                <w:rFonts w:ascii="Times New Roman" w:hAnsi="Times New Roman" w:cs="Times New Roman"/>
                <w:color w:val="000000"/>
                <w:sz w:val="19"/>
                <w:szCs w:val="19"/>
              </w:rPr>
              <w:t>обслуживании граждан пожилого возраста и инвалидов»: практическое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27A00" w14:textId="77777777" w:rsidR="00766822" w:rsidRDefault="0098733A">
            <w:pPr>
              <w:spacing w:after="0" w:line="240" w:lineRule="auto"/>
              <w:rPr>
                <w:sz w:val="19"/>
                <w:szCs w:val="19"/>
              </w:rPr>
            </w:pPr>
            <w:r>
              <w:rPr>
                <w:rFonts w:ascii="Times New Roman" w:hAnsi="Times New Roman" w:cs="Times New Roman"/>
                <w:color w:val="000000"/>
                <w:sz w:val="19"/>
                <w:szCs w:val="19"/>
              </w:rPr>
              <w:t>Саратов: Ай Пи Эр Медиа, 2012</w:t>
            </w:r>
          </w:p>
        </w:tc>
      </w:tr>
      <w:tr w:rsidR="00766822" w14:paraId="1EAA999E" w14:textId="77777777">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6A0C66"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Л3.9</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A9380" w14:textId="77777777" w:rsidR="00766822" w:rsidRDefault="0098733A">
            <w:pPr>
              <w:spacing w:after="0" w:line="240" w:lineRule="auto"/>
              <w:rPr>
                <w:sz w:val="19"/>
                <w:szCs w:val="19"/>
              </w:rPr>
            </w:pPr>
            <w:r>
              <w:rPr>
                <w:rFonts w:ascii="Times New Roman" w:hAnsi="Times New Roman" w:cs="Times New Roman"/>
                <w:color w:val="000000"/>
                <w:sz w:val="19"/>
                <w:szCs w:val="19"/>
              </w:rPr>
              <w:t>Аракелян И.Г.</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96573" w14:textId="77777777" w:rsidR="00766822" w:rsidRDefault="0098733A">
            <w:pPr>
              <w:spacing w:after="0" w:line="240" w:lineRule="auto"/>
              <w:rPr>
                <w:sz w:val="19"/>
                <w:szCs w:val="19"/>
              </w:rPr>
            </w:pPr>
            <w:r>
              <w:rPr>
                <w:rFonts w:ascii="Times New Roman" w:hAnsi="Times New Roman" w:cs="Times New Roman"/>
                <w:color w:val="000000"/>
                <w:sz w:val="19"/>
                <w:szCs w:val="19"/>
              </w:rPr>
              <w:t>Фитнес и физическая культура: учебно-методическое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A5BF5A"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Самара: Самарский государственный </w:t>
            </w:r>
            <w:r>
              <w:rPr>
                <w:rFonts w:ascii="Times New Roman" w:hAnsi="Times New Roman" w:cs="Times New Roman"/>
                <w:color w:val="000000"/>
                <w:sz w:val="19"/>
                <w:szCs w:val="19"/>
              </w:rPr>
              <w:t>архитектурно-строительный университет, ЭБС АСВ, 2013</w:t>
            </w:r>
          </w:p>
        </w:tc>
      </w:tr>
      <w:tr w:rsidR="00766822" w14:paraId="0B9CFEB2" w14:textId="77777777">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D4058A"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Л3.10</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52905" w14:textId="77777777" w:rsidR="00766822" w:rsidRDefault="0098733A">
            <w:pPr>
              <w:spacing w:after="0" w:line="240" w:lineRule="auto"/>
              <w:rPr>
                <w:sz w:val="19"/>
                <w:szCs w:val="19"/>
              </w:rPr>
            </w:pPr>
            <w:r>
              <w:rPr>
                <w:rFonts w:ascii="Times New Roman" w:hAnsi="Times New Roman" w:cs="Times New Roman"/>
                <w:color w:val="000000"/>
                <w:sz w:val="19"/>
                <w:szCs w:val="19"/>
              </w:rPr>
              <w:t>Сизова Н.Н., Сокович Е.А.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636CE6" w14:textId="77777777" w:rsidR="00766822" w:rsidRDefault="0098733A">
            <w:pPr>
              <w:spacing w:after="0" w:line="240" w:lineRule="auto"/>
              <w:rPr>
                <w:sz w:val="19"/>
                <w:szCs w:val="19"/>
              </w:rPr>
            </w:pPr>
            <w:r>
              <w:rPr>
                <w:rFonts w:ascii="Times New Roman" w:hAnsi="Times New Roman" w:cs="Times New Roman"/>
                <w:color w:val="000000"/>
                <w:sz w:val="19"/>
                <w:szCs w:val="19"/>
              </w:rPr>
              <w:t>Использование комплексов фитнес-программ в учебном процессе по дисциплине «Физическая культура»: учебное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55835B"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Владивосток: Владивостокский филиал Российской </w:t>
            </w:r>
            <w:r>
              <w:rPr>
                <w:rFonts w:ascii="Times New Roman" w:hAnsi="Times New Roman" w:cs="Times New Roman"/>
                <w:color w:val="000000"/>
                <w:sz w:val="19"/>
                <w:szCs w:val="19"/>
              </w:rPr>
              <w:t>таможенной академии, 2010</w:t>
            </w:r>
          </w:p>
        </w:tc>
      </w:tr>
      <w:tr w:rsidR="00766822" w14:paraId="5BAC5269" w14:textId="77777777">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3B4D4" w14:textId="77777777" w:rsidR="00766822" w:rsidRDefault="0098733A">
            <w:pPr>
              <w:spacing w:after="0" w:line="240" w:lineRule="auto"/>
              <w:jc w:val="center"/>
              <w:rPr>
                <w:sz w:val="19"/>
                <w:szCs w:val="19"/>
              </w:rPr>
            </w:pPr>
            <w:r>
              <w:rPr>
                <w:rFonts w:ascii="Times New Roman" w:hAnsi="Times New Roman" w:cs="Times New Roman"/>
                <w:color w:val="000000"/>
                <w:sz w:val="19"/>
                <w:szCs w:val="19"/>
              </w:rPr>
              <w:t>Л3.11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CEB67" w14:textId="77777777" w:rsidR="00766822" w:rsidRDefault="0098733A">
            <w:pPr>
              <w:spacing w:after="0" w:line="240" w:lineRule="auto"/>
              <w:rPr>
                <w:sz w:val="19"/>
                <w:szCs w:val="19"/>
              </w:rPr>
            </w:pPr>
            <w:r>
              <w:rPr>
                <w:rFonts w:ascii="Times New Roman" w:hAnsi="Times New Roman" w:cs="Times New Roman"/>
                <w:color w:val="000000"/>
                <w:sz w:val="19"/>
                <w:szCs w:val="19"/>
              </w:rPr>
              <w:t>Алтухов С.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FA5B5" w14:textId="77777777" w:rsidR="00766822" w:rsidRDefault="0098733A">
            <w:pPr>
              <w:spacing w:after="0" w:line="240" w:lineRule="auto"/>
              <w:rPr>
                <w:sz w:val="19"/>
                <w:szCs w:val="19"/>
              </w:rPr>
            </w:pPr>
            <w:r>
              <w:rPr>
                <w:rFonts w:ascii="Times New Roman" w:hAnsi="Times New Roman" w:cs="Times New Roman"/>
                <w:color w:val="000000"/>
                <w:sz w:val="19"/>
                <w:szCs w:val="19"/>
              </w:rPr>
              <w:t>Ивент-менеджмент в спорте. Управление спортивными мероприятиями: учебно-методическое пособие</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85020B" w14:textId="77777777" w:rsidR="00766822" w:rsidRDefault="0098733A">
            <w:pPr>
              <w:spacing w:after="0" w:line="240" w:lineRule="auto"/>
              <w:rPr>
                <w:sz w:val="19"/>
                <w:szCs w:val="19"/>
              </w:rPr>
            </w:pPr>
            <w:r>
              <w:rPr>
                <w:rFonts w:ascii="Times New Roman" w:hAnsi="Times New Roman" w:cs="Times New Roman"/>
                <w:color w:val="000000"/>
                <w:sz w:val="19"/>
                <w:szCs w:val="19"/>
              </w:rPr>
              <w:t>Москва: Советский спорт, 2013</w:t>
            </w:r>
          </w:p>
        </w:tc>
      </w:tr>
      <w:tr w:rsidR="00766822" w14:paraId="6A58D380" w14:textId="77777777">
        <w:trPr>
          <w:trHeight w:hRule="exact" w:val="277"/>
        </w:trPr>
        <w:tc>
          <w:tcPr>
            <w:tcW w:w="710" w:type="dxa"/>
          </w:tcPr>
          <w:p w14:paraId="7CE26E11" w14:textId="77777777" w:rsidR="00766822" w:rsidRDefault="00766822"/>
        </w:tc>
        <w:tc>
          <w:tcPr>
            <w:tcW w:w="1985" w:type="dxa"/>
          </w:tcPr>
          <w:p w14:paraId="15A57FE9" w14:textId="77777777" w:rsidR="00766822" w:rsidRDefault="00766822"/>
        </w:tc>
        <w:tc>
          <w:tcPr>
            <w:tcW w:w="1985" w:type="dxa"/>
          </w:tcPr>
          <w:p w14:paraId="0928B955" w14:textId="77777777" w:rsidR="00766822" w:rsidRDefault="00766822"/>
        </w:tc>
        <w:tc>
          <w:tcPr>
            <w:tcW w:w="3403" w:type="dxa"/>
          </w:tcPr>
          <w:p w14:paraId="7A5AA161" w14:textId="77777777" w:rsidR="00766822" w:rsidRDefault="00766822"/>
        </w:tc>
        <w:tc>
          <w:tcPr>
            <w:tcW w:w="1702" w:type="dxa"/>
          </w:tcPr>
          <w:p w14:paraId="01EE0C97" w14:textId="77777777" w:rsidR="00766822" w:rsidRDefault="00766822"/>
        </w:tc>
        <w:tc>
          <w:tcPr>
            <w:tcW w:w="993" w:type="dxa"/>
          </w:tcPr>
          <w:p w14:paraId="2465A432" w14:textId="77777777" w:rsidR="00766822" w:rsidRDefault="00766822"/>
        </w:tc>
      </w:tr>
      <w:tr w:rsidR="00766822" w14:paraId="3D22CCB6" w14:textId="77777777">
        <w:trPr>
          <w:trHeight w:hRule="exact" w:val="277"/>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6D553"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6.3.1 Перечень программного обеспечения</w:t>
            </w:r>
          </w:p>
        </w:tc>
      </w:tr>
      <w:tr w:rsidR="00766822" w14:paraId="4F9556F9" w14:textId="77777777">
        <w:trPr>
          <w:trHeight w:hRule="exact" w:val="277"/>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1429D2" w14:textId="77777777" w:rsidR="00766822" w:rsidRDefault="00766822"/>
        </w:tc>
      </w:tr>
    </w:tbl>
    <w:p w14:paraId="2F3667B3"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4553"/>
        <w:gridCol w:w="4759"/>
        <w:gridCol w:w="962"/>
      </w:tblGrid>
      <w:tr w:rsidR="00766822" w14:paraId="2A2F4DCB" w14:textId="77777777">
        <w:trPr>
          <w:trHeight w:hRule="exact" w:val="416"/>
        </w:trPr>
        <w:tc>
          <w:tcPr>
            <w:tcW w:w="4692" w:type="dxa"/>
            <w:shd w:val="clear" w:color="C0C0C0" w:fill="FFFFFF"/>
            <w:tcMar>
              <w:left w:w="34" w:type="dxa"/>
              <w:right w:w="34" w:type="dxa"/>
            </w:tcMar>
          </w:tcPr>
          <w:p w14:paraId="5534FE51"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b430302_03o_2020_ОргТурДеят.plx</w:t>
            </w:r>
          </w:p>
        </w:tc>
        <w:tc>
          <w:tcPr>
            <w:tcW w:w="5104" w:type="dxa"/>
          </w:tcPr>
          <w:p w14:paraId="6D0D3D6B" w14:textId="77777777" w:rsidR="00766822" w:rsidRDefault="00766822"/>
        </w:tc>
        <w:tc>
          <w:tcPr>
            <w:tcW w:w="1007" w:type="dxa"/>
            <w:shd w:val="clear" w:color="C0C0C0" w:fill="FFFFFF"/>
            <w:tcMar>
              <w:left w:w="34" w:type="dxa"/>
              <w:right w:w="34" w:type="dxa"/>
            </w:tcMar>
          </w:tcPr>
          <w:p w14:paraId="2FFA2377"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15</w:t>
            </w:r>
          </w:p>
        </w:tc>
      </w:tr>
      <w:tr w:rsidR="00766822" w14:paraId="63B6F66E" w14:textId="77777777">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83C1C"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6.3.2 Перечень профессиональных баз данных и информационных справочных систем</w:t>
            </w:r>
          </w:p>
        </w:tc>
      </w:tr>
      <w:tr w:rsidR="00766822" w14:paraId="243B7D4F" w14:textId="77777777">
        <w:trPr>
          <w:trHeight w:hRule="exact" w:val="597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8C854" w14:textId="77777777" w:rsidR="00766822" w:rsidRDefault="0098733A">
            <w:pPr>
              <w:spacing w:after="0" w:line="240" w:lineRule="auto"/>
              <w:rPr>
                <w:sz w:val="19"/>
                <w:szCs w:val="19"/>
              </w:rPr>
            </w:pPr>
            <w:r>
              <w:rPr>
                <w:rFonts w:ascii="Times New Roman" w:hAnsi="Times New Roman" w:cs="Times New Roman"/>
                <w:color w:val="000000"/>
                <w:sz w:val="19"/>
                <w:szCs w:val="19"/>
              </w:rPr>
              <w:t>1. Ресурсы собственной генерации:</w:t>
            </w:r>
          </w:p>
          <w:p w14:paraId="3ACA2DB6" w14:textId="77777777" w:rsidR="00766822" w:rsidRDefault="0098733A">
            <w:pPr>
              <w:spacing w:after="0" w:line="240" w:lineRule="auto"/>
              <w:rPr>
                <w:sz w:val="19"/>
                <w:szCs w:val="19"/>
              </w:rPr>
            </w:pPr>
            <w:r>
              <w:rPr>
                <w:rFonts w:ascii="Times New Roman" w:hAnsi="Times New Roman" w:cs="Times New Roman"/>
                <w:color w:val="000000"/>
                <w:sz w:val="19"/>
                <w:szCs w:val="19"/>
              </w:rPr>
              <w:t>- Электронный каталог и Электронная библиотека ФБ ПГГПУ</w:t>
            </w:r>
          </w:p>
          <w:p w14:paraId="794867DF"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 Библиотека религиоведение и русской </w:t>
            </w:r>
            <w:r>
              <w:rPr>
                <w:rFonts w:ascii="Times New Roman" w:hAnsi="Times New Roman" w:cs="Times New Roman"/>
                <w:color w:val="000000"/>
                <w:sz w:val="19"/>
                <w:szCs w:val="19"/>
              </w:rPr>
              <w:t>религиозной философии. Изданиях XVIII – нач. XX вв.</w:t>
            </w:r>
          </w:p>
          <w:p w14:paraId="69C5BE29" w14:textId="77777777" w:rsidR="00766822" w:rsidRDefault="0098733A">
            <w:pPr>
              <w:spacing w:after="0" w:line="240" w:lineRule="auto"/>
              <w:rPr>
                <w:sz w:val="19"/>
                <w:szCs w:val="19"/>
              </w:rPr>
            </w:pPr>
            <w:r>
              <w:rPr>
                <w:rFonts w:ascii="Times New Roman" w:hAnsi="Times New Roman" w:cs="Times New Roman"/>
                <w:color w:val="000000"/>
                <w:sz w:val="19"/>
                <w:szCs w:val="19"/>
              </w:rPr>
              <w:t>2. Подписные ресурсы:</w:t>
            </w:r>
          </w:p>
          <w:p w14:paraId="621D1750" w14:textId="77777777" w:rsidR="00766822" w:rsidRDefault="0098733A">
            <w:pPr>
              <w:spacing w:after="0" w:line="240" w:lineRule="auto"/>
              <w:rPr>
                <w:sz w:val="19"/>
                <w:szCs w:val="19"/>
              </w:rPr>
            </w:pPr>
            <w:r>
              <w:rPr>
                <w:rFonts w:ascii="Times New Roman" w:hAnsi="Times New Roman" w:cs="Times New Roman"/>
                <w:color w:val="000000"/>
                <w:sz w:val="19"/>
                <w:szCs w:val="19"/>
              </w:rPr>
              <w:t>- Электронная библиотечная система IPRbooks (Договор на предоставление доступа к электронной библиотечной системе № 45/19 от 01.01.2019. Доступ с 01.01.2019 по 31.12.2019)</w:t>
            </w:r>
          </w:p>
          <w:p w14:paraId="111451E6" w14:textId="77777777" w:rsidR="00766822" w:rsidRDefault="0098733A">
            <w:pPr>
              <w:spacing w:after="0" w:line="240" w:lineRule="auto"/>
              <w:rPr>
                <w:sz w:val="19"/>
                <w:szCs w:val="19"/>
              </w:rPr>
            </w:pPr>
            <w:r>
              <w:rPr>
                <w:rFonts w:ascii="Times New Roman" w:hAnsi="Times New Roman" w:cs="Times New Roman"/>
                <w:color w:val="000000"/>
                <w:sz w:val="19"/>
                <w:szCs w:val="19"/>
              </w:rPr>
              <w:t>- Электрон</w:t>
            </w:r>
            <w:r>
              <w:rPr>
                <w:rFonts w:ascii="Times New Roman" w:hAnsi="Times New Roman" w:cs="Times New Roman"/>
                <w:color w:val="000000"/>
                <w:sz w:val="19"/>
                <w:szCs w:val="19"/>
              </w:rPr>
              <w:t>ная библиотека "Юрайт" (Договор № 3971 на оказание услуг по предоставлению доступа к ЭБС от 08.04.2019. Доступ с 16.04.2019 по 15.04.2020)</w:t>
            </w:r>
          </w:p>
          <w:p w14:paraId="5396A55E" w14:textId="77777777" w:rsidR="00766822" w:rsidRDefault="0098733A">
            <w:pPr>
              <w:spacing w:after="0" w:line="240" w:lineRule="auto"/>
              <w:rPr>
                <w:sz w:val="19"/>
                <w:szCs w:val="19"/>
              </w:rPr>
            </w:pPr>
            <w:r>
              <w:rPr>
                <w:rFonts w:ascii="Times New Roman" w:hAnsi="Times New Roman" w:cs="Times New Roman"/>
                <w:color w:val="000000"/>
                <w:sz w:val="19"/>
                <w:szCs w:val="19"/>
              </w:rPr>
              <w:t>- Межвузовская электронная библиотека Западно-Сибирской зоны (Договор № 25 о присоединении участника к межвузовской э</w:t>
            </w:r>
            <w:r>
              <w:rPr>
                <w:rFonts w:ascii="Times New Roman" w:hAnsi="Times New Roman" w:cs="Times New Roman"/>
                <w:color w:val="000000"/>
                <w:sz w:val="19"/>
                <w:szCs w:val="19"/>
              </w:rPr>
              <w:t>лектронной библиотеке педагогических вузов Западно-Сибирской зоны от 23.11.2016)</w:t>
            </w:r>
          </w:p>
          <w:p w14:paraId="5552E58F" w14:textId="77777777" w:rsidR="00766822" w:rsidRDefault="0098733A">
            <w:pPr>
              <w:spacing w:after="0" w:line="240" w:lineRule="auto"/>
              <w:rPr>
                <w:sz w:val="19"/>
                <w:szCs w:val="19"/>
              </w:rPr>
            </w:pPr>
            <w:r>
              <w:rPr>
                <w:rFonts w:ascii="Times New Roman" w:hAnsi="Times New Roman" w:cs="Times New Roman"/>
                <w:color w:val="000000"/>
                <w:sz w:val="19"/>
                <w:szCs w:val="19"/>
              </w:rPr>
              <w:t>- Коллекция материалов по обучению лиц с инвалидностью и ОВЗ ЭБ МГППУ (Соглашение о сотрудничестве 43-15-19 от 15.11.2015. Лицензионный договор № 987 от 15.11.2015)</w:t>
            </w:r>
          </w:p>
          <w:p w14:paraId="683D73B1"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 </w:t>
            </w:r>
            <w:r>
              <w:rPr>
                <w:rFonts w:ascii="Times New Roman" w:hAnsi="Times New Roman" w:cs="Times New Roman"/>
                <w:color w:val="000000"/>
                <w:sz w:val="19"/>
                <w:szCs w:val="19"/>
              </w:rPr>
              <w:t>Электронные периодические издания East View (Лицензионный договор № 259-П от 1.01.2019. Доступ с 01.01.2019 по 30.05.2019 с 01.09.2019 по 31.12.2019)</w:t>
            </w:r>
          </w:p>
          <w:p w14:paraId="188C37DA" w14:textId="77777777" w:rsidR="00766822" w:rsidRDefault="0098733A">
            <w:pPr>
              <w:spacing w:after="0" w:line="240" w:lineRule="auto"/>
              <w:rPr>
                <w:sz w:val="19"/>
                <w:szCs w:val="19"/>
              </w:rPr>
            </w:pPr>
            <w:r>
              <w:rPr>
                <w:rFonts w:ascii="Times New Roman" w:hAnsi="Times New Roman" w:cs="Times New Roman"/>
                <w:color w:val="000000"/>
                <w:sz w:val="19"/>
                <w:szCs w:val="19"/>
              </w:rPr>
              <w:t>- Электронные периодические издания. НЭБ eLibrary (Договор SU-21-01-2019 от 21 января 2019 г.)</w:t>
            </w:r>
          </w:p>
          <w:p w14:paraId="564764E9" w14:textId="77777777" w:rsidR="00766822" w:rsidRDefault="0098733A">
            <w:pPr>
              <w:spacing w:after="0" w:line="240" w:lineRule="auto"/>
              <w:rPr>
                <w:sz w:val="19"/>
                <w:szCs w:val="19"/>
              </w:rPr>
            </w:pPr>
            <w:r>
              <w:rPr>
                <w:rFonts w:ascii="Times New Roman" w:hAnsi="Times New Roman" w:cs="Times New Roman"/>
                <w:color w:val="000000"/>
                <w:sz w:val="19"/>
                <w:szCs w:val="19"/>
              </w:rPr>
              <w:t>- Удаленный</w:t>
            </w:r>
            <w:r>
              <w:rPr>
                <w:rFonts w:ascii="Times New Roman" w:hAnsi="Times New Roman" w:cs="Times New Roman"/>
                <w:color w:val="000000"/>
                <w:sz w:val="19"/>
                <w:szCs w:val="19"/>
              </w:rPr>
              <w:t xml:space="preserve"> электронный читальный зал (УЭЧЗ) Президентской библиотеки им. Б. Н. Ельцина (Соглашение о сотрудничестве от 24 июня 2013 г.)</w:t>
            </w:r>
          </w:p>
          <w:p w14:paraId="0BF719C3" w14:textId="77777777" w:rsidR="00766822" w:rsidRDefault="0098733A">
            <w:pPr>
              <w:spacing w:after="0" w:line="240" w:lineRule="auto"/>
              <w:rPr>
                <w:sz w:val="19"/>
                <w:szCs w:val="19"/>
              </w:rPr>
            </w:pPr>
            <w:r>
              <w:rPr>
                <w:rFonts w:ascii="Times New Roman" w:hAnsi="Times New Roman" w:cs="Times New Roman"/>
                <w:color w:val="000000"/>
                <w:sz w:val="19"/>
                <w:szCs w:val="19"/>
              </w:rPr>
              <w:t>- Национальная электронная библиотека (НЭБ) (Договор № 101/НЭБ/2216 о предоставлении доступа от 15.05.2017. В течение 5 лет)</w:t>
            </w:r>
          </w:p>
          <w:p w14:paraId="21A3FC86" w14:textId="77777777" w:rsidR="00766822" w:rsidRDefault="0098733A">
            <w:pPr>
              <w:spacing w:after="0" w:line="240" w:lineRule="auto"/>
              <w:rPr>
                <w:sz w:val="19"/>
                <w:szCs w:val="19"/>
              </w:rPr>
            </w:pPr>
            <w:r>
              <w:rPr>
                <w:rFonts w:ascii="Times New Roman" w:hAnsi="Times New Roman" w:cs="Times New Roman"/>
                <w:color w:val="000000"/>
                <w:sz w:val="19"/>
                <w:szCs w:val="19"/>
              </w:rPr>
              <w:t>3. На</w:t>
            </w:r>
            <w:r>
              <w:rPr>
                <w:rFonts w:ascii="Times New Roman" w:hAnsi="Times New Roman" w:cs="Times New Roman"/>
                <w:color w:val="000000"/>
                <w:sz w:val="19"/>
                <w:szCs w:val="19"/>
              </w:rPr>
              <w:t>учные ресурсы:</w:t>
            </w:r>
          </w:p>
          <w:p w14:paraId="2B1B5A60" w14:textId="77777777" w:rsidR="00766822" w:rsidRDefault="0098733A">
            <w:pPr>
              <w:spacing w:after="0" w:line="240" w:lineRule="auto"/>
              <w:rPr>
                <w:sz w:val="19"/>
                <w:szCs w:val="19"/>
              </w:rPr>
            </w:pPr>
            <w:r>
              <w:rPr>
                <w:rFonts w:ascii="Times New Roman" w:hAnsi="Times New Roman" w:cs="Times New Roman"/>
                <w:color w:val="000000"/>
                <w:sz w:val="19"/>
                <w:szCs w:val="19"/>
              </w:rPr>
              <w:t>- БД международных индексов научного цитирования Web of Science</w:t>
            </w:r>
          </w:p>
          <w:p w14:paraId="5366E978" w14:textId="77777777" w:rsidR="00766822" w:rsidRDefault="0098733A">
            <w:pPr>
              <w:spacing w:after="0" w:line="240" w:lineRule="auto"/>
              <w:rPr>
                <w:sz w:val="19"/>
                <w:szCs w:val="19"/>
              </w:rPr>
            </w:pPr>
            <w:r>
              <w:rPr>
                <w:rFonts w:ascii="Times New Roman" w:hAnsi="Times New Roman" w:cs="Times New Roman"/>
                <w:color w:val="000000"/>
                <w:sz w:val="19"/>
                <w:szCs w:val="19"/>
              </w:rPr>
              <w:t>- БД международных индексов научного цитирования Scopus</w:t>
            </w:r>
          </w:p>
          <w:p w14:paraId="2E177D35" w14:textId="77777777" w:rsidR="00766822" w:rsidRDefault="0098733A">
            <w:pPr>
              <w:spacing w:after="0" w:line="240" w:lineRule="auto"/>
              <w:rPr>
                <w:sz w:val="19"/>
                <w:szCs w:val="19"/>
              </w:rPr>
            </w:pPr>
            <w:r>
              <w:rPr>
                <w:rFonts w:ascii="Times New Roman" w:hAnsi="Times New Roman" w:cs="Times New Roman"/>
                <w:color w:val="000000"/>
                <w:sz w:val="19"/>
                <w:szCs w:val="19"/>
              </w:rPr>
              <w:t>- Национальная подписка на ScienceDirect</w:t>
            </w:r>
          </w:p>
          <w:p w14:paraId="562B2136" w14:textId="77777777" w:rsidR="00766822" w:rsidRDefault="0098733A">
            <w:pPr>
              <w:spacing w:after="0" w:line="240" w:lineRule="auto"/>
              <w:rPr>
                <w:sz w:val="19"/>
                <w:szCs w:val="19"/>
              </w:rPr>
            </w:pPr>
            <w:r>
              <w:rPr>
                <w:rFonts w:ascii="Times New Roman" w:hAnsi="Times New Roman" w:cs="Times New Roman"/>
                <w:color w:val="000000"/>
                <w:sz w:val="19"/>
                <w:szCs w:val="19"/>
              </w:rPr>
              <w:t>- Ресурсы свободного доступа</w:t>
            </w:r>
          </w:p>
          <w:p w14:paraId="4FA5EEFB" w14:textId="77777777" w:rsidR="00766822" w:rsidRDefault="0098733A">
            <w:pPr>
              <w:spacing w:after="0" w:line="240" w:lineRule="auto"/>
              <w:rPr>
                <w:sz w:val="19"/>
                <w:szCs w:val="19"/>
              </w:rPr>
            </w:pPr>
            <w:r>
              <w:rPr>
                <w:rFonts w:ascii="Times New Roman" w:hAnsi="Times New Roman" w:cs="Times New Roman"/>
                <w:color w:val="000000"/>
                <w:sz w:val="19"/>
                <w:szCs w:val="19"/>
              </w:rPr>
              <w:t>- Электронная библиотека диссертаций РГБ</w:t>
            </w:r>
          </w:p>
          <w:p w14:paraId="2BCDEF46"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 Научная </w:t>
            </w:r>
            <w:r>
              <w:rPr>
                <w:rFonts w:ascii="Times New Roman" w:hAnsi="Times New Roman" w:cs="Times New Roman"/>
                <w:color w:val="000000"/>
                <w:sz w:val="19"/>
                <w:szCs w:val="19"/>
              </w:rPr>
              <w:t>электронная библиотека eLIBRARY.RU</w:t>
            </w:r>
          </w:p>
          <w:p w14:paraId="16610CFA" w14:textId="77777777" w:rsidR="00766822" w:rsidRDefault="0098733A">
            <w:pPr>
              <w:spacing w:after="0" w:line="240" w:lineRule="auto"/>
              <w:rPr>
                <w:sz w:val="19"/>
                <w:szCs w:val="19"/>
              </w:rPr>
            </w:pPr>
            <w:r>
              <w:rPr>
                <w:rFonts w:ascii="Times New Roman" w:hAnsi="Times New Roman" w:cs="Times New Roman"/>
                <w:color w:val="000000"/>
                <w:sz w:val="19"/>
                <w:szCs w:val="19"/>
              </w:rPr>
              <w:t>- Научная электронная библиотека «КИБЕРЛЕНИНКА»</w:t>
            </w:r>
          </w:p>
        </w:tc>
      </w:tr>
      <w:tr w:rsidR="00766822" w14:paraId="1C109278" w14:textId="77777777">
        <w:trPr>
          <w:trHeight w:hRule="exact" w:val="277"/>
        </w:trPr>
        <w:tc>
          <w:tcPr>
            <w:tcW w:w="4679" w:type="dxa"/>
          </w:tcPr>
          <w:p w14:paraId="1942F2CE" w14:textId="77777777" w:rsidR="00766822" w:rsidRDefault="00766822"/>
        </w:tc>
        <w:tc>
          <w:tcPr>
            <w:tcW w:w="5104" w:type="dxa"/>
          </w:tcPr>
          <w:p w14:paraId="386977AB" w14:textId="77777777" w:rsidR="00766822" w:rsidRDefault="00766822"/>
        </w:tc>
        <w:tc>
          <w:tcPr>
            <w:tcW w:w="993" w:type="dxa"/>
          </w:tcPr>
          <w:p w14:paraId="4120A2C1" w14:textId="77777777" w:rsidR="00766822" w:rsidRDefault="00766822"/>
        </w:tc>
      </w:tr>
      <w:tr w:rsidR="00766822" w14:paraId="3682D322" w14:textId="77777777">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42CFBC97" w14:textId="77777777" w:rsidR="00766822" w:rsidRDefault="0098733A">
            <w:pPr>
              <w:spacing w:after="0" w:line="240" w:lineRule="auto"/>
              <w:jc w:val="center"/>
              <w:rPr>
                <w:sz w:val="19"/>
                <w:szCs w:val="19"/>
              </w:rPr>
            </w:pPr>
            <w:r>
              <w:rPr>
                <w:rFonts w:ascii="Times New Roman" w:hAnsi="Times New Roman" w:cs="Times New Roman"/>
                <w:b/>
                <w:color w:val="000000"/>
                <w:sz w:val="19"/>
                <w:szCs w:val="19"/>
              </w:rPr>
              <w:t>8. МЕТОДИЧЕСКИЕ УКАЗАНИЯ ДЛЯ ОБУЧАЮЩИХСЯ ПО ОСВОЕНИЮ ДИСЦИПЛИНЫ (МОДУЛЯ)</w:t>
            </w:r>
          </w:p>
        </w:tc>
      </w:tr>
      <w:tr w:rsidR="00766822" w14:paraId="5FFFC2C4" w14:textId="77777777">
        <w:trPr>
          <w:trHeight w:hRule="exact" w:val="816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EA96DE"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Изучение дисциплины (модуля) “Организация и проведение спортивно-зрелищных </w:t>
            </w:r>
            <w:r>
              <w:rPr>
                <w:rFonts w:ascii="Times New Roman" w:hAnsi="Times New Roman" w:cs="Times New Roman"/>
                <w:color w:val="000000"/>
                <w:sz w:val="19"/>
                <w:szCs w:val="19"/>
              </w:rPr>
              <w:t>мероприятий” включает реализацию всех видов учебной деятельности обучающихся, предусмотренных учебным планом образовательной программы:</w:t>
            </w:r>
          </w:p>
          <w:p w14:paraId="69AAA27B" w14:textId="77777777" w:rsidR="00766822" w:rsidRDefault="0098733A">
            <w:pPr>
              <w:spacing w:after="0" w:line="240" w:lineRule="auto"/>
              <w:rPr>
                <w:sz w:val="19"/>
                <w:szCs w:val="19"/>
              </w:rPr>
            </w:pPr>
            <w:r>
              <w:rPr>
                <w:rFonts w:ascii="Times New Roman" w:hAnsi="Times New Roman" w:cs="Times New Roman"/>
                <w:color w:val="000000"/>
                <w:sz w:val="19"/>
                <w:szCs w:val="19"/>
              </w:rPr>
              <w:t>а) работу обучающихся во взаимодействии с преподавателем (далее - контактная работа обучающихся с преподавателем),</w:t>
            </w:r>
          </w:p>
          <w:p w14:paraId="52282EBC" w14:textId="77777777" w:rsidR="00766822" w:rsidRDefault="0098733A">
            <w:pPr>
              <w:spacing w:after="0" w:line="240" w:lineRule="auto"/>
              <w:rPr>
                <w:sz w:val="19"/>
                <w:szCs w:val="19"/>
              </w:rPr>
            </w:pPr>
            <w:r>
              <w:rPr>
                <w:rFonts w:ascii="Times New Roman" w:hAnsi="Times New Roman" w:cs="Times New Roman"/>
                <w:color w:val="000000"/>
                <w:sz w:val="19"/>
                <w:szCs w:val="19"/>
              </w:rPr>
              <w:t>б) са</w:t>
            </w:r>
            <w:r>
              <w:rPr>
                <w:rFonts w:ascii="Times New Roman" w:hAnsi="Times New Roman" w:cs="Times New Roman"/>
                <w:color w:val="000000"/>
                <w:sz w:val="19"/>
                <w:szCs w:val="19"/>
              </w:rPr>
              <w:t>мостоятельную работу обучающихся,</w:t>
            </w:r>
          </w:p>
          <w:p w14:paraId="6A95CB45" w14:textId="77777777" w:rsidR="00766822" w:rsidRDefault="0098733A">
            <w:pPr>
              <w:spacing w:after="0" w:line="240" w:lineRule="auto"/>
              <w:rPr>
                <w:sz w:val="19"/>
                <w:szCs w:val="19"/>
              </w:rPr>
            </w:pPr>
            <w:r>
              <w:rPr>
                <w:rFonts w:ascii="Times New Roman" w:hAnsi="Times New Roman" w:cs="Times New Roman"/>
                <w:color w:val="000000"/>
                <w:sz w:val="19"/>
                <w:szCs w:val="19"/>
              </w:rPr>
              <w:t>в) промежуточную аттестацию обучающихся.</w:t>
            </w:r>
          </w:p>
          <w:p w14:paraId="0FA40244" w14:textId="77777777" w:rsidR="00766822" w:rsidRDefault="0098733A">
            <w:pPr>
              <w:spacing w:after="0" w:line="240" w:lineRule="auto"/>
              <w:rPr>
                <w:sz w:val="19"/>
                <w:szCs w:val="19"/>
              </w:rPr>
            </w:pPr>
            <w:r>
              <w:rPr>
                <w:rFonts w:ascii="Times New Roman" w:hAnsi="Times New Roman" w:cs="Times New Roman"/>
                <w:color w:val="000000"/>
                <w:sz w:val="19"/>
                <w:szCs w:val="19"/>
              </w:rPr>
              <w:t>При реализации контактной работы обучающихся с преподавателем по видам учебных занятий (лекционные, практические, предэкзаменационные консультации) используются следующие методы, пр</w:t>
            </w:r>
            <w:r>
              <w:rPr>
                <w:rFonts w:ascii="Times New Roman" w:hAnsi="Times New Roman" w:cs="Times New Roman"/>
                <w:color w:val="000000"/>
                <w:sz w:val="19"/>
                <w:szCs w:val="19"/>
              </w:rPr>
              <w:t>иемы, технологии.</w:t>
            </w:r>
          </w:p>
          <w:p w14:paraId="21F7A945" w14:textId="77777777" w:rsidR="00766822" w:rsidRDefault="0098733A">
            <w:pPr>
              <w:spacing w:after="0" w:line="240" w:lineRule="auto"/>
              <w:rPr>
                <w:sz w:val="19"/>
                <w:szCs w:val="19"/>
              </w:rPr>
            </w:pPr>
            <w:r>
              <w:rPr>
                <w:rFonts w:ascii="Times New Roman" w:hAnsi="Times New Roman" w:cs="Times New Roman"/>
                <w:color w:val="000000"/>
                <w:sz w:val="19"/>
                <w:szCs w:val="19"/>
              </w:rPr>
              <w:t>1. Лекционные занятия: с использованием ПК и компьютерного проектора; установочная лекция, проблемная лекция; обобщающая лекция по дисциплине; лекция с применением принципов контекстного обучения; лекция с применением метода дискуссий; ле</w:t>
            </w:r>
            <w:r>
              <w:rPr>
                <w:rFonts w:ascii="Times New Roman" w:hAnsi="Times New Roman" w:cs="Times New Roman"/>
                <w:color w:val="000000"/>
                <w:sz w:val="19"/>
                <w:szCs w:val="19"/>
              </w:rPr>
              <w:t>кция-визуализация, лекция с применением дискуссионных методов.</w:t>
            </w:r>
          </w:p>
          <w:p w14:paraId="3525893E" w14:textId="77777777" w:rsidR="00766822" w:rsidRDefault="0098733A">
            <w:pPr>
              <w:spacing w:after="0" w:line="240" w:lineRule="auto"/>
              <w:rPr>
                <w:sz w:val="19"/>
                <w:szCs w:val="19"/>
              </w:rPr>
            </w:pPr>
            <w:r>
              <w:rPr>
                <w:rFonts w:ascii="Times New Roman" w:hAnsi="Times New Roman" w:cs="Times New Roman"/>
                <w:color w:val="000000"/>
                <w:sz w:val="19"/>
                <w:szCs w:val="19"/>
              </w:rPr>
              <w:t>2. Практические занятия: с использованием методов моделирования; технология проектов; практикумы; ролевые игры; «Дебаты»; «Мозговой штурм», «Дерево решений», «Круг идей», «Кейс-метод», «Матрица</w:t>
            </w:r>
            <w:r>
              <w:rPr>
                <w:rFonts w:ascii="Times New Roman" w:hAnsi="Times New Roman" w:cs="Times New Roman"/>
                <w:color w:val="000000"/>
                <w:sz w:val="19"/>
                <w:szCs w:val="19"/>
              </w:rPr>
              <w:t xml:space="preserve"> открытий», «Морфологический метод» и др., использование методов анализа ситуации (ситуации-иллюстрации, ситуации-упражнения, ситуации-оценки, ситуации-проблемы); технология групповой работы, иные интерактивные методы и технологии.</w:t>
            </w:r>
          </w:p>
          <w:p w14:paraId="7C0EECCE" w14:textId="77777777" w:rsidR="00766822" w:rsidRDefault="0098733A">
            <w:pPr>
              <w:spacing w:after="0" w:line="240" w:lineRule="auto"/>
              <w:rPr>
                <w:sz w:val="19"/>
                <w:szCs w:val="19"/>
              </w:rPr>
            </w:pPr>
            <w:r>
              <w:rPr>
                <w:rFonts w:ascii="Times New Roman" w:hAnsi="Times New Roman" w:cs="Times New Roman"/>
                <w:color w:val="000000"/>
                <w:sz w:val="19"/>
                <w:szCs w:val="19"/>
              </w:rPr>
              <w:t>Самостоятельная работа с</w:t>
            </w:r>
            <w:r>
              <w:rPr>
                <w:rFonts w:ascii="Times New Roman" w:hAnsi="Times New Roman" w:cs="Times New Roman"/>
                <w:color w:val="000000"/>
                <w:sz w:val="19"/>
                <w:szCs w:val="19"/>
              </w:rPr>
              <w:t>тудента по дисциплине реализуется посредством следующих технологий: применение системы электронной поддержки образовательных курсов MOODLE и др.; индивидуальная работа студента с учебной литературой; применение методов групповой работы студентов; применени</w:t>
            </w:r>
            <w:r>
              <w:rPr>
                <w:rFonts w:ascii="Times New Roman" w:hAnsi="Times New Roman" w:cs="Times New Roman"/>
                <w:color w:val="000000"/>
                <w:sz w:val="19"/>
                <w:szCs w:val="19"/>
              </w:rPr>
              <w:t>е методов решения ситуационных задач.</w:t>
            </w:r>
          </w:p>
          <w:p w14:paraId="639FA082"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Обучение студентов с ограниченными возможностями здоровья (ОВЗ) и инвалидностью выстраивается на основе реализации принципов: полисенсорности, индивидуализации, коммуникативности на основе использования информационных </w:t>
            </w:r>
            <w:r>
              <w:rPr>
                <w:rFonts w:ascii="Times New Roman" w:hAnsi="Times New Roman" w:cs="Times New Roman"/>
                <w:color w:val="000000"/>
                <w:sz w:val="19"/>
                <w:szCs w:val="19"/>
              </w:rPr>
              <w:t>технологий.</w:t>
            </w:r>
          </w:p>
          <w:p w14:paraId="7DDD76DC" w14:textId="77777777" w:rsidR="00766822" w:rsidRDefault="0098733A">
            <w:pPr>
              <w:spacing w:after="0" w:line="240" w:lineRule="auto"/>
              <w:rPr>
                <w:sz w:val="19"/>
                <w:szCs w:val="19"/>
              </w:rPr>
            </w:pPr>
            <w:r>
              <w:rPr>
                <w:rFonts w:ascii="Times New Roman" w:hAnsi="Times New Roman" w:cs="Times New Roman"/>
                <w:color w:val="000000"/>
                <w:sz w:val="19"/>
                <w:szCs w:val="19"/>
              </w:rPr>
              <w:t>Обучение обучающихся ОВЗ осуществляется в ПГГПУ с учетом особенностей психофизического развития, индивидуальных возможностей и состояния здоровья таких обучающихся. Образование обучающихся с ограниченными возможностями здоровья организовано сов</w:t>
            </w:r>
            <w:r>
              <w:rPr>
                <w:rFonts w:ascii="Times New Roman" w:hAnsi="Times New Roman" w:cs="Times New Roman"/>
                <w:color w:val="000000"/>
                <w:sz w:val="19"/>
                <w:szCs w:val="19"/>
              </w:rPr>
              <w:t>местно с другими обучающимися. В ПГГПУ созданы специальные условия для получения высшего образования по образовательным программам обучающимися с ограниченными возможностями здоровья (созданные условия представлены на официальном сайте ПГГПУ по адресу http</w:t>
            </w:r>
            <w:r>
              <w:rPr>
                <w:rFonts w:ascii="Times New Roman" w:hAnsi="Times New Roman" w:cs="Times New Roman"/>
                <w:color w:val="000000"/>
                <w:sz w:val="19"/>
                <w:szCs w:val="19"/>
              </w:rPr>
              <w:t>://pspu.ru/sveden/objects/#uslovia).</w:t>
            </w:r>
          </w:p>
          <w:p w14:paraId="3425DBBF" w14:textId="77777777" w:rsidR="00766822" w:rsidRDefault="0098733A">
            <w:pPr>
              <w:spacing w:after="0" w:line="240" w:lineRule="auto"/>
              <w:rPr>
                <w:sz w:val="19"/>
                <w:szCs w:val="19"/>
              </w:rPr>
            </w:pPr>
            <w:r>
              <w:rPr>
                <w:rFonts w:ascii="Times New Roman" w:hAnsi="Times New Roman" w:cs="Times New Roman"/>
                <w:color w:val="000000"/>
                <w:sz w:val="19"/>
                <w:szCs w:val="19"/>
              </w:rPr>
              <w:t>Для обучающихся с ОВЗ и инвалидностью на портале «Инклюзивное высшее образование» (http://инклюзивноеобразование.рф) представлены Учебно-методические материалы:</w:t>
            </w:r>
          </w:p>
          <w:p w14:paraId="2B6BF1C0"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 учебно-методические комплексы по </w:t>
            </w:r>
            <w:r>
              <w:rPr>
                <w:rFonts w:ascii="Times New Roman" w:hAnsi="Times New Roman" w:cs="Times New Roman"/>
                <w:color w:val="000000"/>
                <w:sz w:val="19"/>
                <w:szCs w:val="19"/>
              </w:rPr>
              <w:t>дисциплинам, позволяющие получить доп. информацию по её содержанию и материалы для изучения;</w:t>
            </w:r>
          </w:p>
          <w:p w14:paraId="6726118A" w14:textId="77777777" w:rsidR="00766822" w:rsidRDefault="0098733A">
            <w:pPr>
              <w:spacing w:after="0" w:line="240" w:lineRule="auto"/>
              <w:rPr>
                <w:sz w:val="19"/>
                <w:szCs w:val="19"/>
              </w:rPr>
            </w:pPr>
            <w:r>
              <w:rPr>
                <w:rFonts w:ascii="Times New Roman" w:hAnsi="Times New Roman" w:cs="Times New Roman"/>
                <w:color w:val="000000"/>
                <w:sz w:val="19"/>
                <w:szCs w:val="19"/>
              </w:rPr>
              <w:t>- учебно-методические пособия предлагают студентам высших учебных заведений более глубоко освоить материал образовательных программ;</w:t>
            </w:r>
          </w:p>
          <w:p w14:paraId="3A7BBD37" w14:textId="77777777" w:rsidR="00766822" w:rsidRDefault="0098733A">
            <w:pPr>
              <w:spacing w:after="0" w:line="240" w:lineRule="auto"/>
              <w:rPr>
                <w:sz w:val="19"/>
                <w:szCs w:val="19"/>
              </w:rPr>
            </w:pPr>
            <w:r>
              <w:rPr>
                <w:rFonts w:ascii="Times New Roman" w:hAnsi="Times New Roman" w:cs="Times New Roman"/>
                <w:color w:val="000000"/>
                <w:sz w:val="19"/>
                <w:szCs w:val="19"/>
              </w:rPr>
              <w:t>- учебно-методические технолог</w:t>
            </w:r>
            <w:r>
              <w:rPr>
                <w:rFonts w:ascii="Times New Roman" w:hAnsi="Times New Roman" w:cs="Times New Roman"/>
                <w:color w:val="000000"/>
                <w:sz w:val="19"/>
                <w:szCs w:val="19"/>
              </w:rPr>
              <w:t>ии позволяют вузам организовать работу для достижения качественно новых образовательных целей;</w:t>
            </w:r>
          </w:p>
          <w:p w14:paraId="3816B7E7" w14:textId="77777777" w:rsidR="00766822" w:rsidRDefault="0098733A">
            <w:pPr>
              <w:spacing w:after="0" w:line="240" w:lineRule="auto"/>
              <w:rPr>
                <w:sz w:val="19"/>
                <w:szCs w:val="19"/>
              </w:rPr>
            </w:pPr>
            <w:r>
              <w:rPr>
                <w:rFonts w:ascii="Times New Roman" w:hAnsi="Times New Roman" w:cs="Times New Roman"/>
                <w:color w:val="000000"/>
                <w:sz w:val="19"/>
                <w:szCs w:val="19"/>
              </w:rPr>
              <w:t>- методические рекомендации.</w:t>
            </w:r>
          </w:p>
          <w:p w14:paraId="5A99F959" w14:textId="77777777" w:rsidR="00766822" w:rsidRDefault="0098733A">
            <w:pPr>
              <w:spacing w:after="0" w:line="240" w:lineRule="auto"/>
              <w:rPr>
                <w:sz w:val="19"/>
                <w:szCs w:val="19"/>
              </w:rPr>
            </w:pPr>
            <w:r>
              <w:rPr>
                <w:rFonts w:ascii="Times New Roman" w:hAnsi="Times New Roman" w:cs="Times New Roman"/>
                <w:color w:val="000000"/>
                <w:sz w:val="19"/>
                <w:szCs w:val="19"/>
              </w:rPr>
              <w:t>Онлайн курсы позволяют получить дополнительные материалы и возможности, при согласовании с вузом, перезачесть результат онлайн курса</w:t>
            </w:r>
            <w:r>
              <w:rPr>
                <w:rFonts w:ascii="Times New Roman" w:hAnsi="Times New Roman" w:cs="Times New Roman"/>
                <w:color w:val="000000"/>
                <w:sz w:val="19"/>
                <w:szCs w:val="19"/>
              </w:rPr>
              <w:t xml:space="preserve"> в качестве дисциплины образовательной программы.</w:t>
            </w:r>
          </w:p>
        </w:tc>
      </w:tr>
    </w:tbl>
    <w:p w14:paraId="71DFC792" w14:textId="77777777" w:rsidR="00766822" w:rsidRDefault="0098733A">
      <w:pPr>
        <w:rPr>
          <w:sz w:val="0"/>
          <w:szCs w:val="0"/>
        </w:rPr>
      </w:pPr>
      <w:r>
        <w:br w:type="page"/>
      </w:r>
    </w:p>
    <w:tbl>
      <w:tblPr>
        <w:tblW w:w="0" w:type="auto"/>
        <w:tblCellMar>
          <w:left w:w="0" w:type="dxa"/>
          <w:right w:w="0" w:type="dxa"/>
        </w:tblCellMar>
        <w:tblLook w:val="04A0" w:firstRow="1" w:lastRow="0" w:firstColumn="1" w:lastColumn="0" w:noHBand="0" w:noVBand="1"/>
      </w:tblPr>
      <w:tblGrid>
        <w:gridCol w:w="4547"/>
        <w:gridCol w:w="4765"/>
        <w:gridCol w:w="962"/>
      </w:tblGrid>
      <w:tr w:rsidR="00766822" w14:paraId="20056AC9" w14:textId="77777777">
        <w:trPr>
          <w:trHeight w:hRule="exact" w:val="416"/>
        </w:trPr>
        <w:tc>
          <w:tcPr>
            <w:tcW w:w="4692" w:type="dxa"/>
            <w:shd w:val="clear" w:color="C0C0C0" w:fill="FFFFFF"/>
            <w:tcMar>
              <w:left w:w="34" w:type="dxa"/>
              <w:right w:w="34" w:type="dxa"/>
            </w:tcMar>
          </w:tcPr>
          <w:p w14:paraId="30F81B3C" w14:textId="77777777" w:rsidR="00766822" w:rsidRDefault="0098733A">
            <w:pPr>
              <w:spacing w:after="0" w:line="240" w:lineRule="auto"/>
              <w:rPr>
                <w:sz w:val="16"/>
                <w:szCs w:val="16"/>
              </w:rPr>
            </w:pPr>
            <w:r>
              <w:rPr>
                <w:rFonts w:ascii="Times New Roman" w:hAnsi="Times New Roman" w:cs="Times New Roman"/>
                <w:color w:val="C0C0C0"/>
                <w:sz w:val="16"/>
                <w:szCs w:val="16"/>
              </w:rPr>
              <w:lastRenderedPageBreak/>
              <w:t>УП: b430302_03o_2020_ОргТурДеят.plx</w:t>
            </w:r>
          </w:p>
        </w:tc>
        <w:tc>
          <w:tcPr>
            <w:tcW w:w="5104" w:type="dxa"/>
          </w:tcPr>
          <w:p w14:paraId="3939958E" w14:textId="77777777" w:rsidR="00766822" w:rsidRDefault="00766822"/>
        </w:tc>
        <w:tc>
          <w:tcPr>
            <w:tcW w:w="1007" w:type="dxa"/>
            <w:shd w:val="clear" w:color="C0C0C0" w:fill="FFFFFF"/>
            <w:tcMar>
              <w:left w:w="34" w:type="dxa"/>
              <w:right w:w="34" w:type="dxa"/>
            </w:tcMar>
          </w:tcPr>
          <w:p w14:paraId="712B2A5F" w14:textId="77777777" w:rsidR="00766822" w:rsidRDefault="0098733A">
            <w:pPr>
              <w:spacing w:after="0" w:line="240" w:lineRule="auto"/>
              <w:jc w:val="right"/>
              <w:rPr>
                <w:sz w:val="16"/>
                <w:szCs w:val="16"/>
              </w:rPr>
            </w:pPr>
            <w:r>
              <w:rPr>
                <w:rFonts w:ascii="Times New Roman" w:hAnsi="Times New Roman" w:cs="Times New Roman"/>
                <w:color w:val="C0C0C0"/>
                <w:sz w:val="16"/>
                <w:szCs w:val="16"/>
              </w:rPr>
              <w:t>стр. 16</w:t>
            </w:r>
          </w:p>
        </w:tc>
      </w:tr>
      <w:tr w:rsidR="00766822" w14:paraId="7E9088C8" w14:textId="77777777">
        <w:trPr>
          <w:trHeight w:hRule="exact" w:val="1256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DE66A2" w14:textId="77777777" w:rsidR="00766822" w:rsidRDefault="00766822">
            <w:pPr>
              <w:spacing w:after="0" w:line="240" w:lineRule="auto"/>
              <w:rPr>
                <w:sz w:val="19"/>
                <w:szCs w:val="19"/>
              </w:rPr>
            </w:pPr>
          </w:p>
          <w:p w14:paraId="1113FE84"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В структуру методических материалов/ресурсов по дисциплине включены: учебно-методические презентации, видеоматериалы с текстовым </w:t>
            </w:r>
            <w:r>
              <w:rPr>
                <w:rFonts w:ascii="Times New Roman" w:hAnsi="Times New Roman" w:cs="Times New Roman"/>
                <w:color w:val="000000"/>
                <w:sz w:val="19"/>
                <w:szCs w:val="19"/>
              </w:rPr>
              <w:t>сопровождением, структурно-логические схемы, таблицы и графики, концентрирующие и обобщающие информацию, опорные конспекты, активизирующие различные виды памяти; словарь понятий, способствующий формированию и закреплению терминологии; раздаточный материал,</w:t>
            </w:r>
            <w:r>
              <w:rPr>
                <w:rFonts w:ascii="Times New Roman" w:hAnsi="Times New Roman" w:cs="Times New Roman"/>
                <w:color w:val="000000"/>
                <w:sz w:val="19"/>
                <w:szCs w:val="19"/>
              </w:rPr>
              <w:t xml:space="preserve"> позволяющий осуществить индивидуальный и дифференцированный подход, разнообразить приемы обучения и контроля.</w:t>
            </w:r>
          </w:p>
          <w:p w14:paraId="4717C121" w14:textId="77777777" w:rsidR="00766822" w:rsidRDefault="0098733A">
            <w:pPr>
              <w:spacing w:after="0" w:line="240" w:lineRule="auto"/>
              <w:rPr>
                <w:sz w:val="19"/>
                <w:szCs w:val="19"/>
              </w:rPr>
            </w:pPr>
            <w:r>
              <w:rPr>
                <w:rFonts w:ascii="Times New Roman" w:hAnsi="Times New Roman" w:cs="Times New Roman"/>
                <w:color w:val="000000"/>
                <w:sz w:val="19"/>
                <w:szCs w:val="19"/>
              </w:rPr>
              <w:t>Выбор методов обучения осуществляется в зависимости от содержания изучаемой темы и форм обучения (лекция, практическое занятие, лабораторное заня</w:t>
            </w:r>
            <w:r>
              <w:rPr>
                <w:rFonts w:ascii="Times New Roman" w:hAnsi="Times New Roman" w:cs="Times New Roman"/>
                <w:color w:val="000000"/>
                <w:sz w:val="19"/>
                <w:szCs w:val="19"/>
              </w:rPr>
              <w:t>тие, самостоятельная работа, индивидуальная консультация). При изучении курса используются следующие методы обучения:</w:t>
            </w:r>
          </w:p>
          <w:p w14:paraId="7558EB26" w14:textId="77777777" w:rsidR="00766822" w:rsidRDefault="0098733A">
            <w:pPr>
              <w:spacing w:after="0" w:line="240" w:lineRule="auto"/>
              <w:rPr>
                <w:sz w:val="19"/>
                <w:szCs w:val="19"/>
              </w:rPr>
            </w:pPr>
            <w:r>
              <w:rPr>
                <w:rFonts w:ascii="Times New Roman" w:hAnsi="Times New Roman" w:cs="Times New Roman"/>
                <w:color w:val="000000"/>
                <w:sz w:val="19"/>
                <w:szCs w:val="19"/>
              </w:rPr>
              <w:t>-объяснительно-иллюстративный (лекция, работа с литературой и т. п.);</w:t>
            </w:r>
          </w:p>
          <w:p w14:paraId="6F41FAAD" w14:textId="77777777" w:rsidR="00766822" w:rsidRDefault="0098733A">
            <w:pPr>
              <w:spacing w:after="0" w:line="240" w:lineRule="auto"/>
              <w:rPr>
                <w:sz w:val="19"/>
                <w:szCs w:val="19"/>
              </w:rPr>
            </w:pPr>
            <w:r>
              <w:rPr>
                <w:rFonts w:ascii="Times New Roman" w:hAnsi="Times New Roman" w:cs="Times New Roman"/>
                <w:color w:val="000000"/>
                <w:sz w:val="19"/>
                <w:szCs w:val="19"/>
              </w:rPr>
              <w:t>-репродуктивный (студенты получают знания в готовом виде);</w:t>
            </w:r>
          </w:p>
          <w:p w14:paraId="513AB203" w14:textId="77777777" w:rsidR="00766822" w:rsidRDefault="0098733A">
            <w:pPr>
              <w:spacing w:after="0" w:line="240" w:lineRule="auto"/>
              <w:rPr>
                <w:sz w:val="19"/>
                <w:szCs w:val="19"/>
              </w:rPr>
            </w:pPr>
            <w:r>
              <w:rPr>
                <w:rFonts w:ascii="Times New Roman" w:hAnsi="Times New Roman" w:cs="Times New Roman"/>
                <w:color w:val="000000"/>
                <w:sz w:val="19"/>
                <w:szCs w:val="19"/>
              </w:rPr>
              <w:t>-программ</w:t>
            </w:r>
            <w:r>
              <w:rPr>
                <w:rFonts w:ascii="Times New Roman" w:hAnsi="Times New Roman" w:cs="Times New Roman"/>
                <w:color w:val="000000"/>
                <w:sz w:val="19"/>
                <w:szCs w:val="19"/>
              </w:rPr>
              <w:t>ированный или частично-поисковый (управление и контроль познавательной деятельности по схеме, образцу).</w:t>
            </w:r>
          </w:p>
          <w:p w14:paraId="53CBFDF9" w14:textId="77777777" w:rsidR="00766822" w:rsidRDefault="0098733A">
            <w:pPr>
              <w:spacing w:after="0" w:line="240" w:lineRule="auto"/>
              <w:rPr>
                <w:sz w:val="19"/>
                <w:szCs w:val="19"/>
              </w:rPr>
            </w:pPr>
            <w:r>
              <w:rPr>
                <w:rFonts w:ascii="Times New Roman" w:hAnsi="Times New Roman" w:cs="Times New Roman"/>
                <w:color w:val="000000"/>
                <w:sz w:val="19"/>
                <w:szCs w:val="19"/>
              </w:rPr>
              <w:t>Обязательными элементами каждого занятия являются:</w:t>
            </w:r>
          </w:p>
          <w:p w14:paraId="53DB0DFA" w14:textId="77777777" w:rsidR="00766822" w:rsidRDefault="0098733A">
            <w:pPr>
              <w:spacing w:after="0" w:line="240" w:lineRule="auto"/>
              <w:rPr>
                <w:sz w:val="19"/>
                <w:szCs w:val="19"/>
              </w:rPr>
            </w:pPr>
            <w:r>
              <w:rPr>
                <w:rFonts w:ascii="Times New Roman" w:hAnsi="Times New Roman" w:cs="Times New Roman"/>
                <w:color w:val="000000"/>
                <w:sz w:val="19"/>
                <w:szCs w:val="19"/>
              </w:rPr>
              <w:t>-название темы,</w:t>
            </w:r>
          </w:p>
          <w:p w14:paraId="15B40577" w14:textId="77777777" w:rsidR="00766822" w:rsidRDefault="0098733A">
            <w:pPr>
              <w:spacing w:after="0" w:line="240" w:lineRule="auto"/>
              <w:rPr>
                <w:sz w:val="19"/>
                <w:szCs w:val="19"/>
              </w:rPr>
            </w:pPr>
            <w:r>
              <w:rPr>
                <w:rFonts w:ascii="Times New Roman" w:hAnsi="Times New Roman" w:cs="Times New Roman"/>
                <w:color w:val="000000"/>
                <w:sz w:val="19"/>
                <w:szCs w:val="19"/>
              </w:rPr>
              <w:t>-постановка цели,</w:t>
            </w:r>
          </w:p>
          <w:p w14:paraId="3642714F" w14:textId="77777777" w:rsidR="00766822" w:rsidRDefault="0098733A">
            <w:pPr>
              <w:spacing w:after="0" w:line="240" w:lineRule="auto"/>
              <w:rPr>
                <w:sz w:val="19"/>
                <w:szCs w:val="19"/>
              </w:rPr>
            </w:pPr>
            <w:r>
              <w:rPr>
                <w:rFonts w:ascii="Times New Roman" w:hAnsi="Times New Roman" w:cs="Times New Roman"/>
                <w:color w:val="000000"/>
                <w:sz w:val="19"/>
                <w:szCs w:val="19"/>
              </w:rPr>
              <w:t>-сообщение и запись плана занятия,</w:t>
            </w:r>
          </w:p>
          <w:p w14:paraId="2E01BDB1" w14:textId="77777777" w:rsidR="00766822" w:rsidRDefault="0098733A">
            <w:pPr>
              <w:spacing w:after="0" w:line="240" w:lineRule="auto"/>
              <w:rPr>
                <w:sz w:val="19"/>
                <w:szCs w:val="19"/>
              </w:rPr>
            </w:pPr>
            <w:r>
              <w:rPr>
                <w:rFonts w:ascii="Times New Roman" w:hAnsi="Times New Roman" w:cs="Times New Roman"/>
                <w:color w:val="000000"/>
                <w:sz w:val="19"/>
                <w:szCs w:val="19"/>
              </w:rPr>
              <w:t>-выделение основных понятий и ме</w:t>
            </w:r>
            <w:r>
              <w:rPr>
                <w:rFonts w:ascii="Times New Roman" w:hAnsi="Times New Roman" w:cs="Times New Roman"/>
                <w:color w:val="000000"/>
                <w:sz w:val="19"/>
                <w:szCs w:val="19"/>
              </w:rPr>
              <w:t>тодов их изучения,</w:t>
            </w:r>
          </w:p>
          <w:p w14:paraId="13D6E88D" w14:textId="77777777" w:rsidR="00766822" w:rsidRDefault="0098733A">
            <w:pPr>
              <w:spacing w:after="0" w:line="240" w:lineRule="auto"/>
              <w:rPr>
                <w:sz w:val="19"/>
                <w:szCs w:val="19"/>
              </w:rPr>
            </w:pPr>
            <w:r>
              <w:rPr>
                <w:rFonts w:ascii="Times New Roman" w:hAnsi="Times New Roman" w:cs="Times New Roman"/>
                <w:color w:val="000000"/>
                <w:sz w:val="19"/>
                <w:szCs w:val="19"/>
              </w:rPr>
              <w:t>-указание видов деятельности студентов и способов проверки усвоения материала,</w:t>
            </w:r>
          </w:p>
          <w:p w14:paraId="36A41402" w14:textId="77777777" w:rsidR="00766822" w:rsidRDefault="0098733A">
            <w:pPr>
              <w:spacing w:after="0" w:line="240" w:lineRule="auto"/>
              <w:rPr>
                <w:sz w:val="19"/>
                <w:szCs w:val="19"/>
              </w:rPr>
            </w:pPr>
            <w:r>
              <w:rPr>
                <w:rFonts w:ascii="Times New Roman" w:hAnsi="Times New Roman" w:cs="Times New Roman"/>
                <w:color w:val="000000"/>
                <w:sz w:val="19"/>
                <w:szCs w:val="19"/>
              </w:rPr>
              <w:t>-осуществление текущего контроля с обратной связью, с диагностикой ошибок (представление соответствующих комментариев) по результатам обучения и с оценкой рез</w:t>
            </w:r>
            <w:r>
              <w:rPr>
                <w:rFonts w:ascii="Times New Roman" w:hAnsi="Times New Roman" w:cs="Times New Roman"/>
                <w:color w:val="000000"/>
                <w:sz w:val="19"/>
                <w:szCs w:val="19"/>
              </w:rPr>
              <w:t>ультатов учебной деятельности.</w:t>
            </w:r>
          </w:p>
          <w:p w14:paraId="4FA05FB3" w14:textId="77777777" w:rsidR="00766822" w:rsidRDefault="0098733A">
            <w:pPr>
              <w:spacing w:after="0" w:line="240" w:lineRule="auto"/>
              <w:rPr>
                <w:sz w:val="19"/>
                <w:szCs w:val="19"/>
              </w:rPr>
            </w:pPr>
            <w:r>
              <w:rPr>
                <w:rFonts w:ascii="Times New Roman" w:hAnsi="Times New Roman" w:cs="Times New Roman"/>
                <w:color w:val="000000"/>
                <w:sz w:val="19"/>
                <w:szCs w:val="19"/>
              </w:rPr>
              <w:t>При проведении промежуточной аттестации приоритетно учитываются результаты текущего контроля результатов обучения.</w:t>
            </w:r>
          </w:p>
          <w:p w14:paraId="56844119" w14:textId="77777777" w:rsidR="00766822" w:rsidRDefault="0098733A">
            <w:pPr>
              <w:spacing w:after="0" w:line="240" w:lineRule="auto"/>
              <w:rPr>
                <w:sz w:val="19"/>
                <w:szCs w:val="19"/>
              </w:rPr>
            </w:pPr>
            <w:r>
              <w:rPr>
                <w:rFonts w:ascii="Times New Roman" w:hAnsi="Times New Roman" w:cs="Times New Roman"/>
                <w:color w:val="000000"/>
                <w:sz w:val="19"/>
                <w:szCs w:val="19"/>
              </w:rPr>
              <w:t>Специфика обучения студентов с нарушениями слуха заключается в следующем:</w:t>
            </w:r>
          </w:p>
          <w:p w14:paraId="2AC24B94" w14:textId="77777777" w:rsidR="00766822" w:rsidRDefault="0098733A">
            <w:pPr>
              <w:spacing w:after="0" w:line="240" w:lineRule="auto"/>
              <w:rPr>
                <w:sz w:val="19"/>
                <w:szCs w:val="19"/>
              </w:rPr>
            </w:pPr>
            <w:r>
              <w:rPr>
                <w:rFonts w:ascii="Times New Roman" w:hAnsi="Times New Roman" w:cs="Times New Roman"/>
                <w:color w:val="000000"/>
                <w:sz w:val="19"/>
                <w:szCs w:val="19"/>
              </w:rPr>
              <w:t>-представление информации с использо</w:t>
            </w:r>
            <w:r>
              <w:rPr>
                <w:rFonts w:ascii="Times New Roman" w:hAnsi="Times New Roman" w:cs="Times New Roman"/>
                <w:color w:val="000000"/>
                <w:sz w:val="19"/>
                <w:szCs w:val="19"/>
              </w:rPr>
              <w:t>ванием наглядности и активизации мыслительной деятельности;</w:t>
            </w:r>
          </w:p>
          <w:p w14:paraId="7ADA2B07" w14:textId="77777777" w:rsidR="00766822" w:rsidRDefault="0098733A">
            <w:pPr>
              <w:spacing w:after="0" w:line="240" w:lineRule="auto"/>
              <w:rPr>
                <w:sz w:val="19"/>
                <w:szCs w:val="19"/>
              </w:rPr>
            </w:pPr>
            <w:r>
              <w:rPr>
                <w:rFonts w:ascii="Times New Roman" w:hAnsi="Times New Roman" w:cs="Times New Roman"/>
                <w:color w:val="000000"/>
                <w:sz w:val="19"/>
                <w:szCs w:val="19"/>
              </w:rPr>
              <w:t>-представление материала малыми дозами;</w:t>
            </w:r>
          </w:p>
          <w:p w14:paraId="1EB1A993" w14:textId="77777777" w:rsidR="00766822" w:rsidRDefault="0098733A">
            <w:pPr>
              <w:spacing w:after="0" w:line="240" w:lineRule="auto"/>
              <w:rPr>
                <w:sz w:val="19"/>
                <w:szCs w:val="19"/>
              </w:rPr>
            </w:pPr>
            <w:r>
              <w:rPr>
                <w:rFonts w:ascii="Times New Roman" w:hAnsi="Times New Roman" w:cs="Times New Roman"/>
                <w:color w:val="000000"/>
                <w:sz w:val="19"/>
                <w:szCs w:val="19"/>
              </w:rPr>
              <w:t>-комплексное использование устной, письменной, дактильной, жестовой речи;</w:t>
            </w:r>
          </w:p>
          <w:p w14:paraId="20C333F6" w14:textId="77777777" w:rsidR="00766822" w:rsidRDefault="0098733A">
            <w:pPr>
              <w:spacing w:after="0" w:line="240" w:lineRule="auto"/>
              <w:rPr>
                <w:sz w:val="19"/>
                <w:szCs w:val="19"/>
              </w:rPr>
            </w:pPr>
            <w:r>
              <w:rPr>
                <w:rFonts w:ascii="Times New Roman" w:hAnsi="Times New Roman" w:cs="Times New Roman"/>
                <w:color w:val="000000"/>
                <w:sz w:val="19"/>
                <w:szCs w:val="19"/>
              </w:rPr>
              <w:t>-хорошая артикуляция;</w:t>
            </w:r>
          </w:p>
          <w:p w14:paraId="7BAD29BF"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-немногословность, четкость изложения, отсутствие </w:t>
            </w:r>
            <w:r>
              <w:rPr>
                <w:rFonts w:ascii="Times New Roman" w:hAnsi="Times New Roman" w:cs="Times New Roman"/>
                <w:color w:val="000000"/>
                <w:sz w:val="19"/>
                <w:szCs w:val="19"/>
              </w:rPr>
              <w:t>лишних слов;</w:t>
            </w:r>
          </w:p>
          <w:p w14:paraId="3D278C3B" w14:textId="77777777" w:rsidR="00766822" w:rsidRDefault="0098733A">
            <w:pPr>
              <w:spacing w:after="0" w:line="240" w:lineRule="auto"/>
              <w:rPr>
                <w:sz w:val="19"/>
                <w:szCs w:val="19"/>
              </w:rPr>
            </w:pPr>
            <w:r>
              <w:rPr>
                <w:rFonts w:ascii="Times New Roman" w:hAnsi="Times New Roman" w:cs="Times New Roman"/>
                <w:color w:val="000000"/>
                <w:sz w:val="19"/>
                <w:szCs w:val="19"/>
              </w:rPr>
              <w:t>-неоднократное повторение основных понятий, терминов, их определения (фраза должна повторяться без изменения слов и порядка их следования);</w:t>
            </w:r>
          </w:p>
          <w:p w14:paraId="313B996A" w14:textId="77777777" w:rsidR="00766822" w:rsidRDefault="0098733A">
            <w:pPr>
              <w:spacing w:after="0" w:line="240" w:lineRule="auto"/>
              <w:rPr>
                <w:sz w:val="19"/>
                <w:szCs w:val="19"/>
              </w:rPr>
            </w:pPr>
            <w:r>
              <w:rPr>
                <w:rFonts w:ascii="Times New Roman" w:hAnsi="Times New Roman" w:cs="Times New Roman"/>
                <w:color w:val="000000"/>
                <w:sz w:val="19"/>
                <w:szCs w:val="19"/>
              </w:rPr>
              <w:t>-опережающее чтение лекционного материала (студенты заранее знакомятся с лекционным материалом и обраща</w:t>
            </w:r>
            <w:r>
              <w:rPr>
                <w:rFonts w:ascii="Times New Roman" w:hAnsi="Times New Roman" w:cs="Times New Roman"/>
                <w:color w:val="000000"/>
                <w:sz w:val="19"/>
                <w:szCs w:val="19"/>
              </w:rPr>
              <w:t>ют внимание на незнакомые и непонятные слова и фрагменты; такой вариант организации работы позволяет студентам лучше ориентироваться в потоке новой информации, заранее обратить внимание на сложные моменты).</w:t>
            </w:r>
          </w:p>
          <w:p w14:paraId="56793326" w14:textId="77777777" w:rsidR="00766822" w:rsidRDefault="0098733A">
            <w:pPr>
              <w:spacing w:after="0" w:line="240" w:lineRule="auto"/>
              <w:rPr>
                <w:sz w:val="19"/>
                <w:szCs w:val="19"/>
              </w:rPr>
            </w:pPr>
            <w:r>
              <w:rPr>
                <w:rFonts w:ascii="Times New Roman" w:hAnsi="Times New Roman" w:cs="Times New Roman"/>
                <w:color w:val="000000"/>
                <w:sz w:val="19"/>
                <w:szCs w:val="19"/>
              </w:rPr>
              <w:t xml:space="preserve">-обучение работе со зрительными образами: работа </w:t>
            </w:r>
            <w:r>
              <w:rPr>
                <w:rFonts w:ascii="Times New Roman" w:hAnsi="Times New Roman" w:cs="Times New Roman"/>
                <w:color w:val="000000"/>
                <w:sz w:val="19"/>
                <w:szCs w:val="19"/>
              </w:rPr>
              <w:t>с графиками, таблицами, схемами и пр.;</w:t>
            </w:r>
          </w:p>
          <w:p w14:paraId="02AC2920" w14:textId="77777777" w:rsidR="00766822" w:rsidRDefault="0098733A">
            <w:pPr>
              <w:spacing w:after="0" w:line="240" w:lineRule="auto"/>
              <w:rPr>
                <w:sz w:val="19"/>
                <w:szCs w:val="19"/>
              </w:rPr>
            </w:pPr>
            <w:r>
              <w:rPr>
                <w:rFonts w:ascii="Times New Roman" w:hAnsi="Times New Roman" w:cs="Times New Roman"/>
                <w:color w:val="000000"/>
                <w:sz w:val="19"/>
                <w:szCs w:val="19"/>
              </w:rPr>
              <w:t>-тренировка умения выделять главное: обучение составлению конспектов, таблиц, схем;</w:t>
            </w:r>
          </w:p>
          <w:p w14:paraId="21B26ED1" w14:textId="77777777" w:rsidR="00766822" w:rsidRDefault="0098733A">
            <w:pPr>
              <w:spacing w:after="0" w:line="240" w:lineRule="auto"/>
              <w:rPr>
                <w:sz w:val="19"/>
                <w:szCs w:val="19"/>
              </w:rPr>
            </w:pPr>
            <w:r>
              <w:rPr>
                <w:rFonts w:ascii="Times New Roman" w:hAnsi="Times New Roman" w:cs="Times New Roman"/>
                <w:color w:val="000000"/>
                <w:sz w:val="19"/>
                <w:szCs w:val="19"/>
              </w:rPr>
              <w:t>-специальное оборудование учебных кабинетов (звуковые средства воспроизведения информации).</w:t>
            </w:r>
          </w:p>
          <w:p w14:paraId="555218A0" w14:textId="77777777" w:rsidR="00766822" w:rsidRDefault="0098733A">
            <w:pPr>
              <w:spacing w:after="0" w:line="240" w:lineRule="auto"/>
              <w:rPr>
                <w:sz w:val="19"/>
                <w:szCs w:val="19"/>
              </w:rPr>
            </w:pPr>
            <w:r>
              <w:rPr>
                <w:rFonts w:ascii="Times New Roman" w:hAnsi="Times New Roman" w:cs="Times New Roman"/>
                <w:color w:val="000000"/>
                <w:sz w:val="19"/>
                <w:szCs w:val="19"/>
              </w:rPr>
              <w:t>Особое внимание уделяется сопровождению с</w:t>
            </w:r>
            <w:r>
              <w:rPr>
                <w:rFonts w:ascii="Times New Roman" w:hAnsi="Times New Roman" w:cs="Times New Roman"/>
                <w:color w:val="000000"/>
                <w:sz w:val="19"/>
                <w:szCs w:val="19"/>
              </w:rPr>
              <w:t>амостоятельной работы обучающимися с нарушениями слуха, в том числе с индивидуальным консультированием, обратной связью с элементами дистанционного обучения.</w:t>
            </w:r>
          </w:p>
          <w:p w14:paraId="498794A8" w14:textId="77777777" w:rsidR="00766822" w:rsidRDefault="0098733A">
            <w:pPr>
              <w:spacing w:after="0" w:line="240" w:lineRule="auto"/>
              <w:rPr>
                <w:sz w:val="19"/>
                <w:szCs w:val="19"/>
              </w:rPr>
            </w:pPr>
            <w:r>
              <w:rPr>
                <w:rFonts w:ascii="Times New Roman" w:hAnsi="Times New Roman" w:cs="Times New Roman"/>
                <w:color w:val="000000"/>
                <w:sz w:val="19"/>
                <w:szCs w:val="19"/>
              </w:rPr>
              <w:t>Специфика обучения студентов с нарушениями зрения заключается в следующем:</w:t>
            </w:r>
          </w:p>
          <w:p w14:paraId="715EC566" w14:textId="77777777" w:rsidR="00766822" w:rsidRDefault="0098733A">
            <w:pPr>
              <w:spacing w:after="0" w:line="240" w:lineRule="auto"/>
              <w:rPr>
                <w:sz w:val="19"/>
                <w:szCs w:val="19"/>
              </w:rPr>
            </w:pPr>
            <w:r>
              <w:rPr>
                <w:rFonts w:ascii="Times New Roman" w:hAnsi="Times New Roman" w:cs="Times New Roman"/>
                <w:color w:val="000000"/>
                <w:sz w:val="19"/>
                <w:szCs w:val="19"/>
              </w:rPr>
              <w:t>-дозирование учебных на</w:t>
            </w:r>
            <w:r>
              <w:rPr>
                <w:rFonts w:ascii="Times New Roman" w:hAnsi="Times New Roman" w:cs="Times New Roman"/>
                <w:color w:val="000000"/>
                <w:sz w:val="19"/>
                <w:szCs w:val="19"/>
              </w:rPr>
              <w:t>грузок;</w:t>
            </w:r>
          </w:p>
          <w:p w14:paraId="5BC7C81F" w14:textId="77777777" w:rsidR="00766822" w:rsidRDefault="0098733A">
            <w:pPr>
              <w:spacing w:after="0" w:line="240" w:lineRule="auto"/>
              <w:rPr>
                <w:sz w:val="19"/>
                <w:szCs w:val="19"/>
              </w:rPr>
            </w:pPr>
            <w:r>
              <w:rPr>
                <w:rFonts w:ascii="Times New Roman" w:hAnsi="Times New Roman" w:cs="Times New Roman"/>
                <w:color w:val="000000"/>
                <w:sz w:val="19"/>
                <w:szCs w:val="19"/>
              </w:rPr>
              <w:t>-соблюдение режима освещенности помещений (искусственная освещенность от 500 до 1000 лк; использование настольных ламп; расположение источника света слева или прямо);</w:t>
            </w:r>
          </w:p>
          <w:p w14:paraId="1A554706" w14:textId="77777777" w:rsidR="00766822" w:rsidRDefault="0098733A">
            <w:pPr>
              <w:spacing w:after="0" w:line="240" w:lineRule="auto"/>
              <w:rPr>
                <w:sz w:val="19"/>
                <w:szCs w:val="19"/>
              </w:rPr>
            </w:pPr>
            <w:r>
              <w:rPr>
                <w:rFonts w:ascii="Times New Roman" w:hAnsi="Times New Roman" w:cs="Times New Roman"/>
                <w:color w:val="000000"/>
                <w:sz w:val="19"/>
                <w:szCs w:val="19"/>
              </w:rPr>
              <w:t>-предоставление информации в аудиальной и кинестетической модальностях (рельефно-</w:t>
            </w:r>
            <w:r>
              <w:rPr>
                <w:rFonts w:ascii="Times New Roman" w:hAnsi="Times New Roman" w:cs="Times New Roman"/>
                <w:color w:val="000000"/>
                <w:sz w:val="19"/>
                <w:szCs w:val="19"/>
              </w:rPr>
              <w:t>точечная система Брайля, запись и предоставление информации в аудиоформате);</w:t>
            </w:r>
          </w:p>
          <w:p w14:paraId="54926B06" w14:textId="77777777" w:rsidR="00766822" w:rsidRDefault="0098733A">
            <w:pPr>
              <w:spacing w:after="0" w:line="240" w:lineRule="auto"/>
              <w:rPr>
                <w:sz w:val="19"/>
                <w:szCs w:val="19"/>
              </w:rPr>
            </w:pPr>
            <w:r>
              <w:rPr>
                <w:rFonts w:ascii="Times New Roman" w:hAnsi="Times New Roman" w:cs="Times New Roman"/>
                <w:color w:val="000000"/>
                <w:sz w:val="19"/>
                <w:szCs w:val="19"/>
              </w:rPr>
              <w:t>-применение специальных форм и методов обучения, оригинальных учебников и наглядных пособий, а также оптических и тифлопедагогических устройств, расширяющих познавательные возможн</w:t>
            </w:r>
            <w:r>
              <w:rPr>
                <w:rFonts w:ascii="Times New Roman" w:hAnsi="Times New Roman" w:cs="Times New Roman"/>
                <w:color w:val="000000"/>
                <w:sz w:val="19"/>
                <w:szCs w:val="19"/>
              </w:rPr>
              <w:t>ости студентов;</w:t>
            </w:r>
          </w:p>
          <w:p w14:paraId="1020A7B7" w14:textId="77777777" w:rsidR="00766822" w:rsidRDefault="0098733A">
            <w:pPr>
              <w:spacing w:after="0" w:line="240" w:lineRule="auto"/>
              <w:rPr>
                <w:sz w:val="19"/>
                <w:szCs w:val="19"/>
              </w:rPr>
            </w:pPr>
            <w:r>
              <w:rPr>
                <w:rFonts w:ascii="Times New Roman" w:hAnsi="Times New Roman" w:cs="Times New Roman"/>
                <w:color w:val="000000"/>
                <w:sz w:val="19"/>
                <w:szCs w:val="19"/>
              </w:rPr>
              <w:t>-специальное оборудование учебных кабинетов (технически средства адаптации визуальных изображений для слабовидящих, устройства ввода информации и печати на основе рельефно-точечной системы Брайля, устройства для записи и воспроизведения ауд</w:t>
            </w:r>
            <w:r>
              <w:rPr>
                <w:rFonts w:ascii="Times New Roman" w:hAnsi="Times New Roman" w:cs="Times New Roman"/>
                <w:color w:val="000000"/>
                <w:sz w:val="19"/>
                <w:szCs w:val="19"/>
              </w:rPr>
              <w:t>иофайлов).</w:t>
            </w:r>
          </w:p>
          <w:p w14:paraId="4FCEC57C" w14:textId="77777777" w:rsidR="00766822" w:rsidRDefault="0098733A">
            <w:pPr>
              <w:spacing w:after="0" w:line="240" w:lineRule="auto"/>
              <w:rPr>
                <w:sz w:val="19"/>
                <w:szCs w:val="19"/>
              </w:rPr>
            </w:pPr>
            <w:r>
              <w:rPr>
                <w:rFonts w:ascii="Times New Roman" w:hAnsi="Times New Roman" w:cs="Times New Roman"/>
                <w:color w:val="000000"/>
                <w:sz w:val="19"/>
                <w:szCs w:val="19"/>
              </w:rPr>
              <w:t>Специфика обучения студентов с нарушениями опорно-двигательного аппарата заключается в следующем:</w:t>
            </w:r>
          </w:p>
          <w:p w14:paraId="4A7B141E" w14:textId="77777777" w:rsidR="00766822" w:rsidRDefault="0098733A">
            <w:pPr>
              <w:spacing w:after="0" w:line="240" w:lineRule="auto"/>
              <w:rPr>
                <w:sz w:val="19"/>
                <w:szCs w:val="19"/>
              </w:rPr>
            </w:pPr>
            <w:r>
              <w:rPr>
                <w:rFonts w:ascii="Times New Roman" w:hAnsi="Times New Roman" w:cs="Times New Roman"/>
                <w:color w:val="000000"/>
                <w:sz w:val="19"/>
                <w:szCs w:val="19"/>
              </w:rPr>
              <w:t>-дозирование учебных нагрузок;</w:t>
            </w:r>
          </w:p>
          <w:p w14:paraId="6EBF9637" w14:textId="77777777" w:rsidR="00766822" w:rsidRDefault="0098733A">
            <w:pPr>
              <w:spacing w:after="0" w:line="240" w:lineRule="auto"/>
              <w:rPr>
                <w:sz w:val="19"/>
                <w:szCs w:val="19"/>
              </w:rPr>
            </w:pPr>
            <w:r>
              <w:rPr>
                <w:rFonts w:ascii="Times New Roman" w:hAnsi="Times New Roman" w:cs="Times New Roman"/>
                <w:color w:val="000000"/>
                <w:sz w:val="19"/>
                <w:szCs w:val="19"/>
              </w:rPr>
              <w:t>-соблюдение динамического режима;</w:t>
            </w:r>
          </w:p>
          <w:p w14:paraId="46F2BB95" w14:textId="77777777" w:rsidR="00766822" w:rsidRDefault="0098733A">
            <w:pPr>
              <w:spacing w:after="0" w:line="240" w:lineRule="auto"/>
              <w:rPr>
                <w:sz w:val="19"/>
                <w:szCs w:val="19"/>
              </w:rPr>
            </w:pPr>
            <w:r>
              <w:rPr>
                <w:rFonts w:ascii="Times New Roman" w:hAnsi="Times New Roman" w:cs="Times New Roman"/>
                <w:color w:val="000000"/>
                <w:sz w:val="19"/>
                <w:szCs w:val="19"/>
              </w:rPr>
              <w:t>-предоставление информации в различных модальностях (зрительной, аудиальной, кинес</w:t>
            </w:r>
            <w:r>
              <w:rPr>
                <w:rFonts w:ascii="Times New Roman" w:hAnsi="Times New Roman" w:cs="Times New Roman"/>
                <w:color w:val="000000"/>
                <w:sz w:val="19"/>
                <w:szCs w:val="19"/>
              </w:rPr>
              <w:t>тетической);</w:t>
            </w:r>
          </w:p>
          <w:p w14:paraId="691329DA" w14:textId="77777777" w:rsidR="00766822" w:rsidRDefault="0098733A">
            <w:pPr>
              <w:spacing w:after="0" w:line="240" w:lineRule="auto"/>
              <w:rPr>
                <w:sz w:val="19"/>
                <w:szCs w:val="19"/>
              </w:rPr>
            </w:pPr>
            <w:r>
              <w:rPr>
                <w:rFonts w:ascii="Times New Roman" w:hAnsi="Times New Roman" w:cs="Times New Roman"/>
                <w:color w:val="000000"/>
                <w:sz w:val="19"/>
                <w:szCs w:val="19"/>
              </w:rPr>
              <w:t>-применение технических устройств, расширяющих двигательные и познавательные возможности студентов;</w:t>
            </w:r>
          </w:p>
          <w:p w14:paraId="1F399186" w14:textId="77777777" w:rsidR="00766822" w:rsidRDefault="0098733A">
            <w:pPr>
              <w:spacing w:after="0" w:line="240" w:lineRule="auto"/>
              <w:rPr>
                <w:sz w:val="19"/>
                <w:szCs w:val="19"/>
              </w:rPr>
            </w:pPr>
            <w:r>
              <w:rPr>
                <w:rFonts w:ascii="Times New Roman" w:hAnsi="Times New Roman" w:cs="Times New Roman"/>
                <w:color w:val="000000"/>
                <w:sz w:val="19"/>
                <w:szCs w:val="19"/>
              </w:rPr>
              <w:t>-специальное оснащение учебных кабинетов (оборудование для обеспечения беспрепятственного доступа в учебные аудитории – поручни, расширенные дв</w:t>
            </w:r>
            <w:r>
              <w:rPr>
                <w:rFonts w:ascii="Times New Roman" w:hAnsi="Times New Roman" w:cs="Times New Roman"/>
                <w:color w:val="000000"/>
                <w:sz w:val="19"/>
                <w:szCs w:val="19"/>
              </w:rPr>
              <w:t>ерные проемы, специальные кресла и др.).</w:t>
            </w:r>
          </w:p>
        </w:tc>
      </w:tr>
    </w:tbl>
    <w:p w14:paraId="09DC6F53" w14:textId="77777777" w:rsidR="00766822" w:rsidRDefault="00766822"/>
    <w:sectPr w:rsidR="0076682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766822"/>
    <w:rsid w:val="0098733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8DA81"/>
  <w15:docId w15:val="{745600FF-09C4-47C9-9EFA-B0E71284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5574</Words>
  <Characters>31772</Characters>
  <Application>Microsoft Office Word</Application>
  <DocSecurity>0</DocSecurity>
  <Lines>264</Lines>
  <Paragraphs>74</Paragraphs>
  <ScaleCrop>false</ScaleCrop>
  <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2022-2023_b430302_03o_2020_ОргТурДеят_plx_Организация и проведение спортивно-зрелищных мероприятий</dc:title>
  <dc:creator>FastReport.NET</dc:creator>
  <cp:lastModifiedBy>Черепанов Константин Николаевич</cp:lastModifiedBy>
  <cp:revision>2</cp:revision>
  <dcterms:created xsi:type="dcterms:W3CDTF">2022-09-02T18:58:00Z</dcterms:created>
  <dcterms:modified xsi:type="dcterms:W3CDTF">2022-09-02T18:58:00Z</dcterms:modified>
</cp:coreProperties>
</file>