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B3161C"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E41965">
        <w:rPr>
          <w:rFonts w:asciiTheme="minorHAnsi" w:hAnsiTheme="minorHAnsi" w:cstheme="minorHAnsi"/>
          <w:b/>
          <w:sz w:val="28"/>
          <w:szCs w:val="28"/>
          <w:u w:val="single"/>
        </w:rPr>
        <w:t xml:space="preserve">44.03.05 Педагогическое образование (с двумя профилями подготовки) </w:t>
      </w:r>
    </w:p>
    <w:p w:rsidR="00B86654" w:rsidRPr="00B86654" w:rsidRDefault="00B86654" w:rsidP="00B3161C">
      <w:pPr>
        <w:spacing w:after="0" w:line="360" w:lineRule="auto"/>
        <w:jc w:val="center"/>
        <w:rPr>
          <w:rFonts w:asciiTheme="minorHAnsi" w:hAnsiTheme="minorHAnsi" w:cstheme="minorHAnsi"/>
          <w:b/>
          <w:sz w:val="28"/>
          <w:szCs w:val="28"/>
        </w:rPr>
      </w:pPr>
      <w:r w:rsidRPr="00B86654">
        <w:rPr>
          <w:b/>
          <w:sz w:val="28"/>
          <w:szCs w:val="28"/>
        </w:rPr>
        <w:t xml:space="preserve">направленность/профиль </w:t>
      </w:r>
      <w:r w:rsidRPr="00B86654">
        <w:rPr>
          <w:b/>
          <w:sz w:val="28"/>
          <w:szCs w:val="28"/>
          <w:u w:val="single"/>
        </w:rPr>
        <w:t>История и Дополнительное образование (музейно-экскурсионная деятельность)</w:t>
      </w:r>
    </w:p>
    <w:p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B86654" w:rsidRDefault="009079D5" w:rsidP="00770A1C">
      <w:pPr>
        <w:pStyle w:val="a8"/>
        <w:numPr>
          <w:ilvl w:val="0"/>
          <w:numId w:val="1"/>
        </w:numPr>
        <w:spacing w:after="0" w:line="240" w:lineRule="auto"/>
        <w:ind w:right="68"/>
        <w:jc w:val="both"/>
        <w:rPr>
          <w:rFonts w:asciiTheme="minorHAnsi" w:hAnsiTheme="minorHAnsi" w:cstheme="minorHAnsi"/>
          <w:sz w:val="28"/>
          <w:szCs w:val="28"/>
          <w:u w:val="single"/>
        </w:rPr>
      </w:pPr>
      <w:r w:rsidRPr="00490A27">
        <w:rPr>
          <w:rFonts w:asciiTheme="minorHAnsi" w:hAnsiTheme="minorHAnsi" w:cstheme="minorHAnsi"/>
          <w:sz w:val="28"/>
          <w:szCs w:val="28"/>
        </w:rPr>
        <w:t>Разработано</w:t>
      </w:r>
      <w:r w:rsidRPr="00B86654">
        <w:rPr>
          <w:rFonts w:asciiTheme="minorHAnsi" w:hAnsiTheme="minorHAnsi" w:cstheme="minorHAnsi"/>
          <w:sz w:val="28"/>
          <w:szCs w:val="28"/>
        </w:rPr>
        <w:t>:</w:t>
      </w:r>
      <w:r w:rsidR="00B86654" w:rsidRPr="00B86654">
        <w:rPr>
          <w:rFonts w:asciiTheme="minorHAnsi" w:hAnsiTheme="minorHAnsi" w:cstheme="minorHAnsi"/>
          <w:sz w:val="28"/>
          <w:szCs w:val="28"/>
          <w:u w:val="single"/>
        </w:rPr>
        <w:t>историческим факультетом</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B86654" w:rsidRDefault="00B3161C" w:rsidP="00B86654">
      <w:pPr>
        <w:spacing w:after="0" w:line="240" w:lineRule="auto"/>
        <w:ind w:firstLine="539"/>
        <w:jc w:val="both"/>
        <w:rPr>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00B86654">
        <w:rPr>
          <w:sz w:val="28"/>
          <w:szCs w:val="28"/>
        </w:rPr>
        <w:t xml:space="preserve">по ООП направления подготовки </w:t>
      </w:r>
      <w:r w:rsidR="00E41965">
        <w:rPr>
          <w:rFonts w:asciiTheme="minorHAnsi" w:hAnsiTheme="minorHAnsi" w:cstheme="minorHAnsi"/>
          <w:sz w:val="28"/>
          <w:szCs w:val="28"/>
          <w:u w:val="single"/>
        </w:rPr>
        <w:t xml:space="preserve">44.03.05 Педагогическое образование (с двумя профилями подготовки) </w:t>
      </w:r>
      <w:r w:rsidR="00B86654">
        <w:rPr>
          <w:sz w:val="28"/>
          <w:szCs w:val="28"/>
        </w:rPr>
        <w:t xml:space="preserve">направленность/профиль </w:t>
      </w:r>
      <w:r w:rsidR="00B86654" w:rsidRPr="00315391">
        <w:rPr>
          <w:sz w:val="28"/>
          <w:szCs w:val="28"/>
          <w:u w:val="single"/>
        </w:rPr>
        <w:t>История и Дополнительное образование (музейно-экскурсионная деятельность)</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1.2. Рабочая программа воспитания </w:t>
      </w:r>
      <w:r w:rsidR="00B86654" w:rsidRPr="00B86654">
        <w:rPr>
          <w:rFonts w:asciiTheme="minorHAnsi" w:hAnsiTheme="minorHAnsi" w:cstheme="minorHAnsi"/>
          <w:sz w:val="28"/>
          <w:szCs w:val="28"/>
        </w:rPr>
        <w:t xml:space="preserve">по ООП направления подготовки </w:t>
      </w:r>
      <w:r w:rsidR="00E41965">
        <w:rPr>
          <w:rFonts w:asciiTheme="minorHAnsi" w:hAnsiTheme="minorHAnsi" w:cstheme="minorHAnsi"/>
          <w:sz w:val="28"/>
          <w:szCs w:val="28"/>
          <w:u w:val="single"/>
        </w:rPr>
        <w:t xml:space="preserve">44.03.05 Педагогическое образование (с двумя профилями подготовки) </w:t>
      </w:r>
    </w:p>
    <w:p w:rsidR="009079D5" w:rsidRDefault="00B86654" w:rsidP="00490A27">
      <w:pPr>
        <w:spacing w:after="0" w:line="240" w:lineRule="auto"/>
        <w:ind w:firstLine="540"/>
        <w:jc w:val="both"/>
        <w:rPr>
          <w:rFonts w:asciiTheme="minorHAnsi" w:hAnsiTheme="minorHAnsi" w:cstheme="minorHAnsi"/>
          <w:sz w:val="28"/>
          <w:szCs w:val="28"/>
        </w:rPr>
      </w:pPr>
      <w:r w:rsidRPr="00B86654">
        <w:rPr>
          <w:rFonts w:asciiTheme="minorHAnsi" w:hAnsiTheme="minorHAnsi" w:cstheme="minorHAnsi"/>
          <w:sz w:val="28"/>
          <w:szCs w:val="28"/>
        </w:rPr>
        <w:t xml:space="preserve">направленность/профиль </w:t>
      </w:r>
      <w:r w:rsidRPr="00E86C25">
        <w:rPr>
          <w:rFonts w:asciiTheme="minorHAnsi" w:hAnsiTheme="minorHAnsi" w:cstheme="minorHAnsi"/>
          <w:sz w:val="28"/>
          <w:szCs w:val="28"/>
          <w:u w:val="single"/>
        </w:rPr>
        <w:t xml:space="preserve">История и Дополнительное образование (музейно-экскурсионная деятельность) </w:t>
      </w:r>
      <w:r w:rsidR="00FC68ED">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sidR="00FC68ED">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86654" w:rsidRPr="00B86654">
        <w:rPr>
          <w:rFonts w:asciiTheme="minorHAnsi" w:hAnsiTheme="minorHAnsi" w:cstheme="minorHAnsi"/>
          <w:sz w:val="28"/>
          <w:szCs w:val="28"/>
        </w:rPr>
        <w:t xml:space="preserve">по ООП направления подготовки </w:t>
      </w:r>
      <w:r w:rsidR="00E41965">
        <w:rPr>
          <w:rFonts w:asciiTheme="minorHAnsi" w:hAnsiTheme="minorHAnsi" w:cstheme="minorHAnsi"/>
          <w:sz w:val="28"/>
          <w:szCs w:val="28"/>
        </w:rPr>
        <w:t xml:space="preserve">44.03.05 Педагогическое образование (с двумя профилями подготовки) </w:t>
      </w:r>
    </w:p>
    <w:p w:rsidR="00B86654" w:rsidRDefault="00B86654" w:rsidP="00B86654">
      <w:pPr>
        <w:spacing w:after="0" w:line="240" w:lineRule="auto"/>
        <w:ind w:left="-110" w:firstLine="540"/>
        <w:jc w:val="both"/>
        <w:rPr>
          <w:sz w:val="28"/>
          <w:szCs w:val="28"/>
          <w:u w:val="single"/>
        </w:rPr>
      </w:pPr>
      <w:r>
        <w:rPr>
          <w:sz w:val="28"/>
          <w:szCs w:val="28"/>
        </w:rPr>
        <w:t xml:space="preserve">направленность/профиль </w:t>
      </w:r>
      <w:r w:rsidRPr="00315391">
        <w:rPr>
          <w:sz w:val="28"/>
          <w:szCs w:val="28"/>
          <w:u w:val="single"/>
        </w:rPr>
        <w:t>История и Дополнительное образование (музейно-экскурсионная деятельность)</w:t>
      </w: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sidRPr="00E86C25">
        <w:rPr>
          <w:rFonts w:asciiTheme="minorHAnsi" w:hAnsiTheme="minorHAnsi" w:cstheme="minorHAnsi"/>
          <w:sz w:val="28"/>
          <w:szCs w:val="28"/>
        </w:rPr>
        <w:t xml:space="preserve">по ООП направления подготовки </w:t>
      </w:r>
      <w:r w:rsidR="00E41965">
        <w:rPr>
          <w:rFonts w:asciiTheme="minorHAnsi" w:hAnsiTheme="minorHAnsi" w:cstheme="minorHAnsi"/>
          <w:sz w:val="28"/>
          <w:szCs w:val="28"/>
          <w:u w:val="single"/>
        </w:rPr>
        <w:t xml:space="preserve">44.03.05 Педагогическое образование (с двумя профилями подготовки) </w:t>
      </w:r>
      <w:r w:rsidR="00BA136B" w:rsidRPr="00E86C25">
        <w:rPr>
          <w:rFonts w:asciiTheme="minorHAnsi" w:hAnsiTheme="minorHAnsi" w:cstheme="minorHAnsi"/>
          <w:sz w:val="28"/>
          <w:szCs w:val="28"/>
        </w:rPr>
        <w:t>направленность/ профиль</w:t>
      </w:r>
      <w:r w:rsidR="00E41965">
        <w:rPr>
          <w:rFonts w:asciiTheme="minorHAnsi" w:hAnsiTheme="minorHAnsi" w:cstheme="minorHAnsi"/>
          <w:sz w:val="28"/>
          <w:szCs w:val="28"/>
        </w:rPr>
        <w:t xml:space="preserve"> </w:t>
      </w:r>
      <w:r w:rsidR="00E86C25" w:rsidRPr="00315391">
        <w:rPr>
          <w:sz w:val="28"/>
          <w:szCs w:val="28"/>
          <w:u w:val="single"/>
        </w:rPr>
        <w:t>История и Дополнительное образование (музейно-экскурсионная деятельность)</w:t>
      </w:r>
      <w:r w:rsidR="00E41965">
        <w:rPr>
          <w:sz w:val="28"/>
          <w:szCs w:val="28"/>
          <w:u w:val="single"/>
        </w:rPr>
        <w:t xml:space="preserve">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lastRenderedPageBreak/>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Примерной рабочей программы воспитания образовательной организации высшего образования, размещенной на сайте 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5D03A6"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5D03A6"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w:t>
        </w:r>
        <w:r w:rsidR="00460726" w:rsidRPr="00490A27">
          <w:rPr>
            <w:rStyle w:val="af5"/>
            <w:rFonts w:asciiTheme="minorHAnsi" w:hAnsiTheme="minorHAnsi" w:cstheme="minorHAnsi"/>
            <w:bCs/>
            <w:sz w:val="28"/>
            <w:szCs w:val="28"/>
          </w:rPr>
          <w:lastRenderedPageBreak/>
          <w:t>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2"/>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6A35EA">
        <w:rPr>
          <w:sz w:val="28"/>
          <w:szCs w:val="28"/>
        </w:rPr>
        <w:t>по ООП направления подготовки</w:t>
      </w:r>
      <w:r w:rsidR="006A35EA" w:rsidRPr="00315391">
        <w:rPr>
          <w:sz w:val="28"/>
          <w:szCs w:val="28"/>
          <w:u w:val="single"/>
        </w:rPr>
        <w:t xml:space="preserve"> </w:t>
      </w:r>
      <w:r w:rsidR="00E41965">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Pr="00315391">
        <w:rPr>
          <w:sz w:val="28"/>
          <w:szCs w:val="28"/>
          <w:u w:val="single"/>
        </w:rPr>
        <w:t>История и Дополнительное образование (музейно-экскурсионная деятельность)</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lastRenderedPageBreak/>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6A35EA">
        <w:rPr>
          <w:sz w:val="28"/>
          <w:szCs w:val="28"/>
        </w:rPr>
        <w:t>по ООП направления подготовки</w:t>
      </w:r>
      <w:r w:rsidR="006A35EA" w:rsidRPr="00315391">
        <w:rPr>
          <w:sz w:val="28"/>
          <w:szCs w:val="28"/>
          <w:u w:val="single"/>
        </w:rPr>
        <w:t xml:space="preserve"> </w:t>
      </w:r>
      <w:r w:rsidR="00E41965">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Pr="00315391">
        <w:rPr>
          <w:sz w:val="28"/>
          <w:szCs w:val="28"/>
          <w:u w:val="single"/>
        </w:rPr>
        <w:t>История и Дополнительное образование (музейно-экскурсионная деятельность)</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культуросообразности</w:t>
      </w:r>
      <w:r w:rsidR="00E41965">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w:t>
      </w:r>
      <w:r w:rsidRPr="00490A27">
        <w:rPr>
          <w:rFonts w:asciiTheme="minorHAnsi" w:hAnsiTheme="minorHAnsi" w:cstheme="minorHAnsi"/>
          <w:bCs/>
          <w:iCs/>
          <w:sz w:val="28"/>
          <w:szCs w:val="28"/>
        </w:rPr>
        <w:lastRenderedPageBreak/>
        <w:t>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Здоровьесберегающий</w:t>
      </w:r>
      <w:r w:rsidRPr="00490A27">
        <w:rPr>
          <w:rFonts w:asciiTheme="minorHAnsi" w:hAnsiTheme="minorHAnsi" w:cstheme="minorHAnsi"/>
          <w:bCs/>
          <w:iCs/>
          <w:sz w:val="28"/>
          <w:szCs w:val="28"/>
        </w:rPr>
        <w:t xml:space="preserve">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w:t>
      </w:r>
      <w:r w:rsidRPr="00490A27">
        <w:rPr>
          <w:rFonts w:asciiTheme="minorHAnsi" w:hAnsiTheme="minorHAnsi" w:cstheme="minorHAnsi"/>
          <w:bCs/>
          <w:iCs/>
          <w:sz w:val="28"/>
          <w:szCs w:val="28"/>
        </w:rPr>
        <w:lastRenderedPageBreak/>
        <w:t>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9339EC" w:rsidRDefault="0049596C" w:rsidP="009339EC">
      <w:pPr>
        <w:jc w:val="center"/>
        <w:rPr>
          <w:b/>
          <w:sz w:val="28"/>
          <w:szCs w:val="28"/>
        </w:rPr>
      </w:pPr>
      <w:bookmarkStart w:id="2" w:name="_Toc75746742"/>
      <w:r w:rsidRPr="009339EC">
        <w:rPr>
          <w:rFonts w:asciiTheme="minorHAnsi" w:hAnsiTheme="minorHAnsi" w:cstheme="minorHAnsi"/>
          <w:b/>
          <w:iCs/>
          <w:sz w:val="28"/>
          <w:szCs w:val="28"/>
        </w:rPr>
        <w:t>4</w:t>
      </w:r>
      <w:r w:rsidR="00460726" w:rsidRPr="009339EC">
        <w:rPr>
          <w:rFonts w:asciiTheme="minorHAnsi" w:hAnsiTheme="minorHAnsi" w:cstheme="minorHAnsi"/>
          <w:b/>
          <w:iCs/>
          <w:sz w:val="28"/>
          <w:szCs w:val="28"/>
        </w:rPr>
        <w:t>.3. Цель и задачи воспитательной работы</w:t>
      </w:r>
      <w:bookmarkEnd w:id="2"/>
      <w:r w:rsidR="00BA136B" w:rsidRPr="009339EC">
        <w:rPr>
          <w:rFonts w:asciiTheme="minorHAnsi" w:hAnsiTheme="minorHAnsi" w:cstheme="minorHAnsi"/>
          <w:b/>
          <w:iCs/>
          <w:sz w:val="28"/>
          <w:szCs w:val="28"/>
        </w:rPr>
        <w:t xml:space="preserve"> в рамках </w:t>
      </w:r>
      <w:r w:rsidR="009339EC" w:rsidRPr="009339EC">
        <w:rPr>
          <w:rFonts w:asciiTheme="minorHAnsi" w:hAnsiTheme="minorHAnsi"/>
          <w:b/>
          <w:sz w:val="28"/>
          <w:szCs w:val="28"/>
        </w:rPr>
        <w:t xml:space="preserve">ООП направления подготовки </w:t>
      </w:r>
      <w:r w:rsidR="00E41965">
        <w:rPr>
          <w:rFonts w:asciiTheme="minorHAnsi" w:hAnsiTheme="minorHAnsi"/>
          <w:b/>
          <w:sz w:val="28"/>
          <w:szCs w:val="28"/>
          <w:u w:val="single"/>
        </w:rPr>
        <w:t xml:space="preserve">44.03.05 Педагогическое образование (с двумя профилями подготовки) </w:t>
      </w:r>
      <w:r w:rsidR="009339EC" w:rsidRPr="009339EC">
        <w:rPr>
          <w:b/>
          <w:sz w:val="28"/>
          <w:szCs w:val="28"/>
        </w:rPr>
        <w:t xml:space="preserve">направленность/профиль </w:t>
      </w:r>
      <w:r w:rsidR="009339EC" w:rsidRPr="009339EC">
        <w:rPr>
          <w:b/>
          <w:sz w:val="28"/>
          <w:szCs w:val="28"/>
          <w:u w:val="single"/>
        </w:rPr>
        <w:t>История и Дополнительное образование (музейно-экскурсионная деятельность)</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Для обучающихся</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2. Для обучающихся</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3. Для обучающихся</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9339EC" w:rsidRDefault="00BA136B" w:rsidP="009339EC">
      <w:pPr>
        <w:pStyle w:val="a8"/>
        <w:spacing w:after="0" w:line="240" w:lineRule="auto"/>
        <w:ind w:left="1069"/>
        <w:jc w:val="center"/>
        <w:rPr>
          <w:rFonts w:asciiTheme="minorHAnsi" w:hAnsiTheme="minorHAnsi" w:cstheme="minorHAnsi"/>
          <w:b/>
          <w:i/>
          <w:sz w:val="28"/>
          <w:szCs w:val="28"/>
          <w:shd w:val="clear" w:color="auto" w:fill="FFFF00"/>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9339EC" w:rsidRPr="009339EC">
        <w:rPr>
          <w:rFonts w:asciiTheme="minorHAnsi" w:hAnsiTheme="minorHAnsi"/>
          <w:b/>
          <w:sz w:val="28"/>
          <w:szCs w:val="28"/>
        </w:rPr>
        <w:t xml:space="preserve">ООП направления подготовки </w:t>
      </w:r>
      <w:r w:rsidR="00E41965">
        <w:rPr>
          <w:rFonts w:asciiTheme="minorHAnsi" w:hAnsiTheme="minorHAnsi"/>
          <w:b/>
          <w:sz w:val="28"/>
          <w:szCs w:val="28"/>
          <w:u w:val="single"/>
        </w:rPr>
        <w:t xml:space="preserve">44.03.05 Педагогическое образование (с двумя профилями подготовки) </w:t>
      </w:r>
    </w:p>
    <w:p w:rsidR="00BA136B" w:rsidRPr="009339EC" w:rsidRDefault="009339EC" w:rsidP="009339EC">
      <w:pPr>
        <w:pStyle w:val="a8"/>
        <w:spacing w:after="0" w:line="240" w:lineRule="auto"/>
        <w:ind w:left="1069"/>
        <w:jc w:val="center"/>
        <w:rPr>
          <w:rFonts w:asciiTheme="minorHAnsi" w:hAnsiTheme="minorHAnsi" w:cstheme="minorHAnsi"/>
          <w:b/>
          <w:bCs/>
          <w:color w:val="000000"/>
          <w:sz w:val="28"/>
          <w:szCs w:val="28"/>
          <w:lang w:eastAsia="ru-RU"/>
        </w:rPr>
      </w:pPr>
      <w:r w:rsidRPr="009339EC">
        <w:rPr>
          <w:b/>
          <w:sz w:val="28"/>
          <w:szCs w:val="28"/>
        </w:rPr>
        <w:t xml:space="preserve">направленность/профиль </w:t>
      </w:r>
      <w:r w:rsidRPr="009339EC">
        <w:rPr>
          <w:b/>
          <w:sz w:val="28"/>
          <w:szCs w:val="28"/>
          <w:u w:val="single"/>
        </w:rPr>
        <w:t>История и Дополнительное образование (музейно-экскурсионная деятельность)</w:t>
      </w: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структурные подразделения ПГГПУ внеучебной направленности, такие как отдел внеучебной работы, студенческий клуб, спортивный клуб, </w:t>
      </w:r>
      <w:r w:rsidRPr="00490A27">
        <w:rPr>
          <w:rFonts w:asciiTheme="minorHAnsi" w:hAnsiTheme="minorHAnsi" w:cstheme="minorHAnsi"/>
          <w:color w:val="000000"/>
          <w:sz w:val="28"/>
          <w:szCs w:val="28"/>
          <w:lang w:eastAsia="ru-RU"/>
        </w:rPr>
        <w:lastRenderedPageBreak/>
        <w:t>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702763" w:rsidRDefault="0049596C" w:rsidP="00490A27">
      <w:pPr>
        <w:pStyle w:val="2"/>
        <w:spacing w:line="240" w:lineRule="auto"/>
        <w:rPr>
          <w:rFonts w:asciiTheme="minorHAnsi" w:hAnsiTheme="minorHAnsi" w:cstheme="minorHAnsi"/>
          <w:b/>
          <w:i w:val="0"/>
          <w:sz w:val="28"/>
          <w:szCs w:val="28"/>
          <w:shd w:val="clear" w:color="auto" w:fill="FFFF00"/>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E41965">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Pr="00702763">
        <w:rPr>
          <w:rFonts w:asciiTheme="minorHAnsi" w:hAnsiTheme="minorHAnsi"/>
          <w:b/>
          <w:i w:val="0"/>
          <w:sz w:val="28"/>
          <w:szCs w:val="28"/>
          <w:u w:val="single"/>
        </w:rPr>
        <w:t>История и Дополнительное образование (музейно-экскурсионная деятельность)</w:t>
      </w:r>
    </w:p>
    <w:p w:rsidR="00702763" w:rsidRPr="00702763" w:rsidRDefault="0049596C" w:rsidP="00490A27">
      <w:pPr>
        <w:shd w:val="clear" w:color="auto" w:fill="FFFFFF"/>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02763" w:rsidRPr="00702763">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702763">
        <w:rPr>
          <w:sz w:val="28"/>
          <w:szCs w:val="28"/>
        </w:rPr>
        <w:lastRenderedPageBreak/>
        <w:t xml:space="preserve">направленность/профиль </w:t>
      </w:r>
      <w:r w:rsidRPr="00702763">
        <w:rPr>
          <w:sz w:val="28"/>
          <w:szCs w:val="28"/>
          <w:u w:val="single"/>
        </w:rPr>
        <w:t>История и Дополнительное образование (музейно-экскурсионная деятельность)</w:t>
      </w:r>
      <w:r w:rsidRPr="00702763">
        <w:rPr>
          <w:rFonts w:asciiTheme="minorHAnsi" w:hAnsiTheme="minorHAnsi" w:cstheme="minorHAnsi"/>
          <w:bCs/>
          <w:i/>
          <w:color w:val="000000"/>
          <w:sz w:val="28"/>
          <w:szCs w:val="28"/>
        </w:rPr>
        <w:t>,</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вовлечение обучающихся в решение управленческих и организационных задач, формирование культуры лидерства и </w:t>
            </w:r>
            <w:r w:rsidRPr="00490A27">
              <w:rPr>
                <w:rFonts w:asciiTheme="minorHAnsi" w:hAnsiTheme="minorHAnsi" w:cstheme="minorHAnsi"/>
                <w:color w:val="000000"/>
                <w:sz w:val="28"/>
                <w:szCs w:val="28"/>
                <w:lang w:eastAsia="ru-RU"/>
              </w:rPr>
              <w:lastRenderedPageBreak/>
              <w:t>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702763" w:rsidRDefault="0049596C" w:rsidP="00490A27">
      <w:pPr>
        <w:pStyle w:val="2"/>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E41965">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702763" w:rsidRPr="00702763">
        <w:rPr>
          <w:rFonts w:asciiTheme="minorHAnsi" w:hAnsiTheme="minorHAnsi"/>
          <w:b/>
          <w:i w:val="0"/>
          <w:sz w:val="28"/>
          <w:szCs w:val="28"/>
          <w:u w:val="single"/>
        </w:rPr>
        <w:t>История и Дополнительное образование (музейно-экскурсионная деятельность)</w:t>
      </w:r>
    </w:p>
    <w:p w:rsidR="007B3CB8" w:rsidRDefault="0049596C" w:rsidP="00702763">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BA136B">
        <w:rPr>
          <w:rFonts w:asciiTheme="minorHAnsi" w:eastAsia="Calibri" w:hAnsiTheme="minorHAnsi" w:cstheme="minorHAnsi"/>
          <w:sz w:val="28"/>
          <w:szCs w:val="28"/>
        </w:rPr>
        <w:t xml:space="preserve">рамках </w:t>
      </w:r>
      <w:r w:rsidR="00702763" w:rsidRPr="007B3CB8">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460726" w:rsidRPr="00702763" w:rsidRDefault="00702763" w:rsidP="00702763">
      <w:pPr>
        <w:spacing w:after="0" w:line="240" w:lineRule="auto"/>
        <w:ind w:firstLine="567"/>
        <w:contextualSpacing/>
        <w:jc w:val="both"/>
        <w:rPr>
          <w:rFonts w:asciiTheme="minorHAnsi" w:hAnsiTheme="minorHAnsi"/>
          <w:b/>
          <w:sz w:val="28"/>
          <w:szCs w:val="28"/>
          <w:u w:val="single"/>
        </w:rPr>
      </w:pPr>
      <w:bookmarkStart w:id="7" w:name="_GoBack"/>
      <w:bookmarkEnd w:id="7"/>
      <w:r w:rsidRPr="007B3CB8">
        <w:rPr>
          <w:sz w:val="28"/>
          <w:szCs w:val="28"/>
        </w:rPr>
        <w:t xml:space="preserve">направленность/профиль </w:t>
      </w:r>
      <w:r w:rsidRPr="007B3CB8">
        <w:rPr>
          <w:sz w:val="28"/>
          <w:szCs w:val="28"/>
          <w:u w:val="single"/>
        </w:rPr>
        <w:t>История и Дополнительное образование (музейно-экскурсионная деятельность)</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w:t>
      </w:r>
      <w:r w:rsidRPr="00490A27">
        <w:rPr>
          <w:rFonts w:asciiTheme="minorHAnsi" w:hAnsiTheme="minorHAnsi" w:cstheme="minorHAnsi"/>
          <w:sz w:val="28"/>
          <w:szCs w:val="28"/>
          <w:lang w:eastAsia="ko-KR"/>
        </w:rPr>
        <w:lastRenderedPageBreak/>
        <w:t xml:space="preserve">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w:t>
      </w:r>
      <w:r w:rsidRPr="00490A27">
        <w:rPr>
          <w:rFonts w:asciiTheme="minorHAnsi" w:hAnsiTheme="minorHAnsi" w:cstheme="minorHAnsi"/>
          <w:i/>
          <w:iCs/>
          <w:sz w:val="28"/>
          <w:szCs w:val="28"/>
          <w:lang w:eastAsia="ko-KR"/>
        </w:rPr>
        <w:lastRenderedPageBreak/>
        <w:t>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 xml:space="preserve">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w:t>
      </w:r>
      <w:r w:rsidRPr="00490A27">
        <w:rPr>
          <w:rFonts w:asciiTheme="minorHAnsi" w:hAnsiTheme="minorHAnsi" w:cstheme="minorHAnsi"/>
          <w:sz w:val="28"/>
          <w:szCs w:val="28"/>
          <w:lang w:eastAsia="ko-KR"/>
        </w:rPr>
        <w:lastRenderedPageBreak/>
        <w:t>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lastRenderedPageBreak/>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w:t>
      </w:r>
      <w:r w:rsidRPr="00490A27">
        <w:rPr>
          <w:rFonts w:asciiTheme="minorHAnsi" w:hAnsiTheme="minorHAnsi" w:cstheme="minorHAnsi"/>
          <w:sz w:val="28"/>
          <w:szCs w:val="28"/>
          <w:lang w:eastAsia="ko-KR"/>
        </w:rPr>
        <w:lastRenderedPageBreak/>
        <w:t>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 xml:space="preserve">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w:t>
      </w:r>
      <w:r w:rsidRPr="00490A27">
        <w:rPr>
          <w:rFonts w:asciiTheme="minorHAnsi" w:hAnsiTheme="minorHAnsi" w:cstheme="minorHAnsi"/>
          <w:sz w:val="28"/>
          <w:szCs w:val="28"/>
          <w:lang w:eastAsia="ko-KR"/>
        </w:rPr>
        <w:lastRenderedPageBreak/>
        <w:t>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w:t>
      </w:r>
      <w:r w:rsidRPr="00490A27">
        <w:rPr>
          <w:rFonts w:asciiTheme="minorHAnsi" w:hAnsiTheme="minorHAnsi" w:cstheme="minorHAnsi"/>
          <w:sz w:val="28"/>
          <w:szCs w:val="28"/>
          <w:lang w:eastAsia="ko-KR"/>
        </w:rPr>
        <w:lastRenderedPageBreak/>
        <w:t xml:space="preserve">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w:t>
      </w:r>
      <w:r w:rsidRPr="00490A27">
        <w:rPr>
          <w:rFonts w:asciiTheme="minorHAnsi" w:hAnsiTheme="minorHAnsi" w:cstheme="minorHAnsi"/>
          <w:sz w:val="28"/>
          <w:szCs w:val="28"/>
          <w:shd w:val="clear" w:color="auto" w:fill="FFFFFF"/>
          <w:lang w:eastAsia="ko-KR"/>
        </w:rPr>
        <w:lastRenderedPageBreak/>
        <w:t xml:space="preserve">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w:t>
      </w:r>
      <w:r w:rsidRPr="00490A27">
        <w:rPr>
          <w:rFonts w:asciiTheme="minorHAnsi" w:hAnsiTheme="minorHAnsi" w:cstheme="minorHAnsi"/>
          <w:sz w:val="28"/>
          <w:szCs w:val="28"/>
          <w:lang w:eastAsia="ko-KR"/>
        </w:rPr>
        <w:lastRenderedPageBreak/>
        <w:t xml:space="preserve">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lastRenderedPageBreak/>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w:t>
      </w:r>
      <w:r w:rsidRPr="00490A27">
        <w:rPr>
          <w:rFonts w:asciiTheme="minorHAnsi" w:hAnsiTheme="minorHAnsi" w:cstheme="minorHAnsi"/>
          <w:sz w:val="28"/>
          <w:szCs w:val="28"/>
          <w:lang w:eastAsia="ko-KR"/>
        </w:rPr>
        <w:lastRenderedPageBreak/>
        <w:t>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Воспитательный потенциал предметно-эстетической среды вуза </w:t>
      </w:r>
      <w:r w:rsidRPr="00490A27">
        <w:rPr>
          <w:rFonts w:asciiTheme="minorHAnsi" w:hAnsiTheme="minorHAnsi" w:cstheme="minorHAnsi"/>
          <w:sz w:val="28"/>
          <w:szCs w:val="28"/>
          <w:lang w:eastAsia="ko-KR"/>
        </w:rPr>
        <w:lastRenderedPageBreak/>
        <w:t>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w:t>
      </w:r>
      <w:r w:rsidRPr="00490A27">
        <w:rPr>
          <w:rFonts w:asciiTheme="minorHAnsi" w:hAnsiTheme="minorHAnsi" w:cstheme="minorHAnsi"/>
          <w:sz w:val="28"/>
          <w:szCs w:val="28"/>
          <w:lang w:eastAsia="ko-KR"/>
        </w:rPr>
        <w:lastRenderedPageBreak/>
        <w:t>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rsidR="00460726" w:rsidRPr="00490A27" w:rsidRDefault="00460726" w:rsidP="00490A27">
      <w:pPr>
        <w:pStyle w:val="2"/>
        <w:spacing w:line="240" w:lineRule="auto"/>
        <w:rPr>
          <w:rFonts w:asciiTheme="minorHAnsi" w:hAnsiTheme="minorHAnsi" w:cstheme="minorHAnsi"/>
          <w:b/>
          <w:sz w:val="28"/>
          <w:szCs w:val="28"/>
        </w:rPr>
      </w:pPr>
    </w:p>
    <w:p w:rsidR="00460726" w:rsidRPr="00702763" w:rsidRDefault="0049596C" w:rsidP="00490A27">
      <w:pPr>
        <w:pStyle w:val="2"/>
        <w:spacing w:line="240" w:lineRule="auto"/>
        <w:rPr>
          <w:rFonts w:asciiTheme="minorHAnsi" w:hAnsiTheme="minorHAnsi" w:cstheme="minorHAnsi"/>
          <w:b/>
          <w:i w:val="0"/>
          <w:iCs/>
          <w:sz w:val="28"/>
          <w:szCs w:val="28"/>
          <w:lang w:val="ru-RU"/>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702763" w:rsidRPr="00702763">
        <w:rPr>
          <w:rFonts w:asciiTheme="minorHAnsi" w:hAnsiTheme="minorHAnsi"/>
          <w:b/>
          <w:i w:val="0"/>
          <w:sz w:val="28"/>
          <w:szCs w:val="28"/>
        </w:rPr>
        <w:t xml:space="preserve">ООП направления подготовки </w:t>
      </w:r>
      <w:r w:rsidR="00E41965">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702763" w:rsidRPr="00702763">
        <w:rPr>
          <w:rFonts w:asciiTheme="minorHAnsi" w:hAnsiTheme="minorHAnsi"/>
          <w:b/>
          <w:i w:val="0"/>
          <w:sz w:val="28"/>
          <w:szCs w:val="28"/>
          <w:u w:val="single"/>
        </w:rPr>
        <w:t>История и Дополнительное образование (музейно-экскурсионная деятельность)</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xml:space="preserve">. Положение об Объединенном совете обучающихся; </w:t>
            </w:r>
            <w:r w:rsidR="00460726" w:rsidRPr="007F44A5">
              <w:rPr>
                <w:rFonts w:asciiTheme="minorHAnsi" w:hAnsiTheme="minorHAnsi" w:cstheme="minorHAnsi"/>
                <w:color w:val="000000"/>
                <w:sz w:val="24"/>
                <w:szCs w:val="24"/>
                <w:lang w:eastAsia="ru-RU"/>
              </w:rPr>
              <w:lastRenderedPageBreak/>
              <w:t>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702763" w:rsidRDefault="0049596C" w:rsidP="00490A27">
      <w:pPr>
        <w:pStyle w:val="2"/>
        <w:spacing w:line="240" w:lineRule="auto"/>
        <w:rPr>
          <w:rFonts w:asciiTheme="minorHAnsi" w:hAnsiTheme="minorHAnsi"/>
          <w:b/>
          <w:i w:val="0"/>
          <w:sz w:val="28"/>
          <w:szCs w:val="28"/>
          <w:lang w:val="ru-RU"/>
        </w:rPr>
      </w:pPr>
      <w:bookmarkStart w:id="24"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4"/>
      <w:r w:rsidR="00702763" w:rsidRPr="00702763">
        <w:rPr>
          <w:rFonts w:asciiTheme="minorHAnsi" w:hAnsiTheme="minorHAnsi"/>
          <w:b/>
          <w:i w:val="0"/>
          <w:sz w:val="28"/>
          <w:szCs w:val="28"/>
        </w:rPr>
        <w:t xml:space="preserve">ООП направления подготовки </w:t>
      </w:r>
    </w:p>
    <w:p w:rsidR="00702763" w:rsidRPr="00702763" w:rsidRDefault="00E41965" w:rsidP="00490A27">
      <w:pPr>
        <w:pStyle w:val="2"/>
        <w:spacing w:line="240" w:lineRule="auto"/>
        <w:rPr>
          <w:rFonts w:asciiTheme="minorHAnsi" w:hAnsiTheme="minorHAnsi" w:cstheme="minorHAnsi"/>
          <w:b/>
          <w:i w:val="0"/>
          <w:sz w:val="28"/>
          <w:szCs w:val="28"/>
          <w:shd w:val="clear" w:color="auto" w:fill="FFFF00"/>
          <w:lang w:val="ru-RU"/>
        </w:rPr>
      </w:pPr>
      <w:r>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Pr="00702763">
        <w:rPr>
          <w:rFonts w:asciiTheme="minorHAnsi" w:hAnsiTheme="minorHAnsi"/>
          <w:b/>
          <w:i w:val="0"/>
          <w:sz w:val="28"/>
          <w:szCs w:val="28"/>
          <w:u w:val="single"/>
        </w:rPr>
        <w:t>История и Дополнительное образование (музейно-экскурсионная деятельность)</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 xml:space="preserve">(культуры, образования, НКО и </w:t>
            </w:r>
            <w:r w:rsidRPr="007F44A5">
              <w:rPr>
                <w:rFonts w:asciiTheme="minorHAnsi" w:hAnsiTheme="minorHAnsi" w:cstheme="minorHAnsi"/>
                <w:b/>
                <w:bCs/>
                <w:iCs/>
                <w:sz w:val="24"/>
                <w:szCs w:val="24"/>
                <w:shd w:val="clear" w:color="auto" w:fill="FFFFFF"/>
              </w:rPr>
              <w:lastRenderedPageBreak/>
              <w:t>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lastRenderedPageBreak/>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702763" w:rsidRPr="00702763" w:rsidRDefault="0049596C" w:rsidP="00702763">
      <w:pPr>
        <w:pStyle w:val="1"/>
        <w:spacing w:after="0"/>
        <w:jc w:val="center"/>
        <w:rPr>
          <w:rFonts w:asciiTheme="minorHAnsi" w:hAnsiTheme="minorHAnsi" w:cstheme="minorHAnsi"/>
          <w:sz w:val="28"/>
          <w:szCs w:val="28"/>
          <w:shd w:val="clear" w:color="auto" w:fill="FFFF00"/>
          <w:lang w:val="ru-RU"/>
        </w:rPr>
      </w:pPr>
      <w:bookmarkStart w:id="26" w:name="_Toc75746751"/>
      <w:r w:rsidRPr="00702763">
        <w:rPr>
          <w:rFonts w:asciiTheme="minorHAnsi" w:hAnsiTheme="minorHAnsi" w:cstheme="minorHAnsi"/>
          <w:sz w:val="28"/>
          <w:szCs w:val="28"/>
          <w:lang w:val="ru-RU"/>
        </w:rPr>
        <w:t>6</w:t>
      </w:r>
      <w:r w:rsidR="00460726" w:rsidRPr="00702763">
        <w:rPr>
          <w:rFonts w:asciiTheme="minorHAnsi" w:hAnsiTheme="minorHAnsi" w:cstheme="minorHAnsi"/>
          <w:sz w:val="28"/>
          <w:szCs w:val="28"/>
        </w:rPr>
        <w:t xml:space="preserve">. УПРАВЛЕНИЕ СИСТЕМОЙ ВОСПИТАТЕЛЬНОЙ РАБОТЫВ ПГГПУ И МОНИТОРИНГ КАЧЕСТВА ОРГАНИЗАЦИИВОСПИТАТЕЛЬНОЙ </w:t>
      </w:r>
      <w:r w:rsidR="00460726" w:rsidRPr="00702763">
        <w:rPr>
          <w:rFonts w:asciiTheme="minorHAnsi" w:hAnsiTheme="minorHAnsi"/>
          <w:sz w:val="28"/>
          <w:szCs w:val="28"/>
        </w:rPr>
        <w:t>ДЕЯТЕЛЬНОСТИ</w:t>
      </w:r>
      <w:bookmarkEnd w:id="26"/>
      <w:r w:rsidR="00A708F8" w:rsidRPr="00702763">
        <w:rPr>
          <w:rFonts w:asciiTheme="minorHAnsi" w:hAnsiTheme="minorHAnsi"/>
          <w:sz w:val="28"/>
          <w:szCs w:val="28"/>
        </w:rPr>
        <w:t xml:space="preserve"> В РАМКАХ ООП НАПРАВЛЕНИЯ ПОДГОТОВКИ </w:t>
      </w:r>
      <w:r w:rsidR="00E41965">
        <w:rPr>
          <w:rFonts w:asciiTheme="minorHAnsi" w:hAnsiTheme="minorHAnsi"/>
          <w:sz w:val="28"/>
          <w:szCs w:val="28"/>
        </w:rPr>
        <w:t xml:space="preserve">44.03.05 ПЕДАГОГИЧЕСКОЕ ОБРАЗОВАНИЕ (С ДВУМЯ ПРОФИЛЯМИ ПОДГОТОВКИ) </w:t>
      </w:r>
      <w:r w:rsidR="00E41965" w:rsidRPr="00702763">
        <w:rPr>
          <w:rFonts w:asciiTheme="minorHAnsi" w:hAnsiTheme="minorHAnsi"/>
          <w:sz w:val="28"/>
          <w:szCs w:val="28"/>
        </w:rPr>
        <w:t xml:space="preserve">  </w:t>
      </w:r>
      <w:r w:rsidR="00A708F8" w:rsidRPr="00702763">
        <w:rPr>
          <w:rFonts w:asciiTheme="minorHAnsi" w:hAnsiTheme="minorHAnsi"/>
          <w:sz w:val="28"/>
          <w:szCs w:val="28"/>
        </w:rPr>
        <w:t xml:space="preserve">НАПРАВЛЕННОСТЬ/ПРОФИЛЬ </w:t>
      </w:r>
      <w:r w:rsidR="00702763" w:rsidRPr="00702763">
        <w:rPr>
          <w:rFonts w:asciiTheme="minorHAnsi" w:hAnsiTheme="minorHAnsi"/>
          <w:sz w:val="28"/>
          <w:szCs w:val="28"/>
        </w:rPr>
        <w:t>ИСТОРИЯ И ДОПОЛНИТЕЛЬНОЕ ОБРАЗОВАНИЕ (МУЗЕЙНО-ЭКСКУРСИОННАЯ ДЕЯТЕЛЬНОСТЬ)</w:t>
      </w:r>
    </w:p>
    <w:p w:rsidR="00460726" w:rsidRPr="00702763" w:rsidRDefault="00460726" w:rsidP="00490A27">
      <w:pPr>
        <w:pStyle w:val="1"/>
        <w:spacing w:before="0" w:after="0"/>
        <w:jc w:val="center"/>
        <w:rPr>
          <w:rFonts w:asciiTheme="minorHAnsi" w:hAnsiTheme="minorHAnsi" w:cstheme="minorHAnsi"/>
          <w:sz w:val="28"/>
          <w:szCs w:val="28"/>
          <w:lang w:val="ru-RU"/>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r w:rsidR="00460726" w:rsidRPr="007F44A5">
        <w:rPr>
          <w:rFonts w:asciiTheme="minorHAnsi" w:hAnsiTheme="minorHAnsi" w:cstheme="minorHAnsi"/>
          <w:b/>
          <w:i w:val="0"/>
          <w:iCs/>
          <w:sz w:val="28"/>
          <w:szCs w:val="28"/>
        </w:rPr>
        <w:t>истема управления воспитательной работой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702763" w:rsidRDefault="0049596C" w:rsidP="00490A27">
      <w:pPr>
        <w:pStyle w:val="2"/>
        <w:spacing w:line="240" w:lineRule="auto"/>
        <w:rPr>
          <w:rFonts w:asciiTheme="minorHAnsi" w:hAnsiTheme="minorHAnsi" w:cstheme="minorHAnsi"/>
          <w:b/>
          <w:i w:val="0"/>
          <w:iCs/>
          <w:sz w:val="28"/>
          <w:szCs w:val="28"/>
          <w:lang w:val="ru-RU"/>
        </w:rPr>
      </w:pPr>
      <w:bookmarkStart w:id="29"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lang w:val="ru-RU"/>
        </w:rPr>
        <w:t xml:space="preserve"> в рамках </w:t>
      </w:r>
      <w:r w:rsidR="00702763" w:rsidRPr="00702763">
        <w:rPr>
          <w:rFonts w:asciiTheme="minorHAnsi" w:hAnsiTheme="minorHAnsi"/>
          <w:b/>
          <w:i w:val="0"/>
          <w:sz w:val="28"/>
          <w:szCs w:val="28"/>
        </w:rPr>
        <w:t xml:space="preserve">ООП направления подготовки </w:t>
      </w:r>
      <w:r w:rsidR="00E41965">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702763" w:rsidRPr="00702763">
        <w:rPr>
          <w:rFonts w:asciiTheme="minorHAnsi" w:hAnsiTheme="minorHAnsi"/>
          <w:b/>
          <w:i w:val="0"/>
          <w:sz w:val="28"/>
          <w:szCs w:val="28"/>
          <w:u w:val="single"/>
        </w:rPr>
        <w:t>История и Дополнительное образование (музейно-экскурсионная деятельность)</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работыи условий реализации содержания воспитательной деятельности</w:t>
      </w:r>
      <w:r w:rsidR="00E41965">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E41965">
        <w:rPr>
          <w:rFonts w:asciiTheme="minorHAnsi" w:hAnsiTheme="minorHAnsi" w:cstheme="minorHAnsi"/>
          <w:i/>
          <w:sz w:val="28"/>
          <w:szCs w:val="28"/>
        </w:rPr>
        <w:t xml:space="preserve"> </w:t>
      </w:r>
      <w:r w:rsidR="00702763" w:rsidRPr="00702763">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Pr="00702763">
        <w:rPr>
          <w:sz w:val="28"/>
          <w:szCs w:val="28"/>
          <w:u w:val="single"/>
        </w:rPr>
        <w:t>История и Дополнительное образование (музейно-экскурсионная деятельность)</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702763" w:rsidRPr="00702763" w:rsidRDefault="00A708F8" w:rsidP="006D5D09">
      <w:pPr>
        <w:spacing w:after="0" w:line="240" w:lineRule="auto"/>
        <w:ind w:firstLine="567"/>
        <w:contextualSpacing/>
        <w:jc w:val="both"/>
        <w:rPr>
          <w:rFonts w:asciiTheme="minorHAnsi" w:hAnsiTheme="minorHAnsi" w:cstheme="minorHAnsi"/>
          <w:i/>
          <w:sz w:val="28"/>
          <w:szCs w:val="28"/>
          <w:shd w:val="clear" w:color="auto" w:fill="FFFF00"/>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E41965">
        <w:rPr>
          <w:rFonts w:asciiTheme="minorHAnsi" w:hAnsiTheme="minorHAnsi" w:cstheme="minorHAnsi"/>
          <w:i/>
          <w:iCs/>
          <w:sz w:val="28"/>
          <w:szCs w:val="28"/>
        </w:rPr>
        <w:t xml:space="preserve"> </w:t>
      </w:r>
      <w:r w:rsidR="00702763" w:rsidRPr="00702763">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6D5D09" w:rsidRPr="00490A27" w:rsidRDefault="00702763" w:rsidP="006D5D09">
      <w:pPr>
        <w:spacing w:after="0" w:line="240" w:lineRule="auto"/>
        <w:ind w:firstLine="567"/>
        <w:contextualSpacing/>
        <w:jc w:val="both"/>
        <w:rPr>
          <w:rFonts w:asciiTheme="minorHAnsi" w:hAnsiTheme="minorHAnsi" w:cstheme="minorHAnsi"/>
          <w:bCs/>
          <w:sz w:val="28"/>
          <w:szCs w:val="28"/>
        </w:rPr>
      </w:pPr>
      <w:r w:rsidRPr="00702763">
        <w:rPr>
          <w:sz w:val="28"/>
          <w:szCs w:val="28"/>
        </w:rPr>
        <w:t xml:space="preserve">направленность/профиль </w:t>
      </w:r>
      <w:r w:rsidRPr="00702763">
        <w:rPr>
          <w:sz w:val="28"/>
          <w:szCs w:val="28"/>
          <w:u w:val="single"/>
        </w:rPr>
        <w:t>История и Дополнительное образование (музейно-экскурсионная деятельность)</w:t>
      </w:r>
      <w:r w:rsidRPr="00702763">
        <w:rPr>
          <w:rFonts w:asciiTheme="minorHAnsi" w:hAnsiTheme="minorHAnsi" w:cstheme="minorHAnsi"/>
          <w:bCs/>
          <w:i/>
          <w:color w:val="000000"/>
          <w:sz w:val="28"/>
          <w:szCs w:val="28"/>
        </w:rPr>
        <w:t>,</w:t>
      </w:r>
      <w:r w:rsidR="00460726" w:rsidRPr="00A708F8">
        <w:rPr>
          <w:rFonts w:asciiTheme="minorHAnsi" w:hAnsiTheme="minorHAnsi" w:cstheme="minorHAnsi"/>
          <w:i/>
          <w:iCs/>
          <w:sz w:val="28"/>
          <w:szCs w:val="28"/>
        </w:rPr>
        <w:t>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lastRenderedPageBreak/>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E41965">
        <w:rPr>
          <w:rFonts w:asciiTheme="minorHAnsi" w:hAnsiTheme="minorHAnsi" w:cstheme="minorHAnsi"/>
          <w:sz w:val="28"/>
          <w:szCs w:val="28"/>
        </w:rPr>
        <w:t xml:space="preserve"> </w:t>
      </w:r>
      <w:r w:rsidR="00460726" w:rsidRPr="00490A27">
        <w:rPr>
          <w:rFonts w:asciiTheme="minorHAnsi" w:hAnsiTheme="minorHAnsi" w:cstheme="minorHAnsi"/>
          <w:sz w:val="28"/>
          <w:szCs w:val="28"/>
        </w:rPr>
        <w:t>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02763" w:rsidRPr="00702763">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Pr="00702763">
        <w:rPr>
          <w:sz w:val="28"/>
          <w:szCs w:val="28"/>
          <w:u w:val="single"/>
        </w:rPr>
        <w:t>История и Дополнительное образование (музейно-экскурсионная деятельность)</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702763" w:rsidRPr="00702763"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опрос обучающихся</w:t>
      </w:r>
      <w:r w:rsidR="000400BD">
        <w:rPr>
          <w:rFonts w:asciiTheme="minorHAnsi" w:hAnsiTheme="minorHAnsi" w:cstheme="minorHAnsi"/>
          <w:sz w:val="28"/>
          <w:szCs w:val="28"/>
        </w:rPr>
        <w:t xml:space="preserve">по </w:t>
      </w:r>
      <w:r w:rsidR="00702763" w:rsidRPr="00702763">
        <w:rPr>
          <w:rFonts w:asciiTheme="minorHAnsi" w:hAnsiTheme="minorHAnsi"/>
          <w:sz w:val="28"/>
          <w:szCs w:val="28"/>
        </w:rPr>
        <w:t xml:space="preserve">ООП направления подготовки </w:t>
      </w:r>
      <w:r w:rsidR="00E41965">
        <w:rPr>
          <w:rFonts w:asciiTheme="minorHAnsi" w:hAnsiTheme="minorHAnsi"/>
          <w:sz w:val="28"/>
          <w:szCs w:val="28"/>
          <w:u w:val="single"/>
        </w:rPr>
        <w:t xml:space="preserve">44.03.05 Педагогическое образование (с двумя профилями подготовки) </w:t>
      </w:r>
    </w:p>
    <w:p w:rsidR="00460726" w:rsidRDefault="00702763" w:rsidP="00702763">
      <w:pPr>
        <w:pStyle w:val="a8"/>
        <w:spacing w:after="0" w:line="240" w:lineRule="auto"/>
        <w:ind w:left="567"/>
        <w:jc w:val="both"/>
        <w:rPr>
          <w:rFonts w:asciiTheme="minorHAnsi" w:hAnsiTheme="minorHAnsi" w:cstheme="minorHAnsi"/>
          <w:sz w:val="28"/>
          <w:szCs w:val="28"/>
        </w:rPr>
      </w:pPr>
      <w:r w:rsidRPr="00702763">
        <w:rPr>
          <w:sz w:val="28"/>
          <w:szCs w:val="28"/>
        </w:rPr>
        <w:t xml:space="preserve">направленность/профиль </w:t>
      </w:r>
      <w:r w:rsidRPr="00702763">
        <w:rPr>
          <w:sz w:val="28"/>
          <w:szCs w:val="28"/>
          <w:u w:val="single"/>
        </w:rPr>
        <w:t>История и Дополнительное образование (музейно-экскурсионная деятельность)</w:t>
      </w:r>
      <w:r w:rsidR="00460726" w:rsidRPr="00490A27">
        <w:rPr>
          <w:rFonts w:asciiTheme="minorHAnsi" w:hAnsiTheme="minorHAnsi" w:cstheme="minorHAnsi"/>
          <w:sz w:val="28"/>
          <w:szCs w:val="28"/>
        </w:rPr>
        <w:t xml:space="preserve">на предмет уровня их </w:t>
      </w:r>
      <w:r w:rsidR="00460726" w:rsidRPr="00490A27">
        <w:rPr>
          <w:rFonts w:asciiTheme="minorHAnsi" w:hAnsiTheme="minorHAnsi" w:cstheme="minorHAnsi"/>
          <w:sz w:val="28"/>
          <w:szCs w:val="28"/>
        </w:rPr>
        <w:lastRenderedPageBreak/>
        <w:t>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162" w:rsidRDefault="00CB7162" w:rsidP="009079D5">
      <w:pPr>
        <w:spacing w:after="0" w:line="240" w:lineRule="auto"/>
      </w:pPr>
      <w:r>
        <w:separator/>
      </w:r>
    </w:p>
  </w:endnote>
  <w:endnote w:type="continuationSeparator" w:id="1">
    <w:p w:rsidR="00CB7162" w:rsidRDefault="00CB7162"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Default="005D03A6" w:rsidP="00FC68ED">
    <w:pPr>
      <w:pStyle w:val="af2"/>
      <w:framePr w:wrap="around" w:vAnchor="text" w:hAnchor="margin" w:xAlign="right" w:y="1"/>
      <w:rPr>
        <w:rStyle w:val="a5"/>
      </w:rPr>
    </w:pPr>
    <w:r>
      <w:rPr>
        <w:rStyle w:val="a5"/>
      </w:rPr>
      <w:fldChar w:fldCharType="begin"/>
    </w:r>
    <w:r w:rsidR="00B86654">
      <w:rPr>
        <w:rStyle w:val="a5"/>
      </w:rPr>
      <w:instrText xml:space="preserve">PAGE  </w:instrText>
    </w:r>
    <w:r>
      <w:rPr>
        <w:rStyle w:val="a5"/>
      </w:rPr>
      <w:fldChar w:fldCharType="end"/>
    </w:r>
  </w:p>
  <w:p w:rsidR="00B86654" w:rsidRDefault="00B86654"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Pr="00490A27" w:rsidRDefault="005D03A6"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B86654"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E41965">
      <w:rPr>
        <w:rStyle w:val="a5"/>
        <w:rFonts w:asciiTheme="minorHAnsi" w:hAnsiTheme="minorHAnsi" w:cstheme="minorHAnsi"/>
        <w:noProof/>
        <w:sz w:val="24"/>
        <w:szCs w:val="24"/>
      </w:rPr>
      <w:t>44</w:t>
    </w:r>
    <w:r w:rsidRPr="00490A27">
      <w:rPr>
        <w:rStyle w:val="a5"/>
        <w:rFonts w:asciiTheme="minorHAnsi" w:hAnsiTheme="minorHAnsi" w:cstheme="minorHAnsi"/>
        <w:sz w:val="24"/>
        <w:szCs w:val="24"/>
      </w:rPr>
      <w:fldChar w:fldCharType="end"/>
    </w:r>
  </w:p>
  <w:p w:rsidR="00B86654" w:rsidRDefault="00B86654"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162" w:rsidRDefault="00CB7162" w:rsidP="009079D5">
      <w:pPr>
        <w:spacing w:after="0" w:line="240" w:lineRule="auto"/>
      </w:pPr>
      <w:r>
        <w:separator/>
      </w:r>
    </w:p>
  </w:footnote>
  <w:footnote w:type="continuationSeparator" w:id="1">
    <w:p w:rsidR="00CB7162" w:rsidRDefault="00CB7162" w:rsidP="009079D5">
      <w:pPr>
        <w:spacing w:after="0" w:line="240" w:lineRule="auto"/>
      </w:pPr>
      <w:r>
        <w:continuationSeparator/>
      </w:r>
    </w:p>
  </w:footnote>
  <w:footnote w:id="2">
    <w:p w:rsidR="00B86654" w:rsidRPr="00490A27" w:rsidRDefault="00B86654"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B86654" w:rsidRPr="00B51A9C" w:rsidTr="00FC68ED">
      <w:trPr>
        <w:trHeight w:val="435"/>
      </w:trPr>
      <w:tc>
        <w:tcPr>
          <w:tcW w:w="1668" w:type="dxa"/>
          <w:vMerge w:val="restart"/>
        </w:tcPr>
        <w:p w:rsidR="00B86654" w:rsidRPr="00B51A9C" w:rsidRDefault="00B86654"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B86654" w:rsidRPr="00F43742" w:rsidRDefault="00B86654"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B86654" w:rsidRPr="00B51A9C" w:rsidTr="00FC68ED">
      <w:trPr>
        <w:trHeight w:val="526"/>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F43742" w:rsidRDefault="00B86654"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B86654" w:rsidRPr="00B51A9C" w:rsidTr="00FC68ED">
      <w:trPr>
        <w:trHeight w:val="259"/>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460726" w:rsidRDefault="00B86654"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B86654" w:rsidRDefault="00B8665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9079D5"/>
    <w:rsid w:val="000400BD"/>
    <w:rsid w:val="000905B2"/>
    <w:rsid w:val="001E3DB0"/>
    <w:rsid w:val="002A3F02"/>
    <w:rsid w:val="002A6083"/>
    <w:rsid w:val="00460726"/>
    <w:rsid w:val="00490A27"/>
    <w:rsid w:val="0049596C"/>
    <w:rsid w:val="00575795"/>
    <w:rsid w:val="005B68E6"/>
    <w:rsid w:val="005D03A6"/>
    <w:rsid w:val="006A35EA"/>
    <w:rsid w:val="006D5D09"/>
    <w:rsid w:val="00702763"/>
    <w:rsid w:val="00770A1C"/>
    <w:rsid w:val="007B3CB8"/>
    <w:rsid w:val="007D4354"/>
    <w:rsid w:val="007F44A5"/>
    <w:rsid w:val="009079D5"/>
    <w:rsid w:val="009339EC"/>
    <w:rsid w:val="0095215B"/>
    <w:rsid w:val="00A02569"/>
    <w:rsid w:val="00A708F8"/>
    <w:rsid w:val="00B3161C"/>
    <w:rsid w:val="00B455AC"/>
    <w:rsid w:val="00B72F40"/>
    <w:rsid w:val="00B86654"/>
    <w:rsid w:val="00BA136B"/>
    <w:rsid w:val="00CB7162"/>
    <w:rsid w:val="00DA5E44"/>
    <w:rsid w:val="00DF0C92"/>
    <w:rsid w:val="00E12357"/>
    <w:rsid w:val="00E1450B"/>
    <w:rsid w:val="00E41965"/>
    <w:rsid w:val="00E86C25"/>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49</Pages>
  <Words>13033</Words>
  <Characters>74290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arch</cp:lastModifiedBy>
  <cp:revision>7</cp:revision>
  <dcterms:created xsi:type="dcterms:W3CDTF">2021-09-03T14:21:00Z</dcterms:created>
  <dcterms:modified xsi:type="dcterms:W3CDTF">2021-09-06T06:52:00Z</dcterms:modified>
</cp:coreProperties>
</file>