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46"/>
        <w:gridCol w:w="2714"/>
        <w:gridCol w:w="777"/>
        <w:gridCol w:w="1015"/>
        <w:gridCol w:w="1384"/>
        <w:gridCol w:w="2033"/>
        <w:gridCol w:w="2446"/>
      </w:tblGrid>
      <w:tr w:rsidR="00BD7997" w:rsidRPr="001033E2" w14:paraId="56DE7131" w14:textId="77777777" w:rsidTr="00BD7997">
        <w:trPr>
          <w:trHeight w:val="117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9262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7E02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CB7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0DD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CAD0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0B02D" w14:textId="052D3433" w:rsidR="00BD7997" w:rsidRDefault="000E3A09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F67EAD" wp14:editId="4B3DC048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-236220</wp:posOffset>
                  </wp:positionV>
                  <wp:extent cx="1645920" cy="161988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C23B42" wp14:editId="0C4E58A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459105</wp:posOffset>
                  </wp:positionV>
                  <wp:extent cx="1201420" cy="241935"/>
                  <wp:effectExtent l="0" t="0" r="0" b="5715"/>
                  <wp:wrapNone/>
                  <wp:docPr id="4" name="Рисунок 4" descr="Красноборовой 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расноборовой 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33E2" w:rsidRPr="001033E2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  <w:r w:rsidR="001033E2" w:rsidRPr="001033E2">
              <w:rPr>
                <w:rFonts w:ascii="Times New Roman" w:eastAsia="Times New Roman" w:hAnsi="Times New Roman" w:cs="Times New Roman"/>
                <w:lang w:eastAsia="ru-RU"/>
              </w:rPr>
              <w:br/>
              <w:t>Проректор по непрерывному образования ПГГПУ</w:t>
            </w:r>
          </w:p>
          <w:p w14:paraId="68C48991" w14:textId="7D2CA00E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proofErr w:type="spellStart"/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Н.А.Красноборова</w:t>
            </w:r>
            <w:proofErr w:type="spellEnd"/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br/>
              <w:t>"____" __________________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C619A7" w:rsidRPr="001033E2" w14:paraId="2EE5FEF7" w14:textId="77777777" w:rsidTr="00BD7997">
        <w:trPr>
          <w:trHeight w:val="103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9B70" w14:textId="4699610E" w:rsidR="00BD7997" w:rsidRDefault="00BD7997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51CC7E" w14:textId="06BFCBB0" w:rsidR="00C619A7" w:rsidRDefault="001033E2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ПЛАН</w:t>
            </w: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дополнительной профессиональной программы </w:t>
            </w:r>
          </w:p>
          <w:p w14:paraId="23446690" w14:textId="29D4EE08" w:rsidR="001033E2" w:rsidRDefault="001033E2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профессиональной переподготовки работников образования </w:t>
            </w: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"Учитель английского языка"</w:t>
            </w:r>
          </w:p>
          <w:p w14:paraId="5C48427F" w14:textId="1151CB60" w:rsidR="00C619A7" w:rsidRDefault="00C619A7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(500 часов)</w:t>
            </w:r>
            <w:bookmarkStart w:id="0" w:name="_GoBack"/>
            <w:bookmarkEnd w:id="0"/>
          </w:p>
          <w:p w14:paraId="1EFAE383" w14:textId="275CACF4" w:rsidR="00C619A7" w:rsidRPr="00C619A7" w:rsidRDefault="00C619A7" w:rsidP="00C61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9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C619A7">
              <w:rPr>
                <w:rFonts w:ascii="Times New Roman" w:eastAsia="Times New Roman" w:hAnsi="Times New Roman" w:cs="Times New Roman"/>
                <w:lang w:eastAsia="ru-RU"/>
              </w:rPr>
              <w:tab/>
              <w:t>содействие повышению профессиональной компетентности обучаемых и овладение ими современными теоретическими и практическими знан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619A7">
              <w:rPr>
                <w:rFonts w:ascii="Times New Roman" w:eastAsia="Times New Roman" w:hAnsi="Times New Roman" w:cs="Times New Roman"/>
                <w:lang w:eastAsia="ru-RU"/>
              </w:rPr>
              <w:t>ями в реализации задач педагогической деятельности на ступени основного общего образования</w:t>
            </w:r>
          </w:p>
          <w:p w14:paraId="19F6D0B7" w14:textId="1A992F5B" w:rsidR="00C619A7" w:rsidRPr="00C619A7" w:rsidRDefault="00C619A7" w:rsidP="00C61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9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Трудоемкость:</w:t>
            </w:r>
            <w:r w:rsidRPr="00C619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19A7">
              <w:rPr>
                <w:rFonts w:ascii="Times New Roman" w:eastAsia="Times New Roman" w:hAnsi="Times New Roman" w:cs="Times New Roman"/>
                <w:lang w:eastAsia="ru-RU"/>
              </w:rPr>
              <w:t>500 часов</w:t>
            </w:r>
          </w:p>
          <w:p w14:paraId="2CB1B1D5" w14:textId="66E6D75A" w:rsidR="00C619A7" w:rsidRPr="00C619A7" w:rsidRDefault="00C619A7" w:rsidP="00C61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9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Режим занятий: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19A7">
              <w:rPr>
                <w:rFonts w:ascii="Times New Roman" w:eastAsia="Times New Roman" w:hAnsi="Times New Roman" w:cs="Times New Roman"/>
                <w:lang w:eastAsia="ru-RU"/>
              </w:rPr>
              <w:t xml:space="preserve">158 часов - очный формат работы (3 сессии с публичной защитой итоговой </w:t>
            </w:r>
            <w:r w:rsidRPr="00C619A7">
              <w:rPr>
                <w:rFonts w:ascii="Times New Roman" w:eastAsia="Times New Roman" w:hAnsi="Times New Roman" w:cs="Times New Roman"/>
                <w:lang w:eastAsia="ru-RU"/>
              </w:rPr>
              <w:t>аттестационн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C619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работы); 102 часа - обучение в дистанционном режиме</w:t>
            </w:r>
          </w:p>
          <w:p w14:paraId="3F3519E0" w14:textId="5E7F0919" w:rsidR="00C619A7" w:rsidRPr="00C619A7" w:rsidRDefault="00C619A7" w:rsidP="00C619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9A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Форма обучения: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19A7">
              <w:rPr>
                <w:rFonts w:ascii="Times New Roman" w:eastAsia="Times New Roman" w:hAnsi="Times New Roman" w:cs="Times New Roman"/>
                <w:lang w:eastAsia="ru-RU"/>
              </w:rPr>
              <w:t>очно-заочная с применением дистанционных образовательных технологий</w:t>
            </w:r>
          </w:p>
          <w:p w14:paraId="5C3595EA" w14:textId="77777777" w:rsidR="00C619A7" w:rsidRDefault="00C619A7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EA945C2" w14:textId="732E8F1F" w:rsidR="00C619A7" w:rsidRPr="001033E2" w:rsidRDefault="00C619A7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D7997" w:rsidRPr="001033E2" w14:paraId="1F947947" w14:textId="77777777" w:rsidTr="000A5690">
        <w:trPr>
          <w:trHeight w:val="570"/>
        </w:trPr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EC35FA" w14:textId="77777777" w:rsidR="00BD7997" w:rsidRPr="001033E2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DF66B9" w14:textId="77777777" w:rsidR="00BD7997" w:rsidRPr="001033E2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модуля/дисциплины</w:t>
            </w:r>
          </w:p>
        </w:tc>
        <w:tc>
          <w:tcPr>
            <w:tcW w:w="7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74BC2C" w14:textId="77777777" w:rsidR="00BD7997" w:rsidRPr="001033E2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63AC4A" w14:textId="37CF5FCF" w:rsidR="00BD7997" w:rsidRPr="001033E2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числе:</w:t>
            </w:r>
          </w:p>
        </w:tc>
        <w:tc>
          <w:tcPr>
            <w:tcW w:w="2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0D57796" w14:textId="77777777" w:rsidR="00BD7997" w:rsidRPr="001033E2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контроля </w:t>
            </w: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(зачет/</w:t>
            </w: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экзамен)</w:t>
            </w:r>
          </w:p>
        </w:tc>
      </w:tr>
      <w:tr w:rsidR="00BD7997" w:rsidRPr="001033E2" w14:paraId="1777AF90" w14:textId="77777777" w:rsidTr="000A5690">
        <w:trPr>
          <w:trHeight w:val="1815"/>
        </w:trPr>
        <w:tc>
          <w:tcPr>
            <w:tcW w:w="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D50C4" w14:textId="77777777" w:rsidR="00BD7997" w:rsidRPr="001033E2" w:rsidRDefault="00BD7997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03CFB" w14:textId="77777777" w:rsidR="00BD7997" w:rsidRPr="001033E2" w:rsidRDefault="00BD7997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00317C" w14:textId="77777777" w:rsidR="00BD7997" w:rsidRPr="001033E2" w:rsidRDefault="00BD7997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77E" w14:textId="77777777" w:rsidR="00BD7997" w:rsidRDefault="00BD7997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Лекцио</w:t>
            </w:r>
            <w:proofErr w:type="spellEnd"/>
          </w:p>
          <w:p w14:paraId="2E776D1D" w14:textId="4A03735C" w:rsidR="00BD7997" w:rsidRPr="001033E2" w:rsidRDefault="00BD7997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486" w14:textId="77777777" w:rsidR="00BD7997" w:rsidRDefault="00BD7997" w:rsidP="00C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</w:t>
            </w:r>
            <w:proofErr w:type="spellEnd"/>
          </w:p>
          <w:p w14:paraId="36A1D02C" w14:textId="5D2802CC" w:rsidR="00BD7997" w:rsidRPr="001033E2" w:rsidRDefault="00BD7997" w:rsidP="00C619A7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кие занятия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3EFDBFD" w14:textId="77777777" w:rsidR="00BD7997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амостояте</w:t>
            </w:r>
            <w:proofErr w:type="spellEnd"/>
          </w:p>
          <w:p w14:paraId="58CA67AF" w14:textId="77777777" w:rsidR="00BD7997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льная</w:t>
            </w:r>
            <w:proofErr w:type="spellEnd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работа с </w:t>
            </w:r>
            <w:proofErr w:type="spellStart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применени</w:t>
            </w:r>
            <w:proofErr w:type="spellEnd"/>
          </w:p>
          <w:p w14:paraId="469A31B3" w14:textId="77777777" w:rsidR="00BD7997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ем </w:t>
            </w:r>
            <w:proofErr w:type="spellStart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дистанцион</w:t>
            </w:r>
            <w:proofErr w:type="spellEnd"/>
          </w:p>
          <w:p w14:paraId="32769323" w14:textId="77777777" w:rsidR="00BD7997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ных</w:t>
            </w:r>
            <w:proofErr w:type="spellEnd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</w:t>
            </w:r>
            <w:proofErr w:type="spellEnd"/>
          </w:p>
          <w:p w14:paraId="7652A2DA" w14:textId="77777777" w:rsidR="00BD7997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льных</w:t>
            </w:r>
            <w:proofErr w:type="spellEnd"/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78BBEB44" w14:textId="09F77BBC" w:rsidR="00BD7997" w:rsidRPr="001033E2" w:rsidRDefault="00BD7997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технологий</w:t>
            </w:r>
          </w:p>
        </w:tc>
        <w:tc>
          <w:tcPr>
            <w:tcW w:w="24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D9440" w14:textId="77777777" w:rsidR="00BD7997" w:rsidRPr="001033E2" w:rsidRDefault="00BD7997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D7997" w:rsidRPr="001033E2" w14:paraId="598E1325" w14:textId="77777777" w:rsidTr="00BD7997">
        <w:trPr>
          <w:trHeight w:val="76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0C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EB5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"ПЕДАГОГИКА И ПСИХОЛОГИЯ ОСНОВНОГО ОБЩЕГО ОБРАЗОВАНИЯ"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8EBB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1C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12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28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9DD4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D7997" w:rsidRPr="001033E2" w14:paraId="7BD0CE6D" w14:textId="77777777" w:rsidTr="00BD7997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EF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32D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Нормативно-правовая база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D7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04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D6C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C4B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00D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зачет</w:t>
            </w:r>
          </w:p>
        </w:tc>
      </w:tr>
      <w:tr w:rsidR="00BD7997" w:rsidRPr="001033E2" w14:paraId="3BE3999A" w14:textId="77777777" w:rsidTr="00BD7997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4F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0BD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ФГОС второго поколения: методологические и концептуальные основы, требования, особенности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0EC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848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94E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610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5F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зачет</w:t>
            </w:r>
          </w:p>
        </w:tc>
      </w:tr>
      <w:tr w:rsidR="00BD7997" w:rsidRPr="001033E2" w14:paraId="349A4FDD" w14:textId="77777777" w:rsidTr="00BD7997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22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766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Основы общей педагогики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DF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49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FD4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99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5A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зачет</w:t>
            </w:r>
          </w:p>
        </w:tc>
      </w:tr>
      <w:tr w:rsidR="00BD7997" w:rsidRPr="001033E2" w14:paraId="31C4E4DC" w14:textId="77777777" w:rsidTr="00BD7997">
        <w:trPr>
          <w:trHeight w:val="4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43C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831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Основы общей и возрастной психологии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B0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0A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5DD2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00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142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зачет</w:t>
            </w:r>
          </w:p>
        </w:tc>
      </w:tr>
      <w:tr w:rsidR="00BD7997" w:rsidRPr="001033E2" w14:paraId="5ABC26D5" w14:textId="77777777" w:rsidTr="00BD7997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8D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1C1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Современные тенденции воспитательной работы в учреждения ООО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4C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D8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46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A9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8DB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зачет</w:t>
            </w:r>
          </w:p>
        </w:tc>
      </w:tr>
      <w:tr w:rsidR="00BD7997" w:rsidRPr="001033E2" w14:paraId="2157B44F" w14:textId="77777777" w:rsidTr="00BD7997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B1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3C3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Профессиональная компетентность учителя основного общего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F0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C40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00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0F34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315B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зачет</w:t>
            </w:r>
          </w:p>
        </w:tc>
      </w:tr>
      <w:tr w:rsidR="00BD7997" w:rsidRPr="001033E2" w14:paraId="0F4C94E3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ACEF9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70A390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"Языковая подготовка"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3FA320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61FE5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66D872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8A77E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261D9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</w:tr>
      <w:tr w:rsidR="00BD7997" w:rsidRPr="001033E2" w14:paraId="3EDCA094" w14:textId="77777777" w:rsidTr="00BD7997">
        <w:trPr>
          <w:trHeight w:val="91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F885A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2D4D69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Коррективный курс. Практическая грамматика. Развитие рецептивных и продуктивных видов деятельности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8FF8FE2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3FA9AB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5CD36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C27A8F4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8986DC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16618E73" w14:textId="77777777" w:rsidTr="00BD7997">
        <w:trPr>
          <w:trHeight w:val="58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109310C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8AB66AF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рецептивных и продуктивных видов деятельности. Практическая грамматика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28F32CB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9C932C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C701E2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A0218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E331D7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700568F1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A2945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20A64A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рецептивных и продуктивных видов деятельности. Практическая грамматика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6984DE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F296C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48F18A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0B26A2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9F5B0B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1F1DB8CE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97D57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E62B00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рецептивных и продуктивных видов деятельности. Практическая грамматика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0C6BE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93582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A9999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765CB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CFF7E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179E71C9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247768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9ADBA8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рецептивных и продуктивных видов деятельности. Практическая грамматика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E981D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27E03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D16B2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08BAD2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F3C33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6767DCC8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7FEF3B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B0981A7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"Страноведение"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BFA7A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8E9BA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F689D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1403E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E7AC1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BD7997" w:rsidRPr="001033E2" w14:paraId="0B3E7908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8DE34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55404F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Социокультурный портрет Великобритании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90F9E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CFFFA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8EFF8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BEEE7A4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395E7C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2973D129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B5EE4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C826FAF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Известные люди Великобритании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03636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409C75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31AC9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B8434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FABE4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75586014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2BCAF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17357C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Географические и политические особенности Великобритании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76BAD44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E2CDA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F8C2E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55B0BE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0E5CA1B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0C886F45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6AE39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A9E94D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Краткий экскурс в историю Великобритании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E6819D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B367E0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A4ED7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35E5A4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B7730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7F021B97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21662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59004C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Традиции и праздники Великобритании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6D2F7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DC1AEA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A55599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5BB0E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9F6C9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53F05F21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E9643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B695A2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Модуль "Методика обучения английскому языку"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9720CC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5D20DB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6637D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79433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1393F4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</w:tr>
      <w:tr w:rsidR="00BD7997" w:rsidRPr="001033E2" w14:paraId="6DEC863D" w14:textId="77777777" w:rsidTr="00BD7997">
        <w:trPr>
          <w:trHeight w:val="1215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7E556C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9FE14E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Методическая подготовка: современные тенденции в развитии языкового образования в соответствии с </w:t>
            </w:r>
            <w:proofErr w:type="spellStart"/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обосебнностями</w:t>
            </w:r>
            <w:proofErr w:type="spellEnd"/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ФГОС НОО и ООО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935BB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431F79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F3FE40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6D9F1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7DE86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650BF1D6" w14:textId="77777777" w:rsidTr="00BD7997">
        <w:trPr>
          <w:trHeight w:val="799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5E6B34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E782121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Методика формирования и совершенствования языковых и </w:t>
            </w:r>
            <w:proofErr w:type="gramStart"/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речевых  навыков</w:t>
            </w:r>
            <w:proofErr w:type="gramEnd"/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9BB84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F8FB4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CC557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0F8966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AE6F7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5338C997" w14:textId="77777777" w:rsidTr="00BD7997">
        <w:trPr>
          <w:trHeight w:val="799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649825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D196CFE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Методика развития рецептивных видов речевой деятельности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37700A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60B8D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A1117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227BC8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97846A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48DAFD11" w14:textId="77777777" w:rsidTr="00BD7997">
        <w:trPr>
          <w:trHeight w:val="799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9A815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660DE7D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Методика развития продуктивных видов речевой деятельности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D44533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139AE9D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EC8F1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A39EE7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7F5E1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4D38E286" w14:textId="77777777" w:rsidTr="00BD7997">
        <w:trPr>
          <w:trHeight w:val="799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42B5E0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C212A5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Проектирование современного урока английского языка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6522C5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7AFA3E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DDED5B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B8D7D9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63D4CB8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контрольная</w:t>
            </w:r>
          </w:p>
        </w:tc>
      </w:tr>
      <w:tr w:rsidR="00BD7997" w:rsidRPr="001033E2" w14:paraId="3172BCCC" w14:textId="77777777" w:rsidTr="00BD7997">
        <w:trPr>
          <w:trHeight w:val="570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A57026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2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02F299" w14:textId="77777777" w:rsidR="001033E2" w:rsidRPr="001033E2" w:rsidRDefault="001033E2" w:rsidP="00103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ИТОГОВАЯ АТТЕСТАЦИЯ СЛУШАТЕЛЕЙ КУРСОВ 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21834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BB59D93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16ACA05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8D515C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1B2609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ИАР</w:t>
            </w:r>
          </w:p>
        </w:tc>
      </w:tr>
      <w:tr w:rsidR="00BD7997" w:rsidRPr="001033E2" w14:paraId="7ACF11F3" w14:textId="77777777" w:rsidTr="00BD7997">
        <w:trPr>
          <w:trHeight w:val="570"/>
        </w:trPr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9C1B661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77E59AA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542B1F7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AB2171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2C9656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</w:t>
            </w:r>
          </w:p>
        </w:tc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9037EF" w14:textId="77777777" w:rsidR="001033E2" w:rsidRPr="001033E2" w:rsidRDefault="001033E2" w:rsidP="0010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3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57977988" w14:textId="698E6A28" w:rsidR="001B5ADF" w:rsidRDefault="001B5ADF"/>
    <w:sectPr w:rsidR="001B5ADF" w:rsidSect="00C619A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ED"/>
    <w:rsid w:val="000E3A09"/>
    <w:rsid w:val="001033E2"/>
    <w:rsid w:val="001B5ADF"/>
    <w:rsid w:val="001D47ED"/>
    <w:rsid w:val="00804D9C"/>
    <w:rsid w:val="00A44850"/>
    <w:rsid w:val="00BD7997"/>
    <w:rsid w:val="00C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F123"/>
  <w15:chartTrackingRefBased/>
  <w15:docId w15:val="{FA1E42D4-11C8-46E2-A050-3B7BBD02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Усть-Качкинцева Елизавета Юрьевна</dc:creator>
  <cp:keywords/>
  <dc:description/>
  <cp:lastModifiedBy>Усть-Качкинцева Елизавета Юрьевна</cp:lastModifiedBy>
  <cp:revision>4</cp:revision>
  <dcterms:created xsi:type="dcterms:W3CDTF">2019-08-22T04:41:00Z</dcterms:created>
  <dcterms:modified xsi:type="dcterms:W3CDTF">2019-08-22T04:57:00Z</dcterms:modified>
</cp:coreProperties>
</file>