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F1" w:rsidRDefault="008364F1" w:rsidP="00491AAA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05855" cy="1403131"/>
            <wp:effectExtent l="19050" t="0" r="0" b="0"/>
            <wp:docPr id="4" name="Рисунок 4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6" cy="140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="00F2525B">
        <w:rPr>
          <w:sz w:val="28"/>
          <w:szCs w:val="28"/>
          <w:lang w:val="en-US"/>
        </w:rPr>
        <w:t xml:space="preserve">     </w:t>
      </w:r>
      <w:r w:rsidR="00F2525B" w:rsidRPr="00F2525B">
        <w:rPr>
          <w:noProof/>
          <w:sz w:val="28"/>
          <w:szCs w:val="28"/>
          <w:lang w:eastAsia="ru-RU"/>
        </w:rPr>
        <w:drawing>
          <wp:inline distT="0" distB="0" distL="0" distR="0">
            <wp:extent cx="1110770" cy="1137684"/>
            <wp:effectExtent l="19050" t="0" r="0" b="0"/>
            <wp:docPr id="2" name="Рисунок 7" descr="C:\Users\Галина\Desktop\21.11\Пт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21.11\Птица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40" cy="11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25B">
        <w:rPr>
          <w:sz w:val="28"/>
          <w:szCs w:val="28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44661" cy="944661"/>
            <wp:effectExtent l="19050" t="0" r="7839" b="0"/>
            <wp:docPr id="1" name="Рисунок 1" descr="Университетский окргу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итетский окргу ПГГП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87" cy="94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25B">
        <w:rPr>
          <w:sz w:val="28"/>
          <w:szCs w:val="28"/>
          <w:lang w:val="en-US"/>
        </w:rPr>
        <w:t xml:space="preserve">      </w:t>
      </w:r>
      <w:r w:rsidR="00F2525B">
        <w:rPr>
          <w:noProof/>
          <w:sz w:val="28"/>
          <w:szCs w:val="28"/>
          <w:lang w:eastAsia="ru-RU"/>
        </w:rPr>
        <w:drawing>
          <wp:inline distT="0" distB="0" distL="0" distR="0">
            <wp:extent cx="1182414" cy="1182414"/>
            <wp:effectExtent l="0" t="0" r="0" b="0"/>
            <wp:docPr id="8" name="Рисунок 8" descr="C:\Users\Галина\Desktop\image147474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image1474745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58" cy="118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3C" w:rsidRPr="00145B3C" w:rsidRDefault="00145B3C" w:rsidP="00491AAA">
      <w:pPr>
        <w:jc w:val="center"/>
        <w:rPr>
          <w:sz w:val="28"/>
          <w:szCs w:val="28"/>
        </w:rPr>
      </w:pPr>
      <w:r w:rsidRPr="00145B3C">
        <w:rPr>
          <w:sz w:val="28"/>
          <w:szCs w:val="28"/>
        </w:rPr>
        <w:t>ИНФОРМАЦИОННОЕ ПИСЬМО</w:t>
      </w:r>
    </w:p>
    <w:p w:rsidR="00EA07C0" w:rsidRDefault="00EA07C0" w:rsidP="00757749">
      <w:pPr>
        <w:spacing w:after="120" w:line="240" w:lineRule="auto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Пермский государственный гуманитарно-педагогический университет</w:t>
      </w:r>
    </w:p>
    <w:p w:rsidR="00EA07C0" w:rsidRDefault="00DF2F2C" w:rsidP="00757749">
      <w:pPr>
        <w:spacing w:after="120" w:line="240" w:lineRule="auto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ф</w:t>
      </w:r>
      <w:r w:rsidR="00EA07C0">
        <w:rPr>
          <w:rStyle w:val="a3"/>
          <w:rFonts w:cs="Arial"/>
          <w:color w:val="000000"/>
          <w:sz w:val="28"/>
          <w:szCs w:val="28"/>
          <w:shd w:val="clear" w:color="auto" w:fill="FFFFFF"/>
        </w:rPr>
        <w:t>акультет иностранных языков</w:t>
      </w:r>
    </w:p>
    <w:p w:rsidR="00145B3C" w:rsidRDefault="00145B3C" w:rsidP="00757749">
      <w:pPr>
        <w:spacing w:after="120" w:line="240" w:lineRule="auto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  <w:r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>Оксфордский университет, Великобритания</w:t>
      </w:r>
    </w:p>
    <w:p w:rsidR="00EA07C0" w:rsidRDefault="00EA07C0" w:rsidP="00757749">
      <w:pPr>
        <w:spacing w:after="120" w:line="240" w:lineRule="auto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при поддержке</w:t>
      </w:r>
      <w:r w:rsidR="00DF2F2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Министерства образования и науки Пермского края, </w:t>
      </w:r>
    </w:p>
    <w:p w:rsidR="00EA07C0" w:rsidRPr="00EA07C0" w:rsidRDefault="00EA07C0" w:rsidP="00757749">
      <w:pPr>
        <w:spacing w:after="120" w:line="240" w:lineRule="auto"/>
        <w:jc w:val="center"/>
        <w:rPr>
          <w:rStyle w:val="a3"/>
          <w:rFonts w:cs="Arial"/>
          <w:sz w:val="28"/>
          <w:szCs w:val="28"/>
          <w:shd w:val="clear" w:color="auto" w:fill="FFFFFF"/>
        </w:rPr>
      </w:pPr>
      <w:r>
        <w:rPr>
          <w:rStyle w:val="a4"/>
          <w:b w:val="0"/>
          <w:i w:val="0"/>
          <w:sz w:val="28"/>
          <w:szCs w:val="28"/>
        </w:rPr>
        <w:t>О</w:t>
      </w:r>
      <w:r w:rsidRPr="00EA07C0">
        <w:rPr>
          <w:rStyle w:val="a4"/>
          <w:b w:val="0"/>
          <w:i w:val="0"/>
          <w:sz w:val="28"/>
          <w:szCs w:val="28"/>
        </w:rPr>
        <w:t xml:space="preserve">тдела международных и </w:t>
      </w:r>
      <w:r w:rsidR="002E4F36" w:rsidRPr="00EA07C0">
        <w:rPr>
          <w:rStyle w:val="a4"/>
          <w:b w:val="0"/>
          <w:i w:val="0"/>
          <w:sz w:val="28"/>
          <w:szCs w:val="28"/>
        </w:rPr>
        <w:t>межмуниципальных</w:t>
      </w:r>
      <w:r w:rsidRPr="00EA07C0">
        <w:rPr>
          <w:rStyle w:val="a4"/>
          <w:b w:val="0"/>
          <w:i w:val="0"/>
          <w:sz w:val="28"/>
          <w:szCs w:val="28"/>
        </w:rPr>
        <w:t xml:space="preserve"> связей</w:t>
      </w:r>
      <w:r>
        <w:rPr>
          <w:rStyle w:val="a4"/>
          <w:b w:val="0"/>
          <w:i w:val="0"/>
          <w:sz w:val="28"/>
          <w:szCs w:val="28"/>
        </w:rPr>
        <w:t xml:space="preserve"> </w:t>
      </w:r>
      <w:r w:rsidRPr="00EA07C0">
        <w:rPr>
          <w:rStyle w:val="a4"/>
          <w:b w:val="0"/>
          <w:i w:val="0"/>
          <w:sz w:val="28"/>
          <w:szCs w:val="28"/>
        </w:rPr>
        <w:t>Пермской городской Думы</w:t>
      </w:r>
    </w:p>
    <w:p w:rsidR="0008456F" w:rsidRPr="00145B3C" w:rsidRDefault="0008456F" w:rsidP="00757749">
      <w:pPr>
        <w:spacing w:after="120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</w:p>
    <w:p w:rsidR="00145B3C" w:rsidRPr="0008456F" w:rsidRDefault="00757749" w:rsidP="00491AAA">
      <w:pPr>
        <w:spacing w:after="240" w:line="240" w:lineRule="auto"/>
        <w:jc w:val="both"/>
        <w:rPr>
          <w:sz w:val="28"/>
          <w:szCs w:val="28"/>
        </w:rPr>
      </w:pP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совместно со </w:t>
      </w:r>
      <w:r w:rsidR="00145B3C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>школ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ами</w:t>
      </w:r>
      <w:r w:rsidR="00145B3C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Университетского округа </w:t>
      </w:r>
      <w:r w:rsidR="00EA07C0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>инновационных образовательных организаций</w:t>
      </w:r>
      <w:r w:rsidR="00EA07C0" w:rsidRPr="00145B3C">
        <w:rPr>
          <w:rStyle w:val="apple-converted-space"/>
          <w:rFonts w:cs="Arial"/>
          <w:b w:val="0"/>
          <w:bCs w:val="0"/>
          <w:color w:val="000000"/>
          <w:sz w:val="28"/>
          <w:szCs w:val="28"/>
          <w:shd w:val="clear" w:color="auto" w:fill="FFFFFF"/>
        </w:rPr>
        <w:t> Пермского края ПГГПУ</w:t>
      </w:r>
      <w:r w:rsidR="00EA07C0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реализуют</w:t>
      </w:r>
      <w:r w:rsidR="00145B3C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долгосрочн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ый</w:t>
      </w:r>
      <w:r w:rsidR="00145B3C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международн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ый</w:t>
      </w:r>
      <w:r w:rsidR="00145B3C"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проект </w:t>
      </w:r>
      <w:r w:rsidR="00145B3C" w:rsidRPr="0008456F">
        <w:rPr>
          <w:rStyle w:val="a3"/>
          <w:rFonts w:cs="Arial"/>
          <w:color w:val="000000"/>
          <w:sz w:val="28"/>
          <w:szCs w:val="28"/>
          <w:shd w:val="clear" w:color="auto" w:fill="FFFFFF"/>
        </w:rPr>
        <w:t>«</w:t>
      </w:r>
      <w:r w:rsidR="00145B3C" w:rsidRPr="0008456F">
        <w:rPr>
          <w:sz w:val="28"/>
          <w:szCs w:val="28"/>
        </w:rPr>
        <w:t>Культура России и Британии в зеркале преподавания иностранного языка и литературы».</w:t>
      </w:r>
    </w:p>
    <w:p w:rsidR="0096609D" w:rsidRPr="00D9066C" w:rsidRDefault="00D9066C" w:rsidP="00491AAA">
      <w:pPr>
        <w:spacing w:after="240" w:line="240" w:lineRule="auto"/>
        <w:jc w:val="both"/>
        <w:rPr>
          <w:b w:val="0"/>
          <w:sz w:val="28"/>
          <w:szCs w:val="28"/>
        </w:rPr>
      </w:pPr>
      <w:r w:rsidRPr="001929D4">
        <w:rPr>
          <w:sz w:val="28"/>
          <w:szCs w:val="28"/>
        </w:rPr>
        <w:t>Цель</w:t>
      </w:r>
      <w:r w:rsidR="005F0319" w:rsidRPr="001929D4">
        <w:rPr>
          <w:sz w:val="28"/>
          <w:szCs w:val="28"/>
        </w:rPr>
        <w:t xml:space="preserve"> проекта</w:t>
      </w:r>
      <w:r w:rsidRPr="001929D4">
        <w:rPr>
          <w:sz w:val="28"/>
          <w:szCs w:val="28"/>
        </w:rPr>
        <w:t>:</w:t>
      </w:r>
      <w:r w:rsidR="00366D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96609D" w:rsidRPr="0096609D">
        <w:rPr>
          <w:b w:val="0"/>
          <w:sz w:val="28"/>
          <w:szCs w:val="28"/>
          <w:lang w:val="en-US"/>
        </w:rPr>
        <w:t>отруднич</w:t>
      </w:r>
      <w:r>
        <w:rPr>
          <w:b w:val="0"/>
          <w:sz w:val="28"/>
          <w:szCs w:val="28"/>
        </w:rPr>
        <w:t xml:space="preserve">ество </w:t>
      </w:r>
      <w:r w:rsidR="0096609D" w:rsidRPr="0096609D">
        <w:rPr>
          <w:b w:val="0"/>
          <w:sz w:val="28"/>
          <w:szCs w:val="28"/>
          <w:lang w:val="en-US"/>
        </w:rPr>
        <w:t xml:space="preserve"> преподавателей </w:t>
      </w:r>
      <w:r>
        <w:rPr>
          <w:b w:val="0"/>
          <w:sz w:val="28"/>
          <w:szCs w:val="28"/>
        </w:rPr>
        <w:t xml:space="preserve">и студентов </w:t>
      </w:r>
      <w:r w:rsidR="0096609D" w:rsidRPr="0096609D">
        <w:rPr>
          <w:b w:val="0"/>
          <w:sz w:val="28"/>
          <w:szCs w:val="28"/>
          <w:lang w:val="en-US"/>
        </w:rPr>
        <w:t>высших учебных заведений, учител</w:t>
      </w:r>
      <w:r>
        <w:rPr>
          <w:b w:val="0"/>
          <w:sz w:val="28"/>
          <w:szCs w:val="28"/>
        </w:rPr>
        <w:t>ей и учащихся школ</w:t>
      </w:r>
      <w:r w:rsidR="0096609D" w:rsidRPr="0096609D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 xml:space="preserve">Перми и Оксфорда </w:t>
      </w:r>
      <w:r w:rsidRPr="0096609D">
        <w:rPr>
          <w:b w:val="0"/>
          <w:sz w:val="28"/>
          <w:szCs w:val="28"/>
          <w:lang w:val="en-US"/>
        </w:rPr>
        <w:t xml:space="preserve">в </w:t>
      </w:r>
      <w:r>
        <w:rPr>
          <w:b w:val="0"/>
          <w:sz w:val="28"/>
          <w:szCs w:val="28"/>
        </w:rPr>
        <w:t xml:space="preserve">области </w:t>
      </w:r>
      <w:r w:rsidRPr="0096609D">
        <w:rPr>
          <w:b w:val="0"/>
          <w:sz w:val="28"/>
          <w:szCs w:val="28"/>
          <w:lang w:val="en-US"/>
        </w:rPr>
        <w:t xml:space="preserve">поиска эффективных </w:t>
      </w:r>
      <w:r>
        <w:rPr>
          <w:b w:val="0"/>
          <w:sz w:val="28"/>
          <w:szCs w:val="28"/>
        </w:rPr>
        <w:t xml:space="preserve">путей преподавания </w:t>
      </w:r>
      <w:r w:rsidR="00166F0F">
        <w:rPr>
          <w:b w:val="0"/>
          <w:sz w:val="28"/>
          <w:szCs w:val="28"/>
        </w:rPr>
        <w:t>родного и иностранного языков</w:t>
      </w:r>
      <w:r w:rsidR="00036BAD">
        <w:rPr>
          <w:b w:val="0"/>
          <w:sz w:val="28"/>
          <w:szCs w:val="28"/>
        </w:rPr>
        <w:t>,</w:t>
      </w:r>
      <w:r w:rsidR="00166F0F">
        <w:rPr>
          <w:b w:val="0"/>
          <w:sz w:val="28"/>
          <w:szCs w:val="28"/>
        </w:rPr>
        <w:t xml:space="preserve"> родной и иностранной литературы </w:t>
      </w:r>
      <w:r>
        <w:rPr>
          <w:b w:val="0"/>
          <w:sz w:val="28"/>
          <w:szCs w:val="28"/>
        </w:rPr>
        <w:t xml:space="preserve">через </w:t>
      </w:r>
      <w:r w:rsidR="00166F0F">
        <w:rPr>
          <w:b w:val="0"/>
          <w:sz w:val="28"/>
          <w:szCs w:val="28"/>
        </w:rPr>
        <w:t xml:space="preserve">выявление, </w:t>
      </w:r>
      <w:r>
        <w:rPr>
          <w:b w:val="0"/>
          <w:sz w:val="28"/>
          <w:szCs w:val="28"/>
        </w:rPr>
        <w:t xml:space="preserve">интерпретацию </w:t>
      </w:r>
      <w:r w:rsidR="00166F0F">
        <w:rPr>
          <w:b w:val="0"/>
          <w:sz w:val="28"/>
          <w:szCs w:val="28"/>
        </w:rPr>
        <w:t>и экс</w:t>
      </w:r>
      <w:r w:rsidR="00036BAD">
        <w:rPr>
          <w:b w:val="0"/>
          <w:sz w:val="28"/>
          <w:szCs w:val="28"/>
        </w:rPr>
        <w:t>п</w:t>
      </w:r>
      <w:r w:rsidR="00166F0F">
        <w:rPr>
          <w:b w:val="0"/>
          <w:sz w:val="28"/>
          <w:szCs w:val="28"/>
        </w:rPr>
        <w:t xml:space="preserve">ликацию </w:t>
      </w:r>
      <w:r>
        <w:rPr>
          <w:b w:val="0"/>
          <w:sz w:val="28"/>
          <w:szCs w:val="28"/>
        </w:rPr>
        <w:t xml:space="preserve">культурно-исторического контекста </w:t>
      </w:r>
      <w:r w:rsidR="00166F0F">
        <w:rPr>
          <w:b w:val="0"/>
          <w:sz w:val="28"/>
          <w:szCs w:val="28"/>
        </w:rPr>
        <w:t xml:space="preserve">произведений </w:t>
      </w:r>
      <w:r>
        <w:rPr>
          <w:b w:val="0"/>
          <w:sz w:val="28"/>
          <w:szCs w:val="28"/>
        </w:rPr>
        <w:t>художественной литературы и других произведений искусства.</w:t>
      </w:r>
    </w:p>
    <w:p w:rsidR="004708DB" w:rsidRDefault="0096609D" w:rsidP="00491AAA">
      <w:pPr>
        <w:spacing w:after="240" w:line="240" w:lineRule="auto"/>
        <w:jc w:val="both"/>
        <w:rPr>
          <w:b w:val="0"/>
          <w:sz w:val="28"/>
          <w:szCs w:val="28"/>
        </w:rPr>
      </w:pPr>
      <w:r w:rsidRPr="001929D4">
        <w:rPr>
          <w:sz w:val="28"/>
          <w:szCs w:val="28"/>
          <w:lang w:val="en-US"/>
        </w:rPr>
        <w:t>Участник</w:t>
      </w:r>
      <w:r w:rsidR="005F0319" w:rsidRPr="001929D4">
        <w:rPr>
          <w:sz w:val="28"/>
          <w:szCs w:val="28"/>
        </w:rPr>
        <w:t>ами</w:t>
      </w:r>
      <w:r w:rsidRPr="005F0319">
        <w:rPr>
          <w:b w:val="0"/>
          <w:sz w:val="28"/>
          <w:szCs w:val="28"/>
          <w:lang w:val="en-US"/>
        </w:rPr>
        <w:t xml:space="preserve"> проекта</w:t>
      </w:r>
      <w:r w:rsidR="005F0319" w:rsidRPr="005F0319">
        <w:rPr>
          <w:b w:val="0"/>
          <w:sz w:val="28"/>
          <w:szCs w:val="28"/>
        </w:rPr>
        <w:t xml:space="preserve"> с</w:t>
      </w:r>
      <w:r w:rsidR="004708DB" w:rsidRPr="005F0319">
        <w:rPr>
          <w:b w:val="0"/>
          <w:sz w:val="28"/>
          <w:szCs w:val="28"/>
        </w:rPr>
        <w:t xml:space="preserve"> </w:t>
      </w:r>
      <w:r w:rsidR="005F0319" w:rsidRPr="005F0319">
        <w:rPr>
          <w:b w:val="0"/>
          <w:sz w:val="28"/>
          <w:szCs w:val="28"/>
        </w:rPr>
        <w:t>р</w:t>
      </w:r>
      <w:r w:rsidR="008664D6" w:rsidRPr="005F0319">
        <w:rPr>
          <w:b w:val="0"/>
          <w:sz w:val="28"/>
          <w:szCs w:val="28"/>
        </w:rPr>
        <w:t>оссийск</w:t>
      </w:r>
      <w:r w:rsidR="005F0319" w:rsidRPr="005F0319">
        <w:rPr>
          <w:b w:val="0"/>
          <w:sz w:val="28"/>
          <w:szCs w:val="28"/>
        </w:rPr>
        <w:t>ой</w:t>
      </w:r>
      <w:r w:rsidR="008664D6" w:rsidRPr="005F0319">
        <w:rPr>
          <w:b w:val="0"/>
          <w:sz w:val="28"/>
          <w:szCs w:val="28"/>
        </w:rPr>
        <w:t xml:space="preserve"> сторон</w:t>
      </w:r>
      <w:r w:rsidR="005F0319" w:rsidRPr="005F0319">
        <w:rPr>
          <w:b w:val="0"/>
          <w:sz w:val="28"/>
          <w:szCs w:val="28"/>
        </w:rPr>
        <w:t>ы являются</w:t>
      </w:r>
      <w:r w:rsidRPr="005F0319">
        <w:rPr>
          <w:b w:val="0"/>
          <w:sz w:val="28"/>
          <w:szCs w:val="28"/>
          <w:lang w:val="en-US"/>
        </w:rPr>
        <w:t xml:space="preserve"> преподаватели </w:t>
      </w:r>
      <w:r w:rsidR="005F0319" w:rsidRPr="005F0319">
        <w:rPr>
          <w:b w:val="0"/>
          <w:sz w:val="28"/>
          <w:szCs w:val="28"/>
        </w:rPr>
        <w:t xml:space="preserve">и студенты </w:t>
      </w:r>
      <w:r w:rsidR="008664D6" w:rsidRPr="005F0319">
        <w:rPr>
          <w:b w:val="0"/>
          <w:sz w:val="28"/>
          <w:szCs w:val="28"/>
        </w:rPr>
        <w:t>ПГГПУ</w:t>
      </w:r>
      <w:r w:rsidR="005F0319" w:rsidRPr="005F0319">
        <w:rPr>
          <w:b w:val="0"/>
          <w:sz w:val="28"/>
          <w:szCs w:val="28"/>
        </w:rPr>
        <w:t xml:space="preserve">, </w:t>
      </w:r>
      <w:r w:rsidR="004708DB" w:rsidRPr="005F0319">
        <w:rPr>
          <w:b w:val="0"/>
          <w:sz w:val="28"/>
          <w:szCs w:val="28"/>
        </w:rPr>
        <w:t>учителя</w:t>
      </w:r>
      <w:r w:rsidRPr="005F0319">
        <w:rPr>
          <w:b w:val="0"/>
          <w:sz w:val="28"/>
          <w:szCs w:val="28"/>
          <w:lang w:val="en-US"/>
        </w:rPr>
        <w:t xml:space="preserve"> </w:t>
      </w:r>
      <w:r w:rsidR="005F0319" w:rsidRPr="005F0319">
        <w:rPr>
          <w:b w:val="0"/>
          <w:sz w:val="28"/>
          <w:szCs w:val="28"/>
          <w:lang w:val="en-US"/>
        </w:rPr>
        <w:t>английского</w:t>
      </w:r>
      <w:r w:rsidR="005F0319" w:rsidRPr="005F0319">
        <w:rPr>
          <w:b w:val="0"/>
          <w:sz w:val="28"/>
          <w:szCs w:val="28"/>
        </w:rPr>
        <w:t xml:space="preserve"> языка</w:t>
      </w:r>
      <w:r w:rsidR="00DF0566">
        <w:rPr>
          <w:b w:val="0"/>
          <w:sz w:val="28"/>
          <w:szCs w:val="28"/>
        </w:rPr>
        <w:t>, учителя русского языка</w:t>
      </w:r>
      <w:r w:rsidR="005F0319" w:rsidRPr="005F0319">
        <w:rPr>
          <w:b w:val="0"/>
          <w:sz w:val="28"/>
          <w:szCs w:val="28"/>
        </w:rPr>
        <w:t xml:space="preserve"> и литературы, учащиеся 9-11 классов </w:t>
      </w:r>
      <w:r w:rsidR="004708DB" w:rsidRPr="005F0319">
        <w:rPr>
          <w:b w:val="0"/>
          <w:sz w:val="28"/>
          <w:szCs w:val="28"/>
        </w:rPr>
        <w:t>в школах г.</w:t>
      </w:r>
      <w:r w:rsidR="00757749">
        <w:rPr>
          <w:b w:val="0"/>
          <w:sz w:val="28"/>
          <w:szCs w:val="28"/>
        </w:rPr>
        <w:t xml:space="preserve"> </w:t>
      </w:r>
      <w:r w:rsidR="004708DB" w:rsidRPr="005F0319">
        <w:rPr>
          <w:b w:val="0"/>
          <w:sz w:val="28"/>
          <w:szCs w:val="28"/>
        </w:rPr>
        <w:t>Перми</w:t>
      </w:r>
      <w:r w:rsidR="005F0319" w:rsidRPr="005F0319">
        <w:rPr>
          <w:b w:val="0"/>
          <w:sz w:val="28"/>
          <w:szCs w:val="28"/>
        </w:rPr>
        <w:t xml:space="preserve">. </w:t>
      </w:r>
      <w:r w:rsidR="005F0319" w:rsidRPr="005F0319">
        <w:rPr>
          <w:b w:val="0"/>
          <w:sz w:val="28"/>
          <w:szCs w:val="28"/>
          <w:lang w:val="en-US"/>
        </w:rPr>
        <w:t>Участник</w:t>
      </w:r>
      <w:r w:rsidR="005F0319" w:rsidRPr="005F0319">
        <w:rPr>
          <w:b w:val="0"/>
          <w:sz w:val="28"/>
          <w:szCs w:val="28"/>
        </w:rPr>
        <w:t>ами</w:t>
      </w:r>
      <w:r w:rsidR="005F0319" w:rsidRPr="005F0319">
        <w:rPr>
          <w:b w:val="0"/>
          <w:sz w:val="28"/>
          <w:szCs w:val="28"/>
          <w:lang w:val="en-US"/>
        </w:rPr>
        <w:t xml:space="preserve"> проекта</w:t>
      </w:r>
      <w:r w:rsidR="005F0319" w:rsidRPr="005F0319">
        <w:rPr>
          <w:b w:val="0"/>
          <w:sz w:val="28"/>
          <w:szCs w:val="28"/>
        </w:rPr>
        <w:t xml:space="preserve"> с б</w:t>
      </w:r>
      <w:r w:rsidR="008664D6" w:rsidRPr="005F0319">
        <w:rPr>
          <w:b w:val="0"/>
          <w:sz w:val="28"/>
          <w:szCs w:val="28"/>
        </w:rPr>
        <w:t>ританск</w:t>
      </w:r>
      <w:r w:rsidR="005F0319" w:rsidRPr="005F0319">
        <w:rPr>
          <w:b w:val="0"/>
          <w:sz w:val="28"/>
          <w:szCs w:val="28"/>
        </w:rPr>
        <w:t>ой</w:t>
      </w:r>
      <w:r w:rsidR="008664D6" w:rsidRPr="005F0319">
        <w:rPr>
          <w:b w:val="0"/>
          <w:sz w:val="28"/>
          <w:szCs w:val="28"/>
        </w:rPr>
        <w:t xml:space="preserve"> сторон</w:t>
      </w:r>
      <w:r w:rsidR="005F0319" w:rsidRPr="005F0319">
        <w:rPr>
          <w:b w:val="0"/>
          <w:sz w:val="28"/>
          <w:szCs w:val="28"/>
        </w:rPr>
        <w:t xml:space="preserve">ы являются </w:t>
      </w:r>
      <w:r w:rsidR="004708DB" w:rsidRPr="005F0319">
        <w:rPr>
          <w:b w:val="0"/>
          <w:sz w:val="28"/>
          <w:szCs w:val="28"/>
          <w:lang w:val="en-US"/>
        </w:rPr>
        <w:t>преподаватели</w:t>
      </w:r>
      <w:r w:rsidR="005F0319" w:rsidRPr="005F0319">
        <w:rPr>
          <w:b w:val="0"/>
          <w:sz w:val="28"/>
          <w:szCs w:val="28"/>
        </w:rPr>
        <w:t xml:space="preserve"> и студенты Оксфордского университета, учителя</w:t>
      </w:r>
      <w:r w:rsidR="005F0319" w:rsidRPr="005F0319">
        <w:rPr>
          <w:b w:val="0"/>
          <w:sz w:val="28"/>
          <w:szCs w:val="28"/>
          <w:lang w:val="en-US"/>
        </w:rPr>
        <w:t xml:space="preserve"> </w:t>
      </w:r>
      <w:r w:rsidR="005F0319" w:rsidRPr="005F0319">
        <w:rPr>
          <w:b w:val="0"/>
          <w:sz w:val="28"/>
          <w:szCs w:val="28"/>
        </w:rPr>
        <w:t>литературы, английского и русского</w:t>
      </w:r>
      <w:r w:rsidR="005F0319">
        <w:rPr>
          <w:b w:val="0"/>
          <w:sz w:val="28"/>
          <w:szCs w:val="28"/>
        </w:rPr>
        <w:t xml:space="preserve"> языков и учащиеся </w:t>
      </w:r>
      <w:r w:rsidR="00F2525B">
        <w:rPr>
          <w:b w:val="0"/>
          <w:sz w:val="28"/>
          <w:szCs w:val="28"/>
        </w:rPr>
        <w:t>старших классов</w:t>
      </w:r>
      <w:r w:rsidR="005F0319">
        <w:rPr>
          <w:b w:val="0"/>
          <w:sz w:val="28"/>
          <w:szCs w:val="28"/>
        </w:rPr>
        <w:t xml:space="preserve"> школ Оксфорда.</w:t>
      </w:r>
    </w:p>
    <w:p w:rsidR="00757749" w:rsidRDefault="00757749" w:rsidP="00491AAA">
      <w:pPr>
        <w:spacing w:after="240" w:line="240" w:lineRule="auto"/>
        <w:jc w:val="both"/>
        <w:rPr>
          <w:b w:val="0"/>
          <w:sz w:val="28"/>
          <w:szCs w:val="28"/>
        </w:rPr>
      </w:pPr>
      <w:r w:rsidRPr="00757749">
        <w:rPr>
          <w:sz w:val="28"/>
          <w:szCs w:val="28"/>
        </w:rPr>
        <w:t>Школы г.Перми - участники проекта</w:t>
      </w:r>
      <w:r>
        <w:rPr>
          <w:b w:val="0"/>
          <w:sz w:val="28"/>
          <w:szCs w:val="28"/>
        </w:rPr>
        <w:t xml:space="preserve"> 2017 года: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</w:rPr>
      </w:pPr>
      <w:r w:rsidRPr="00757749">
        <w:rPr>
          <w:b w:val="0"/>
          <w:sz w:val="28"/>
          <w:szCs w:val="28"/>
        </w:rPr>
        <w:t xml:space="preserve">МАОУ "СОШ № 25" 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</w:rPr>
      </w:pPr>
      <w:r w:rsidRPr="00757749">
        <w:rPr>
          <w:b w:val="0"/>
          <w:sz w:val="28"/>
          <w:szCs w:val="28"/>
        </w:rPr>
        <w:t>МБОУ "Школа № 152  для обучающихся с ограниченными возможностями здоровья" 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</w:rPr>
      </w:pPr>
      <w:r w:rsidRPr="00757749">
        <w:rPr>
          <w:b w:val="0"/>
          <w:sz w:val="28"/>
          <w:szCs w:val="28"/>
        </w:rPr>
        <w:t xml:space="preserve">МАОУ "Гимназия № 6" 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  <w:lang w:val="en-US"/>
        </w:rPr>
      </w:pPr>
      <w:r w:rsidRPr="00757749">
        <w:rPr>
          <w:b w:val="0"/>
          <w:sz w:val="28"/>
          <w:szCs w:val="28"/>
        </w:rPr>
        <w:lastRenderedPageBreak/>
        <w:t xml:space="preserve">МАОУ "Гимназия № 10" 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  <w:lang w:val="en-US"/>
        </w:rPr>
      </w:pPr>
      <w:r w:rsidRPr="00757749">
        <w:rPr>
          <w:b w:val="0"/>
          <w:sz w:val="28"/>
          <w:szCs w:val="28"/>
        </w:rPr>
        <w:t xml:space="preserve">МАОУ "Гимназия № 31" 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</w:rPr>
      </w:pPr>
      <w:r w:rsidRPr="00757749">
        <w:rPr>
          <w:b w:val="0"/>
          <w:sz w:val="28"/>
          <w:szCs w:val="28"/>
        </w:rPr>
        <w:t xml:space="preserve">МАОУ "Гимназия № 33" </w:t>
      </w:r>
    </w:p>
    <w:p w:rsidR="00757749" w:rsidRDefault="00757749" w:rsidP="00757749">
      <w:pPr>
        <w:spacing w:after="0"/>
        <w:rPr>
          <w:b w:val="0"/>
          <w:sz w:val="28"/>
          <w:szCs w:val="28"/>
        </w:rPr>
      </w:pPr>
      <w:r w:rsidRPr="00757749">
        <w:rPr>
          <w:b w:val="0"/>
          <w:sz w:val="28"/>
          <w:szCs w:val="28"/>
        </w:rPr>
        <w:t>МАОУ "Предметно-языковая школа "Дуплекс"</w:t>
      </w:r>
    </w:p>
    <w:p w:rsidR="00757749" w:rsidRPr="00757749" w:rsidRDefault="00757749" w:rsidP="00757749">
      <w:pPr>
        <w:spacing w:after="0"/>
        <w:rPr>
          <w:b w:val="0"/>
          <w:sz w:val="28"/>
          <w:szCs w:val="28"/>
        </w:rPr>
      </w:pPr>
    </w:p>
    <w:p w:rsidR="00F8320F" w:rsidRDefault="00757749" w:rsidP="00491AAA">
      <w:pPr>
        <w:spacing w:after="240" w:line="240" w:lineRule="auto"/>
        <w:jc w:val="both"/>
        <w:rPr>
          <w:b w:val="0"/>
          <w:sz w:val="28"/>
          <w:szCs w:val="28"/>
        </w:rPr>
      </w:pPr>
      <w:r w:rsidRPr="00757749">
        <w:rPr>
          <w:sz w:val="28"/>
          <w:szCs w:val="28"/>
        </w:rPr>
        <w:t>Идея проекта.</w:t>
      </w:r>
      <w:r>
        <w:rPr>
          <w:b w:val="0"/>
          <w:sz w:val="28"/>
          <w:szCs w:val="28"/>
        </w:rPr>
        <w:t xml:space="preserve"> </w:t>
      </w:r>
      <w:r w:rsidR="0026077B">
        <w:rPr>
          <w:b w:val="0"/>
          <w:sz w:val="28"/>
          <w:szCs w:val="28"/>
        </w:rPr>
        <w:t>Р</w:t>
      </w:r>
      <w:r w:rsidR="00717F6A">
        <w:rPr>
          <w:b w:val="0"/>
          <w:sz w:val="28"/>
          <w:szCs w:val="28"/>
        </w:rPr>
        <w:t xml:space="preserve">оссийским </w:t>
      </w:r>
      <w:r w:rsidR="0008456F">
        <w:rPr>
          <w:b w:val="0"/>
          <w:sz w:val="28"/>
          <w:szCs w:val="28"/>
        </w:rPr>
        <w:t xml:space="preserve">участникам </w:t>
      </w:r>
      <w:r w:rsidR="0008456F" w:rsidRPr="0008456F">
        <w:rPr>
          <w:b w:val="0"/>
          <w:sz w:val="28"/>
          <w:szCs w:val="28"/>
        </w:rPr>
        <w:t>предстоит</w:t>
      </w:r>
      <w:r w:rsidR="0008456F">
        <w:rPr>
          <w:b w:val="0"/>
          <w:sz w:val="28"/>
          <w:szCs w:val="28"/>
        </w:rPr>
        <w:t xml:space="preserve"> </w:t>
      </w:r>
      <w:r w:rsidR="00717F6A">
        <w:rPr>
          <w:b w:val="0"/>
          <w:sz w:val="28"/>
          <w:szCs w:val="28"/>
        </w:rPr>
        <w:t xml:space="preserve">инсценировать на английском языке короткий рассказ </w:t>
      </w:r>
      <w:r w:rsidR="00FF3449">
        <w:rPr>
          <w:b w:val="0"/>
          <w:sz w:val="28"/>
          <w:szCs w:val="28"/>
        </w:rPr>
        <w:t xml:space="preserve">детской </w:t>
      </w:r>
      <w:r w:rsidR="00717F6A">
        <w:rPr>
          <w:b w:val="0"/>
          <w:sz w:val="28"/>
          <w:szCs w:val="28"/>
        </w:rPr>
        <w:t xml:space="preserve">английской </w:t>
      </w:r>
      <w:r w:rsidR="00FF3449">
        <w:rPr>
          <w:b w:val="0"/>
          <w:sz w:val="28"/>
          <w:szCs w:val="28"/>
        </w:rPr>
        <w:t xml:space="preserve">писательницы Джоан Айкен </w:t>
      </w:r>
      <w:r w:rsidR="00FF3449">
        <w:rPr>
          <w:b w:val="0"/>
          <w:sz w:val="28"/>
          <w:szCs w:val="28"/>
          <w:lang w:val="en-US"/>
        </w:rPr>
        <w:t xml:space="preserve">"The Third Wish" </w:t>
      </w:r>
      <w:r w:rsidR="00717F6A">
        <w:rPr>
          <w:b w:val="0"/>
          <w:sz w:val="28"/>
          <w:szCs w:val="28"/>
        </w:rPr>
        <w:t xml:space="preserve">и подготовить </w:t>
      </w:r>
      <w:r w:rsidR="00A83139">
        <w:rPr>
          <w:b w:val="0"/>
          <w:sz w:val="28"/>
          <w:szCs w:val="28"/>
        </w:rPr>
        <w:t xml:space="preserve">школьный </w:t>
      </w:r>
      <w:r w:rsidR="00717F6A">
        <w:rPr>
          <w:b w:val="0"/>
          <w:sz w:val="28"/>
          <w:szCs w:val="28"/>
        </w:rPr>
        <w:t>спектакль</w:t>
      </w:r>
      <w:r w:rsidR="00DF2F2C">
        <w:rPr>
          <w:b w:val="0"/>
          <w:sz w:val="28"/>
          <w:szCs w:val="28"/>
        </w:rPr>
        <w:t>, который будет показан сверстникам</w:t>
      </w:r>
      <w:r w:rsidR="00717F6A">
        <w:rPr>
          <w:b w:val="0"/>
          <w:sz w:val="28"/>
          <w:szCs w:val="28"/>
        </w:rPr>
        <w:t xml:space="preserve"> в Великобритании. Параллельно инсценировкой рассказа </w:t>
      </w:r>
      <w:r w:rsidR="00FF3449">
        <w:rPr>
          <w:b w:val="0"/>
          <w:sz w:val="28"/>
          <w:szCs w:val="28"/>
        </w:rPr>
        <w:t xml:space="preserve">Виктора Пелевина "Синий фонарь" </w:t>
      </w:r>
      <w:r w:rsidR="00A078B6">
        <w:rPr>
          <w:b w:val="0"/>
          <w:sz w:val="28"/>
          <w:szCs w:val="28"/>
        </w:rPr>
        <w:t>(перевод на английский язык</w:t>
      </w:r>
      <w:r w:rsidR="00A078B6">
        <w:rPr>
          <w:b w:val="0"/>
          <w:sz w:val="28"/>
          <w:szCs w:val="28"/>
          <w:lang w:val="en-US"/>
        </w:rPr>
        <w:t xml:space="preserve"> </w:t>
      </w:r>
      <w:r w:rsidR="00A078B6">
        <w:rPr>
          <w:b w:val="0"/>
          <w:sz w:val="28"/>
          <w:szCs w:val="28"/>
        </w:rPr>
        <w:t xml:space="preserve">Эндрю Блумфилда) </w:t>
      </w:r>
      <w:r w:rsidR="00717F6A">
        <w:rPr>
          <w:b w:val="0"/>
          <w:sz w:val="28"/>
          <w:szCs w:val="28"/>
        </w:rPr>
        <w:t xml:space="preserve">занимаются участники проекта </w:t>
      </w:r>
      <w:r w:rsidR="001929D4">
        <w:rPr>
          <w:b w:val="0"/>
          <w:sz w:val="28"/>
          <w:szCs w:val="28"/>
        </w:rPr>
        <w:t xml:space="preserve">с британской стороны, готовят </w:t>
      </w:r>
      <w:r w:rsidR="0026077B">
        <w:rPr>
          <w:b w:val="0"/>
          <w:sz w:val="28"/>
          <w:szCs w:val="28"/>
        </w:rPr>
        <w:t xml:space="preserve">школьный </w:t>
      </w:r>
      <w:r w:rsidR="001929D4">
        <w:rPr>
          <w:b w:val="0"/>
          <w:sz w:val="28"/>
          <w:szCs w:val="28"/>
        </w:rPr>
        <w:t>спектакль</w:t>
      </w:r>
      <w:r w:rsidR="00DF2F2C">
        <w:rPr>
          <w:b w:val="0"/>
          <w:sz w:val="28"/>
          <w:szCs w:val="28"/>
        </w:rPr>
        <w:t>, который смогут посмотреть и оценить сверстники</w:t>
      </w:r>
      <w:r w:rsidR="001929D4">
        <w:rPr>
          <w:b w:val="0"/>
          <w:sz w:val="28"/>
          <w:szCs w:val="28"/>
        </w:rPr>
        <w:t xml:space="preserve"> в России. </w:t>
      </w:r>
    </w:p>
    <w:p w:rsidR="0008456F" w:rsidRDefault="001929D4" w:rsidP="00491AAA">
      <w:pPr>
        <w:spacing w:after="24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Педагогическому составу участников проекта </w:t>
      </w:r>
      <w:r w:rsidR="00491AAA">
        <w:rPr>
          <w:b w:val="0"/>
          <w:sz w:val="28"/>
          <w:szCs w:val="28"/>
        </w:rPr>
        <w:t xml:space="preserve">в 2017 г. </w:t>
      </w:r>
      <w:r>
        <w:rPr>
          <w:b w:val="0"/>
          <w:sz w:val="28"/>
          <w:szCs w:val="28"/>
        </w:rPr>
        <w:t xml:space="preserve">предстоит решить </w:t>
      </w:r>
      <w:r w:rsidRPr="0026077B">
        <w:rPr>
          <w:sz w:val="28"/>
          <w:szCs w:val="28"/>
        </w:rPr>
        <w:t>задачи</w:t>
      </w:r>
      <w:r w:rsidR="00491AAA">
        <w:rPr>
          <w:b w:val="0"/>
          <w:sz w:val="28"/>
          <w:szCs w:val="28"/>
        </w:rPr>
        <w:t xml:space="preserve"> интерпретации культурно-исторического контекста </w:t>
      </w:r>
      <w:r w:rsidR="002E4F36">
        <w:rPr>
          <w:b w:val="0"/>
          <w:sz w:val="28"/>
          <w:szCs w:val="28"/>
        </w:rPr>
        <w:t xml:space="preserve">выбранного </w:t>
      </w:r>
      <w:r w:rsidR="00491AAA">
        <w:rPr>
          <w:b w:val="0"/>
          <w:sz w:val="28"/>
          <w:szCs w:val="28"/>
        </w:rPr>
        <w:t xml:space="preserve">художественного произведения; </w:t>
      </w:r>
      <w:r w:rsidR="0026077B">
        <w:rPr>
          <w:b w:val="0"/>
          <w:sz w:val="28"/>
          <w:szCs w:val="28"/>
        </w:rPr>
        <w:t xml:space="preserve">языковой </w:t>
      </w:r>
      <w:r w:rsidR="00491AAA">
        <w:rPr>
          <w:b w:val="0"/>
          <w:sz w:val="28"/>
          <w:szCs w:val="28"/>
        </w:rPr>
        <w:t>адаптации рассказа для восприятия учащимися старших классов школы; разработки методики чтения</w:t>
      </w:r>
      <w:r w:rsidR="004E4BB9">
        <w:rPr>
          <w:b w:val="0"/>
          <w:sz w:val="28"/>
          <w:szCs w:val="28"/>
        </w:rPr>
        <w:t>, интерпретации</w:t>
      </w:r>
      <w:r w:rsidR="00491AAA">
        <w:rPr>
          <w:b w:val="0"/>
          <w:sz w:val="28"/>
          <w:szCs w:val="28"/>
        </w:rPr>
        <w:t xml:space="preserve"> и театральной постановки рассказа</w:t>
      </w:r>
      <w:r w:rsidR="00F8320F">
        <w:rPr>
          <w:b w:val="0"/>
          <w:sz w:val="28"/>
          <w:szCs w:val="28"/>
        </w:rPr>
        <w:t xml:space="preserve"> старшеклассниками</w:t>
      </w:r>
      <w:r w:rsidR="00491AAA">
        <w:rPr>
          <w:b w:val="0"/>
          <w:sz w:val="28"/>
          <w:szCs w:val="28"/>
        </w:rPr>
        <w:t>; непосредственной инсценировки рассказа.</w:t>
      </w:r>
    </w:p>
    <w:p w:rsidR="00F8320F" w:rsidRDefault="00F8320F" w:rsidP="00F8320F">
      <w:pPr>
        <w:spacing w:after="24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Спектакль во всех аспектах, от декораций до речевых интонаций актёров, рассматривается как результат и показатель адекватного восприятия и грамотной интерпретации другой культуры. </w:t>
      </w:r>
    </w:p>
    <w:p w:rsidR="00F8320F" w:rsidRDefault="00F8320F" w:rsidP="00F8320F">
      <w:pPr>
        <w:spacing w:after="24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процессе подготовки спектаклей планируется тесное сотрудничество российской и британской команд через Интернет-ресурсы, а также визит британских коллег в Пермь.</w:t>
      </w:r>
    </w:p>
    <w:p w:rsidR="001929D4" w:rsidRPr="0026077B" w:rsidRDefault="0026077B" w:rsidP="00491AAA">
      <w:pPr>
        <w:spacing w:after="240" w:line="240" w:lineRule="auto"/>
        <w:jc w:val="both"/>
        <w:rPr>
          <w:b w:val="0"/>
          <w:sz w:val="28"/>
          <w:szCs w:val="28"/>
        </w:rPr>
      </w:pPr>
      <w:r w:rsidRPr="0026077B">
        <w:rPr>
          <w:b w:val="0"/>
          <w:sz w:val="28"/>
          <w:szCs w:val="28"/>
        </w:rPr>
        <w:t xml:space="preserve">Планируется ряд </w:t>
      </w:r>
      <w:r>
        <w:rPr>
          <w:b w:val="0"/>
          <w:sz w:val="28"/>
          <w:szCs w:val="28"/>
        </w:rPr>
        <w:t xml:space="preserve">совместных с британскими коллегами </w:t>
      </w:r>
      <w:r w:rsidRPr="0026077B">
        <w:rPr>
          <w:b w:val="0"/>
          <w:sz w:val="28"/>
          <w:szCs w:val="28"/>
        </w:rPr>
        <w:t>публикаций</w:t>
      </w:r>
      <w:r>
        <w:rPr>
          <w:b w:val="0"/>
          <w:sz w:val="28"/>
          <w:szCs w:val="28"/>
        </w:rPr>
        <w:t xml:space="preserve"> академического и прикладного характера по наблюдениям и результатам работы.</w:t>
      </w:r>
    </w:p>
    <w:p w:rsidR="008364F1" w:rsidRPr="008364F1" w:rsidRDefault="008364F1" w:rsidP="0026077B">
      <w:pPr>
        <w:spacing w:after="240" w:line="240" w:lineRule="auto"/>
        <w:jc w:val="both"/>
        <w:rPr>
          <w:b w:val="0"/>
          <w:sz w:val="28"/>
          <w:szCs w:val="28"/>
          <w:lang w:val="en-US"/>
        </w:rPr>
      </w:pPr>
    </w:p>
    <w:p w:rsidR="006F07D7" w:rsidRDefault="006F07D7" w:rsidP="00491AAA">
      <w:pPr>
        <w:spacing w:after="240" w:line="240" w:lineRule="auto"/>
        <w:jc w:val="both"/>
        <w:rPr>
          <w:b w:val="0"/>
          <w:sz w:val="28"/>
          <w:szCs w:val="28"/>
        </w:rPr>
      </w:pPr>
    </w:p>
    <w:p w:rsidR="00F621B8" w:rsidRDefault="00F621B8" w:rsidP="00491AAA">
      <w:pPr>
        <w:spacing w:after="240" w:line="240" w:lineRule="auto"/>
        <w:jc w:val="both"/>
        <w:rPr>
          <w:b w:val="0"/>
          <w:sz w:val="28"/>
          <w:szCs w:val="28"/>
        </w:rPr>
      </w:pPr>
    </w:p>
    <w:sectPr w:rsidR="00F621B8" w:rsidSect="002E4F36">
      <w:footerReference w:type="defaul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02" w:rsidRDefault="00594902" w:rsidP="00366DD6">
      <w:pPr>
        <w:spacing w:after="0" w:line="240" w:lineRule="auto"/>
      </w:pPr>
      <w:r>
        <w:separator/>
      </w:r>
    </w:p>
  </w:endnote>
  <w:endnote w:type="continuationSeparator" w:id="1">
    <w:p w:rsidR="00594902" w:rsidRDefault="00594902" w:rsidP="0036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7790"/>
    </w:sdtPr>
    <w:sdtContent>
      <w:p w:rsidR="006D598F" w:rsidRDefault="00B24C62">
        <w:pPr>
          <w:pStyle w:val="a9"/>
          <w:jc w:val="center"/>
        </w:pPr>
        <w:fldSimple w:instr=" PAGE   \* MERGEFORMAT ">
          <w:r w:rsidR="00A078B6">
            <w:rPr>
              <w:noProof/>
            </w:rPr>
            <w:t>2</w:t>
          </w:r>
        </w:fldSimple>
      </w:p>
    </w:sdtContent>
  </w:sdt>
  <w:p w:rsidR="006D598F" w:rsidRDefault="006D59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02" w:rsidRDefault="00594902" w:rsidP="00366DD6">
      <w:pPr>
        <w:spacing w:after="0" w:line="240" w:lineRule="auto"/>
      </w:pPr>
      <w:r>
        <w:separator/>
      </w:r>
    </w:p>
  </w:footnote>
  <w:footnote w:type="continuationSeparator" w:id="1">
    <w:p w:rsidR="00594902" w:rsidRDefault="00594902" w:rsidP="0036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616"/>
    <w:multiLevelType w:val="hybridMultilevel"/>
    <w:tmpl w:val="D5C4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3D11"/>
    <w:multiLevelType w:val="hybridMultilevel"/>
    <w:tmpl w:val="03A893D4"/>
    <w:lvl w:ilvl="0" w:tplc="2A70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40AB5"/>
    <w:multiLevelType w:val="hybridMultilevel"/>
    <w:tmpl w:val="EDEC2048"/>
    <w:lvl w:ilvl="0" w:tplc="0A90A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2EC9"/>
    <w:multiLevelType w:val="hybridMultilevel"/>
    <w:tmpl w:val="02A25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C1150"/>
    <w:multiLevelType w:val="hybridMultilevel"/>
    <w:tmpl w:val="865E58A0"/>
    <w:lvl w:ilvl="0" w:tplc="6E2C262A">
      <w:start w:val="6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5794F"/>
    <w:multiLevelType w:val="hybridMultilevel"/>
    <w:tmpl w:val="ABB00A66"/>
    <w:lvl w:ilvl="0" w:tplc="FDE29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106BD"/>
    <w:multiLevelType w:val="hybridMultilevel"/>
    <w:tmpl w:val="3C643A00"/>
    <w:lvl w:ilvl="0" w:tplc="2A70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D37"/>
    <w:rsid w:val="00012362"/>
    <w:rsid w:val="00036BAD"/>
    <w:rsid w:val="00054F19"/>
    <w:rsid w:val="00063A91"/>
    <w:rsid w:val="00075899"/>
    <w:rsid w:val="00075EB3"/>
    <w:rsid w:val="0008456F"/>
    <w:rsid w:val="000A356E"/>
    <w:rsid w:val="00145B3C"/>
    <w:rsid w:val="00166F0F"/>
    <w:rsid w:val="00170DED"/>
    <w:rsid w:val="00181635"/>
    <w:rsid w:val="001929D4"/>
    <w:rsid w:val="001B0ED3"/>
    <w:rsid w:val="001D6100"/>
    <w:rsid w:val="00207290"/>
    <w:rsid w:val="00207381"/>
    <w:rsid w:val="00260553"/>
    <w:rsid w:val="0026077B"/>
    <w:rsid w:val="002837DE"/>
    <w:rsid w:val="002B16FD"/>
    <w:rsid w:val="002C356F"/>
    <w:rsid w:val="002C7543"/>
    <w:rsid w:val="002E4F36"/>
    <w:rsid w:val="00303CD9"/>
    <w:rsid w:val="00357D6E"/>
    <w:rsid w:val="0036651B"/>
    <w:rsid w:val="00366DD6"/>
    <w:rsid w:val="00373196"/>
    <w:rsid w:val="0037599C"/>
    <w:rsid w:val="003971C8"/>
    <w:rsid w:val="003B6AF8"/>
    <w:rsid w:val="003B788E"/>
    <w:rsid w:val="00414D54"/>
    <w:rsid w:val="0043538F"/>
    <w:rsid w:val="004708DB"/>
    <w:rsid w:val="00491AAA"/>
    <w:rsid w:val="004A1E79"/>
    <w:rsid w:val="004D608B"/>
    <w:rsid w:val="004E4BB9"/>
    <w:rsid w:val="0051498A"/>
    <w:rsid w:val="00594902"/>
    <w:rsid w:val="005B2D0A"/>
    <w:rsid w:val="005D03A5"/>
    <w:rsid w:val="005E0C8E"/>
    <w:rsid w:val="005F0319"/>
    <w:rsid w:val="00600114"/>
    <w:rsid w:val="00613CC3"/>
    <w:rsid w:val="0061515D"/>
    <w:rsid w:val="006A24F5"/>
    <w:rsid w:val="006B3A1C"/>
    <w:rsid w:val="006D598F"/>
    <w:rsid w:val="006F07D7"/>
    <w:rsid w:val="00704FA5"/>
    <w:rsid w:val="00717F6A"/>
    <w:rsid w:val="00757749"/>
    <w:rsid w:val="007616AD"/>
    <w:rsid w:val="00766611"/>
    <w:rsid w:val="007C61E2"/>
    <w:rsid w:val="007C7E8D"/>
    <w:rsid w:val="007F68F9"/>
    <w:rsid w:val="00800B5D"/>
    <w:rsid w:val="0081348A"/>
    <w:rsid w:val="00816446"/>
    <w:rsid w:val="00833AA5"/>
    <w:rsid w:val="008364F1"/>
    <w:rsid w:val="00862ACD"/>
    <w:rsid w:val="008664D6"/>
    <w:rsid w:val="0089169E"/>
    <w:rsid w:val="008A2631"/>
    <w:rsid w:val="008D45FE"/>
    <w:rsid w:val="00916270"/>
    <w:rsid w:val="00920ABA"/>
    <w:rsid w:val="00925C7D"/>
    <w:rsid w:val="0096609D"/>
    <w:rsid w:val="009946A9"/>
    <w:rsid w:val="009A556E"/>
    <w:rsid w:val="009E37C7"/>
    <w:rsid w:val="00A078B6"/>
    <w:rsid w:val="00A20FC1"/>
    <w:rsid w:val="00A25159"/>
    <w:rsid w:val="00A51D37"/>
    <w:rsid w:val="00A7227F"/>
    <w:rsid w:val="00A83139"/>
    <w:rsid w:val="00A85B5C"/>
    <w:rsid w:val="00AB2FE2"/>
    <w:rsid w:val="00AC44D2"/>
    <w:rsid w:val="00AD4B3C"/>
    <w:rsid w:val="00AD642A"/>
    <w:rsid w:val="00AE32E7"/>
    <w:rsid w:val="00B11B6E"/>
    <w:rsid w:val="00B1758B"/>
    <w:rsid w:val="00B24C62"/>
    <w:rsid w:val="00B36AA4"/>
    <w:rsid w:val="00B5193E"/>
    <w:rsid w:val="00B51E21"/>
    <w:rsid w:val="00B55490"/>
    <w:rsid w:val="00B66F42"/>
    <w:rsid w:val="00B7222F"/>
    <w:rsid w:val="00B82A2F"/>
    <w:rsid w:val="00BE044F"/>
    <w:rsid w:val="00C6464D"/>
    <w:rsid w:val="00C758B8"/>
    <w:rsid w:val="00CB7BDD"/>
    <w:rsid w:val="00CC7C1B"/>
    <w:rsid w:val="00CD0B5B"/>
    <w:rsid w:val="00CE6D59"/>
    <w:rsid w:val="00D44B8B"/>
    <w:rsid w:val="00D74B23"/>
    <w:rsid w:val="00D80670"/>
    <w:rsid w:val="00D9066C"/>
    <w:rsid w:val="00DA171D"/>
    <w:rsid w:val="00DD1165"/>
    <w:rsid w:val="00DF0566"/>
    <w:rsid w:val="00DF2F2C"/>
    <w:rsid w:val="00E13682"/>
    <w:rsid w:val="00E95272"/>
    <w:rsid w:val="00EA07C0"/>
    <w:rsid w:val="00ED61D9"/>
    <w:rsid w:val="00F05276"/>
    <w:rsid w:val="00F139FF"/>
    <w:rsid w:val="00F230CC"/>
    <w:rsid w:val="00F2525B"/>
    <w:rsid w:val="00F27138"/>
    <w:rsid w:val="00F33068"/>
    <w:rsid w:val="00F46E2E"/>
    <w:rsid w:val="00F477A2"/>
    <w:rsid w:val="00F621B8"/>
    <w:rsid w:val="00F64CF6"/>
    <w:rsid w:val="00F8320F"/>
    <w:rsid w:val="00F92E03"/>
    <w:rsid w:val="00FB1E63"/>
    <w:rsid w:val="00FB3268"/>
    <w:rsid w:val="00FC26C1"/>
    <w:rsid w:val="00FD5595"/>
    <w:rsid w:val="00FE4940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E"/>
    <w:pPr>
      <w:spacing w:after="200" w:line="276" w:lineRule="auto"/>
    </w:pPr>
    <w:rPr>
      <w:rFonts w:ascii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B5193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 w:val="0"/>
      <w:bCs w:val="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193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 w:val="0"/>
      <w:bCs w:val="0"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B5193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 w:val="0"/>
      <w:bCs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51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93E"/>
    <w:rPr>
      <w:b/>
      <w:bCs/>
    </w:rPr>
  </w:style>
  <w:style w:type="character" w:customStyle="1" w:styleId="10">
    <w:name w:val="Заголовок 1 Знак"/>
    <w:basedOn w:val="a0"/>
    <w:link w:val="1"/>
    <w:rsid w:val="00B519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19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19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4">
    <w:name w:val="Emphasis"/>
    <w:basedOn w:val="a0"/>
    <w:uiPriority w:val="20"/>
    <w:qFormat/>
    <w:rsid w:val="00B5193E"/>
    <w:rPr>
      <w:i/>
      <w:iCs/>
    </w:rPr>
  </w:style>
  <w:style w:type="paragraph" w:styleId="a5">
    <w:name w:val="List Paragraph"/>
    <w:basedOn w:val="a"/>
    <w:uiPriority w:val="34"/>
    <w:qFormat/>
    <w:rsid w:val="00B5193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19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6">
    <w:name w:val="Table Grid"/>
    <w:basedOn w:val="a1"/>
    <w:uiPriority w:val="59"/>
    <w:rsid w:val="004353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DD6"/>
    <w:rPr>
      <w:rFonts w:ascii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36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DD6"/>
    <w:rPr>
      <w:rFonts w:ascii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45B3C"/>
  </w:style>
  <w:style w:type="character" w:styleId="ab">
    <w:name w:val="Hyperlink"/>
    <w:basedOn w:val="a0"/>
    <w:uiPriority w:val="99"/>
    <w:unhideWhenUsed/>
    <w:rsid w:val="008364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7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D5D8-6A84-49DF-851A-2DC42D1B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dcterms:created xsi:type="dcterms:W3CDTF">2017-02-02T19:33:00Z</dcterms:created>
  <dcterms:modified xsi:type="dcterms:W3CDTF">2017-04-10T15:32:00Z</dcterms:modified>
</cp:coreProperties>
</file>