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35" w:rsidRPr="006E4956" w:rsidRDefault="003338C0" w:rsidP="0006298C">
      <w:pPr>
        <w:ind w:right="-6"/>
        <w:jc w:val="center"/>
        <w:rPr>
          <w:rFonts w:eastAsia="Times New Roman"/>
          <w:b/>
          <w:bCs/>
          <w:sz w:val="28"/>
          <w:szCs w:val="28"/>
        </w:rPr>
      </w:pPr>
      <w:r w:rsidRPr="006E4956">
        <w:rPr>
          <w:rFonts w:eastAsia="Times New Roman"/>
          <w:b/>
          <w:bCs/>
          <w:sz w:val="28"/>
          <w:szCs w:val="28"/>
        </w:rPr>
        <w:t xml:space="preserve">Положение о </w:t>
      </w:r>
      <w:r w:rsidR="009E053D" w:rsidRPr="006E4956">
        <w:rPr>
          <w:rFonts w:eastAsia="Times New Roman"/>
          <w:b/>
          <w:bCs/>
          <w:sz w:val="28"/>
          <w:szCs w:val="28"/>
        </w:rPr>
        <w:t xml:space="preserve">региональном </w:t>
      </w:r>
      <w:r w:rsidRPr="006E4956">
        <w:rPr>
          <w:rFonts w:eastAsia="Times New Roman"/>
          <w:b/>
          <w:bCs/>
          <w:sz w:val="28"/>
          <w:szCs w:val="28"/>
        </w:rPr>
        <w:t xml:space="preserve">конкурсе </w:t>
      </w:r>
      <w:r w:rsidR="00FF7D35" w:rsidRPr="006E4956">
        <w:rPr>
          <w:rFonts w:eastAsia="Times New Roman"/>
          <w:b/>
          <w:bCs/>
          <w:sz w:val="28"/>
          <w:szCs w:val="28"/>
        </w:rPr>
        <w:t xml:space="preserve">на лучший </w:t>
      </w:r>
      <w:r w:rsidRPr="006E4956">
        <w:rPr>
          <w:rFonts w:eastAsia="Times New Roman"/>
          <w:b/>
          <w:bCs/>
          <w:sz w:val="28"/>
          <w:szCs w:val="28"/>
        </w:rPr>
        <w:t>перевод</w:t>
      </w:r>
    </w:p>
    <w:p w:rsidR="00A4789B" w:rsidRPr="006E4956" w:rsidRDefault="003338C0" w:rsidP="0006298C">
      <w:pPr>
        <w:ind w:right="-6"/>
        <w:jc w:val="center"/>
        <w:rPr>
          <w:rFonts w:eastAsia="Times New Roman"/>
          <w:b/>
          <w:bCs/>
          <w:sz w:val="28"/>
          <w:szCs w:val="28"/>
        </w:rPr>
      </w:pPr>
      <w:r w:rsidRPr="006E4956">
        <w:rPr>
          <w:rFonts w:eastAsia="Times New Roman"/>
          <w:b/>
          <w:bCs/>
          <w:sz w:val="28"/>
          <w:szCs w:val="28"/>
        </w:rPr>
        <w:t>с английского языка на русский</w:t>
      </w:r>
    </w:p>
    <w:p w:rsidR="00335B0C" w:rsidRPr="006E4956" w:rsidRDefault="009E053D" w:rsidP="0006298C">
      <w:pPr>
        <w:ind w:right="-6"/>
        <w:jc w:val="center"/>
        <w:rPr>
          <w:rFonts w:eastAsia="Times New Roman"/>
          <w:b/>
          <w:bCs/>
          <w:sz w:val="28"/>
          <w:szCs w:val="28"/>
        </w:rPr>
      </w:pPr>
      <w:r w:rsidRPr="006E4956">
        <w:rPr>
          <w:rFonts w:eastAsia="Times New Roman"/>
          <w:b/>
          <w:bCs/>
          <w:sz w:val="28"/>
          <w:szCs w:val="28"/>
        </w:rPr>
        <w:t>среди школьников</w:t>
      </w:r>
      <w:r w:rsidR="00335B0C">
        <w:rPr>
          <w:rFonts w:eastAsia="Times New Roman"/>
          <w:b/>
          <w:bCs/>
          <w:sz w:val="28"/>
          <w:szCs w:val="28"/>
        </w:rPr>
        <w:t xml:space="preserve"> Перми и Пермского края</w:t>
      </w:r>
    </w:p>
    <w:p w:rsidR="009E053D" w:rsidRPr="006E4956" w:rsidRDefault="009E053D" w:rsidP="0006298C">
      <w:pPr>
        <w:ind w:right="-6"/>
        <w:jc w:val="center"/>
        <w:rPr>
          <w:rFonts w:eastAsia="Times New Roman"/>
          <w:b/>
          <w:bCs/>
          <w:sz w:val="28"/>
          <w:szCs w:val="28"/>
        </w:rPr>
      </w:pPr>
    </w:p>
    <w:p w:rsidR="009E053D" w:rsidRPr="006E4956" w:rsidRDefault="009E053D" w:rsidP="0006298C">
      <w:pPr>
        <w:jc w:val="center"/>
        <w:rPr>
          <w:sz w:val="28"/>
          <w:szCs w:val="28"/>
          <w:lang w:val="en-US"/>
        </w:rPr>
      </w:pPr>
      <w:r w:rsidRPr="006E4956">
        <w:rPr>
          <w:noProof/>
          <w:sz w:val="28"/>
          <w:szCs w:val="28"/>
        </w:rPr>
        <w:drawing>
          <wp:inline distT="0" distB="0" distL="0" distR="0">
            <wp:extent cx="1105855" cy="1403131"/>
            <wp:effectExtent l="19050" t="0" r="0" b="0"/>
            <wp:docPr id="4" name="Рисунок 4" descr="Логотип ПГГ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ПГГПУ"/>
                    <pic:cNvPicPr>
                      <a:picLocks noChangeAspect="1" noChangeArrowheads="1"/>
                    </pic:cNvPicPr>
                  </pic:nvPicPr>
                  <pic:blipFill>
                    <a:blip r:embed="rId5" cstate="print"/>
                    <a:srcRect/>
                    <a:stretch>
                      <a:fillRect/>
                    </a:stretch>
                  </pic:blipFill>
                  <pic:spPr bwMode="auto">
                    <a:xfrm>
                      <a:off x="0" y="0"/>
                      <a:ext cx="1106316" cy="1403716"/>
                    </a:xfrm>
                    <a:prstGeom prst="rect">
                      <a:avLst/>
                    </a:prstGeom>
                    <a:noFill/>
                    <a:ln w="9525">
                      <a:noFill/>
                      <a:miter lim="800000"/>
                      <a:headEnd/>
                      <a:tailEnd/>
                    </a:ln>
                  </pic:spPr>
                </pic:pic>
              </a:graphicData>
            </a:graphic>
          </wp:inline>
        </w:drawing>
      </w:r>
      <w:r w:rsidRPr="006E4956">
        <w:rPr>
          <w:noProof/>
          <w:sz w:val="28"/>
          <w:szCs w:val="28"/>
        </w:rPr>
        <w:drawing>
          <wp:inline distT="0" distB="0" distL="0" distR="0">
            <wp:extent cx="1110770" cy="1137684"/>
            <wp:effectExtent l="19050" t="0" r="0" b="0"/>
            <wp:docPr id="2" name="Рисунок 7" descr="C:\Users\Галина\Desktop\21.11\Пти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Галина\Desktop\21.11\Птица.png"/>
                    <pic:cNvPicPr>
                      <a:picLocks noChangeAspect="1" noChangeArrowheads="1"/>
                    </pic:cNvPicPr>
                  </pic:nvPicPr>
                  <pic:blipFill>
                    <a:blip r:embed="rId6"/>
                    <a:srcRect/>
                    <a:stretch>
                      <a:fillRect/>
                    </a:stretch>
                  </pic:blipFill>
                  <pic:spPr bwMode="auto">
                    <a:xfrm>
                      <a:off x="0" y="0"/>
                      <a:ext cx="1113340" cy="1140316"/>
                    </a:xfrm>
                    <a:prstGeom prst="rect">
                      <a:avLst/>
                    </a:prstGeom>
                    <a:noFill/>
                    <a:ln w="9525">
                      <a:noFill/>
                      <a:miter lim="800000"/>
                      <a:headEnd/>
                      <a:tailEnd/>
                    </a:ln>
                  </pic:spPr>
                </pic:pic>
              </a:graphicData>
            </a:graphic>
          </wp:inline>
        </w:drawing>
      </w:r>
      <w:r w:rsidRPr="006E4956">
        <w:rPr>
          <w:noProof/>
          <w:sz w:val="28"/>
          <w:szCs w:val="28"/>
        </w:rPr>
        <w:drawing>
          <wp:inline distT="0" distB="0" distL="0" distR="0">
            <wp:extent cx="1182414" cy="1182414"/>
            <wp:effectExtent l="0" t="0" r="0" b="0"/>
            <wp:docPr id="8" name="Рисунок 8" descr="C:\Users\Галина\Desktop\image147474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Галина\Desktop\image147474557.png"/>
                    <pic:cNvPicPr>
                      <a:picLocks noChangeAspect="1" noChangeArrowheads="1"/>
                    </pic:cNvPicPr>
                  </pic:nvPicPr>
                  <pic:blipFill>
                    <a:blip r:embed="rId7" cstate="print"/>
                    <a:srcRect/>
                    <a:stretch>
                      <a:fillRect/>
                    </a:stretch>
                  </pic:blipFill>
                  <pic:spPr bwMode="auto">
                    <a:xfrm>
                      <a:off x="0" y="0"/>
                      <a:ext cx="1181458" cy="1181458"/>
                    </a:xfrm>
                    <a:prstGeom prst="rect">
                      <a:avLst/>
                    </a:prstGeom>
                    <a:noFill/>
                    <a:ln w="9525">
                      <a:noFill/>
                      <a:miter lim="800000"/>
                      <a:headEnd/>
                      <a:tailEnd/>
                    </a:ln>
                  </pic:spPr>
                </pic:pic>
              </a:graphicData>
            </a:graphic>
          </wp:inline>
        </w:drawing>
      </w:r>
    </w:p>
    <w:p w:rsidR="009E053D" w:rsidRPr="006E4956" w:rsidRDefault="009E053D" w:rsidP="006E4956">
      <w:pPr>
        <w:ind w:right="-6"/>
        <w:jc w:val="both"/>
        <w:rPr>
          <w:sz w:val="28"/>
          <w:szCs w:val="28"/>
        </w:rPr>
      </w:pPr>
    </w:p>
    <w:p w:rsidR="00A4789B" w:rsidRDefault="00A4789B" w:rsidP="006E4956">
      <w:pPr>
        <w:spacing w:line="239" w:lineRule="exact"/>
        <w:jc w:val="both"/>
        <w:rPr>
          <w:sz w:val="28"/>
          <w:szCs w:val="28"/>
        </w:rPr>
      </w:pPr>
    </w:p>
    <w:p w:rsidR="00757B29" w:rsidRPr="006E4956" w:rsidRDefault="00757B29" w:rsidP="006E4956">
      <w:pPr>
        <w:spacing w:line="239" w:lineRule="exact"/>
        <w:jc w:val="both"/>
        <w:rPr>
          <w:sz w:val="28"/>
          <w:szCs w:val="28"/>
        </w:rPr>
      </w:pPr>
    </w:p>
    <w:p w:rsidR="00A4789B" w:rsidRPr="006E4956" w:rsidRDefault="003338C0" w:rsidP="006E4956">
      <w:pPr>
        <w:numPr>
          <w:ilvl w:val="0"/>
          <w:numId w:val="1"/>
        </w:numPr>
        <w:tabs>
          <w:tab w:val="left" w:pos="3927"/>
        </w:tabs>
        <w:ind w:left="3927" w:hanging="362"/>
        <w:jc w:val="both"/>
        <w:rPr>
          <w:rFonts w:eastAsia="Times New Roman"/>
          <w:b/>
          <w:bCs/>
          <w:sz w:val="28"/>
          <w:szCs w:val="28"/>
        </w:rPr>
      </w:pPr>
      <w:r w:rsidRPr="006E4956">
        <w:rPr>
          <w:rFonts w:eastAsia="Times New Roman"/>
          <w:b/>
          <w:bCs/>
          <w:sz w:val="28"/>
          <w:szCs w:val="28"/>
        </w:rPr>
        <w:t>Общие положения</w:t>
      </w:r>
    </w:p>
    <w:p w:rsidR="00A4789B" w:rsidRPr="006E4956" w:rsidRDefault="00A4789B" w:rsidP="006E4956">
      <w:pPr>
        <w:spacing w:line="249" w:lineRule="exact"/>
        <w:jc w:val="both"/>
        <w:rPr>
          <w:sz w:val="28"/>
          <w:szCs w:val="28"/>
        </w:rPr>
      </w:pPr>
    </w:p>
    <w:p w:rsidR="00A4789B" w:rsidRPr="006E4956" w:rsidRDefault="0006298C" w:rsidP="0006298C">
      <w:pPr>
        <w:pStyle w:val="a7"/>
        <w:numPr>
          <w:ilvl w:val="1"/>
          <w:numId w:val="26"/>
        </w:numPr>
        <w:jc w:val="both"/>
        <w:rPr>
          <w:sz w:val="28"/>
          <w:szCs w:val="28"/>
        </w:rPr>
      </w:pPr>
      <w:r>
        <w:rPr>
          <w:rFonts w:eastAsia="Times New Roman"/>
          <w:sz w:val="28"/>
          <w:szCs w:val="28"/>
        </w:rPr>
        <w:t xml:space="preserve"> </w:t>
      </w:r>
      <w:r w:rsidR="003338C0" w:rsidRPr="006E4956">
        <w:rPr>
          <w:rFonts w:eastAsia="Times New Roman"/>
          <w:sz w:val="28"/>
          <w:szCs w:val="28"/>
        </w:rPr>
        <w:t>Настоящий документ определяет цели, задачи</w:t>
      </w:r>
      <w:r w:rsidR="00FF7D35" w:rsidRPr="006E4956">
        <w:rPr>
          <w:rFonts w:eastAsia="Times New Roman"/>
          <w:sz w:val="28"/>
          <w:szCs w:val="28"/>
        </w:rPr>
        <w:t>,</w:t>
      </w:r>
      <w:r w:rsidR="003338C0" w:rsidRPr="006E4956">
        <w:rPr>
          <w:rFonts w:eastAsia="Times New Roman"/>
          <w:sz w:val="28"/>
          <w:szCs w:val="28"/>
        </w:rPr>
        <w:t xml:space="preserve"> порядок </w:t>
      </w:r>
      <w:r w:rsidR="00FF7D35" w:rsidRPr="006E4956">
        <w:rPr>
          <w:rFonts w:eastAsia="Times New Roman"/>
          <w:sz w:val="28"/>
          <w:szCs w:val="28"/>
        </w:rPr>
        <w:t xml:space="preserve">и сроки </w:t>
      </w:r>
      <w:r w:rsidR="003338C0" w:rsidRPr="006E4956">
        <w:rPr>
          <w:rFonts w:eastAsia="Times New Roman"/>
          <w:sz w:val="28"/>
          <w:szCs w:val="28"/>
        </w:rPr>
        <w:t xml:space="preserve">проведения </w:t>
      </w:r>
      <w:r w:rsidR="00335B0C">
        <w:rPr>
          <w:rFonts w:eastAsia="Times New Roman"/>
          <w:sz w:val="28"/>
          <w:szCs w:val="28"/>
        </w:rPr>
        <w:t xml:space="preserve">регионального </w:t>
      </w:r>
      <w:r w:rsidR="009E053D" w:rsidRPr="006E4956">
        <w:rPr>
          <w:rFonts w:eastAsia="Times New Roman"/>
          <w:sz w:val="28"/>
          <w:szCs w:val="28"/>
        </w:rPr>
        <w:t xml:space="preserve">конкурса на лучший перевод </w:t>
      </w:r>
      <w:r w:rsidR="00335B0C">
        <w:rPr>
          <w:rFonts w:eastAsia="Times New Roman"/>
          <w:sz w:val="28"/>
          <w:szCs w:val="28"/>
        </w:rPr>
        <w:t xml:space="preserve">с английского языка на русский </w:t>
      </w:r>
      <w:r w:rsidR="003338C0" w:rsidRPr="006E4956">
        <w:rPr>
          <w:rFonts w:eastAsia="Times New Roman"/>
          <w:sz w:val="28"/>
          <w:szCs w:val="28"/>
        </w:rPr>
        <w:t>(далее</w:t>
      </w:r>
      <w:r w:rsidR="009E053D" w:rsidRPr="006E4956">
        <w:rPr>
          <w:rFonts w:eastAsia="Times New Roman"/>
          <w:sz w:val="28"/>
          <w:szCs w:val="28"/>
        </w:rPr>
        <w:t xml:space="preserve"> </w:t>
      </w:r>
      <w:r w:rsidR="003338C0" w:rsidRPr="006E4956">
        <w:rPr>
          <w:rFonts w:eastAsia="Times New Roman"/>
          <w:sz w:val="28"/>
          <w:szCs w:val="28"/>
        </w:rPr>
        <w:t xml:space="preserve"> –</w:t>
      </w:r>
      <w:r w:rsidR="009E053D" w:rsidRPr="006E4956">
        <w:rPr>
          <w:rFonts w:eastAsia="Times New Roman"/>
          <w:sz w:val="28"/>
          <w:szCs w:val="28"/>
        </w:rPr>
        <w:t xml:space="preserve"> </w:t>
      </w:r>
      <w:r w:rsidR="003338C0" w:rsidRPr="006E4956">
        <w:rPr>
          <w:rFonts w:eastAsia="Times New Roman"/>
          <w:sz w:val="28"/>
          <w:szCs w:val="28"/>
        </w:rPr>
        <w:t xml:space="preserve"> Конкурс</w:t>
      </w:r>
      <w:r w:rsidR="00750F44" w:rsidRPr="006E4956">
        <w:rPr>
          <w:rFonts w:eastAsia="Times New Roman"/>
          <w:sz w:val="28"/>
          <w:szCs w:val="28"/>
        </w:rPr>
        <w:t>)</w:t>
      </w:r>
      <w:r w:rsidR="003338C0" w:rsidRPr="006E4956">
        <w:rPr>
          <w:rFonts w:eastAsia="Times New Roman"/>
          <w:sz w:val="28"/>
          <w:szCs w:val="28"/>
        </w:rPr>
        <w:t>.</w:t>
      </w:r>
    </w:p>
    <w:p w:rsidR="00A4789B" w:rsidRPr="006E4956" w:rsidRDefault="00A4789B" w:rsidP="006E4956">
      <w:pPr>
        <w:spacing w:line="17" w:lineRule="exact"/>
        <w:jc w:val="both"/>
        <w:rPr>
          <w:sz w:val="28"/>
          <w:szCs w:val="28"/>
        </w:rPr>
      </w:pPr>
    </w:p>
    <w:p w:rsidR="00A4789B" w:rsidRPr="006E4956" w:rsidRDefault="00943DE5" w:rsidP="0006298C">
      <w:pPr>
        <w:pStyle w:val="a7"/>
        <w:numPr>
          <w:ilvl w:val="1"/>
          <w:numId w:val="26"/>
        </w:numPr>
        <w:jc w:val="both"/>
        <w:rPr>
          <w:sz w:val="28"/>
          <w:szCs w:val="28"/>
        </w:rPr>
      </w:pPr>
      <w:r w:rsidRPr="006E4956">
        <w:rPr>
          <w:rFonts w:eastAsia="Times New Roman"/>
          <w:sz w:val="28"/>
          <w:szCs w:val="28"/>
        </w:rPr>
        <w:t xml:space="preserve"> </w:t>
      </w:r>
      <w:r w:rsidR="003338C0" w:rsidRPr="006E4956">
        <w:rPr>
          <w:rFonts w:eastAsia="Times New Roman"/>
          <w:sz w:val="28"/>
          <w:szCs w:val="28"/>
        </w:rPr>
        <w:t xml:space="preserve">Организаторами Конкурса являются </w:t>
      </w:r>
      <w:r w:rsidR="00765F6D" w:rsidRPr="006E4956">
        <w:rPr>
          <w:rStyle w:val="a4"/>
          <w:b w:val="0"/>
          <w:color w:val="000000"/>
          <w:sz w:val="28"/>
          <w:szCs w:val="28"/>
          <w:shd w:val="clear" w:color="auto" w:fill="FFFFFF"/>
        </w:rPr>
        <w:t>кафедра английского языка и кафедра английской филологии Пермского государственного гуманитарно-педагогического университета</w:t>
      </w:r>
      <w:r w:rsidR="00765F6D">
        <w:rPr>
          <w:rStyle w:val="a5"/>
          <w:i w:val="0"/>
          <w:sz w:val="28"/>
          <w:szCs w:val="28"/>
        </w:rPr>
        <w:t xml:space="preserve">, </w:t>
      </w:r>
      <w:r w:rsidR="00335B0C" w:rsidRPr="006E4956">
        <w:rPr>
          <w:rStyle w:val="a4"/>
          <w:b w:val="0"/>
          <w:color w:val="000000"/>
          <w:sz w:val="28"/>
          <w:szCs w:val="28"/>
          <w:shd w:val="clear" w:color="auto" w:fill="FFFFFF"/>
        </w:rPr>
        <w:t>Отделение образования Оксфордского университета</w:t>
      </w:r>
      <w:r w:rsidR="00335B0C">
        <w:rPr>
          <w:rStyle w:val="a4"/>
          <w:b w:val="0"/>
          <w:color w:val="000000"/>
          <w:sz w:val="28"/>
          <w:szCs w:val="28"/>
          <w:shd w:val="clear" w:color="auto" w:fill="FFFFFF"/>
        </w:rPr>
        <w:t xml:space="preserve"> (Великобритания)</w:t>
      </w:r>
      <w:r w:rsidR="00765F6D">
        <w:rPr>
          <w:rStyle w:val="a4"/>
          <w:b w:val="0"/>
          <w:color w:val="000000"/>
          <w:sz w:val="28"/>
          <w:szCs w:val="28"/>
          <w:shd w:val="clear" w:color="auto" w:fill="FFFFFF"/>
        </w:rPr>
        <w:t>.</w:t>
      </w:r>
      <w:r w:rsidR="00335B0C" w:rsidRPr="006E4956">
        <w:rPr>
          <w:rStyle w:val="a4"/>
          <w:b w:val="0"/>
          <w:color w:val="000000"/>
          <w:sz w:val="28"/>
          <w:szCs w:val="28"/>
          <w:shd w:val="clear" w:color="auto" w:fill="FFFFFF"/>
        </w:rPr>
        <w:t xml:space="preserve"> </w:t>
      </w:r>
    </w:p>
    <w:p w:rsidR="00A4789B" w:rsidRPr="006E4956" w:rsidRDefault="00A4789B" w:rsidP="006E4956">
      <w:pPr>
        <w:spacing w:line="14" w:lineRule="exact"/>
        <w:jc w:val="both"/>
        <w:rPr>
          <w:sz w:val="28"/>
          <w:szCs w:val="28"/>
        </w:rPr>
      </w:pPr>
    </w:p>
    <w:p w:rsidR="00A4789B" w:rsidRPr="006E4956" w:rsidRDefault="00943DE5" w:rsidP="0006298C">
      <w:pPr>
        <w:pStyle w:val="a7"/>
        <w:numPr>
          <w:ilvl w:val="1"/>
          <w:numId w:val="26"/>
        </w:numPr>
        <w:jc w:val="both"/>
        <w:rPr>
          <w:sz w:val="28"/>
          <w:szCs w:val="28"/>
        </w:rPr>
      </w:pPr>
      <w:r w:rsidRPr="006E4956">
        <w:rPr>
          <w:rFonts w:eastAsia="Times New Roman"/>
          <w:sz w:val="28"/>
          <w:szCs w:val="28"/>
        </w:rPr>
        <w:t xml:space="preserve"> </w:t>
      </w:r>
      <w:r w:rsidR="003338C0" w:rsidRPr="006E4956">
        <w:rPr>
          <w:rFonts w:eastAsia="Times New Roman"/>
          <w:sz w:val="28"/>
          <w:szCs w:val="28"/>
        </w:rPr>
        <w:t xml:space="preserve">В Конкурсе могут принимать участие школьники </w:t>
      </w:r>
      <w:r w:rsidR="00335B0C">
        <w:rPr>
          <w:rFonts w:eastAsia="Times New Roman"/>
          <w:sz w:val="28"/>
          <w:szCs w:val="28"/>
        </w:rPr>
        <w:t xml:space="preserve">9-11 </w:t>
      </w:r>
      <w:r w:rsidR="003338C0" w:rsidRPr="006E4956">
        <w:rPr>
          <w:rFonts w:eastAsia="Times New Roman"/>
          <w:sz w:val="28"/>
          <w:szCs w:val="28"/>
        </w:rPr>
        <w:t xml:space="preserve">классов </w:t>
      </w:r>
      <w:r w:rsidR="00615753" w:rsidRPr="006E4956">
        <w:rPr>
          <w:rFonts w:eastAsia="Times New Roman"/>
          <w:sz w:val="28"/>
          <w:szCs w:val="28"/>
        </w:rPr>
        <w:t xml:space="preserve">школ </w:t>
      </w:r>
      <w:proofErr w:type="gramStart"/>
      <w:r w:rsidR="003338C0" w:rsidRPr="006E4956">
        <w:rPr>
          <w:rFonts w:eastAsia="Times New Roman"/>
          <w:sz w:val="28"/>
          <w:szCs w:val="28"/>
        </w:rPr>
        <w:t>г</w:t>
      </w:r>
      <w:proofErr w:type="gramEnd"/>
      <w:r w:rsidR="003338C0" w:rsidRPr="006E4956">
        <w:rPr>
          <w:rFonts w:eastAsia="Times New Roman"/>
          <w:sz w:val="28"/>
          <w:szCs w:val="28"/>
        </w:rPr>
        <w:t>. Перми</w:t>
      </w:r>
      <w:r w:rsidR="009E053D" w:rsidRPr="006E4956">
        <w:rPr>
          <w:rFonts w:eastAsia="Times New Roman"/>
          <w:sz w:val="28"/>
          <w:szCs w:val="28"/>
        </w:rPr>
        <w:t xml:space="preserve"> и Пермского края</w:t>
      </w:r>
      <w:r w:rsidR="00335B0C">
        <w:rPr>
          <w:rFonts w:eastAsia="Times New Roman"/>
          <w:sz w:val="28"/>
          <w:szCs w:val="28"/>
        </w:rPr>
        <w:t>.</w:t>
      </w:r>
    </w:p>
    <w:p w:rsidR="00A4789B" w:rsidRPr="006E4956" w:rsidRDefault="00A4789B" w:rsidP="006E4956">
      <w:pPr>
        <w:spacing w:line="247" w:lineRule="exact"/>
        <w:jc w:val="both"/>
        <w:rPr>
          <w:sz w:val="28"/>
          <w:szCs w:val="28"/>
        </w:rPr>
      </w:pPr>
    </w:p>
    <w:p w:rsidR="00A4789B" w:rsidRPr="006E4956" w:rsidRDefault="003338C0" w:rsidP="006E4956">
      <w:pPr>
        <w:numPr>
          <w:ilvl w:val="0"/>
          <w:numId w:val="2"/>
        </w:numPr>
        <w:tabs>
          <w:tab w:val="left" w:pos="3567"/>
        </w:tabs>
        <w:ind w:left="3567" w:hanging="362"/>
        <w:jc w:val="both"/>
        <w:rPr>
          <w:rFonts w:eastAsia="Times New Roman"/>
          <w:b/>
          <w:bCs/>
          <w:sz w:val="28"/>
          <w:szCs w:val="28"/>
        </w:rPr>
      </w:pPr>
      <w:r w:rsidRPr="006E4956">
        <w:rPr>
          <w:rFonts w:eastAsia="Times New Roman"/>
          <w:b/>
          <w:bCs/>
          <w:sz w:val="28"/>
          <w:szCs w:val="28"/>
        </w:rPr>
        <w:t xml:space="preserve">Цели и задачи </w:t>
      </w:r>
      <w:r w:rsidR="009E053D" w:rsidRPr="006E4956">
        <w:rPr>
          <w:rFonts w:eastAsia="Times New Roman"/>
          <w:b/>
          <w:bCs/>
          <w:sz w:val="28"/>
          <w:szCs w:val="28"/>
        </w:rPr>
        <w:t>К</w:t>
      </w:r>
      <w:r w:rsidRPr="006E4956">
        <w:rPr>
          <w:rFonts w:eastAsia="Times New Roman"/>
          <w:b/>
          <w:bCs/>
          <w:sz w:val="28"/>
          <w:szCs w:val="28"/>
        </w:rPr>
        <w:t>онкурса</w:t>
      </w:r>
    </w:p>
    <w:p w:rsidR="00A4789B" w:rsidRPr="006E4956" w:rsidRDefault="00A4789B" w:rsidP="006E4956">
      <w:pPr>
        <w:spacing w:line="233" w:lineRule="exact"/>
        <w:jc w:val="both"/>
        <w:rPr>
          <w:sz w:val="28"/>
          <w:szCs w:val="28"/>
        </w:rPr>
      </w:pPr>
    </w:p>
    <w:p w:rsidR="00A4789B" w:rsidRPr="006E4956" w:rsidRDefault="0006298C" w:rsidP="0006298C">
      <w:pPr>
        <w:pStyle w:val="a7"/>
        <w:numPr>
          <w:ilvl w:val="1"/>
          <w:numId w:val="27"/>
        </w:numPr>
        <w:jc w:val="both"/>
        <w:rPr>
          <w:rFonts w:eastAsia="Times New Roman"/>
          <w:sz w:val="28"/>
          <w:szCs w:val="28"/>
        </w:rPr>
      </w:pPr>
      <w:r>
        <w:rPr>
          <w:rFonts w:eastAsia="Times New Roman"/>
          <w:sz w:val="28"/>
          <w:szCs w:val="28"/>
        </w:rPr>
        <w:t xml:space="preserve"> </w:t>
      </w:r>
      <w:r w:rsidR="003338C0" w:rsidRPr="006E4956">
        <w:rPr>
          <w:rFonts w:eastAsia="Times New Roman"/>
          <w:sz w:val="28"/>
          <w:szCs w:val="28"/>
        </w:rPr>
        <w:t xml:space="preserve">Конкурс </w:t>
      </w:r>
      <w:r w:rsidR="00750F44" w:rsidRPr="006E4956">
        <w:rPr>
          <w:rFonts w:eastAsia="Times New Roman"/>
          <w:sz w:val="28"/>
          <w:szCs w:val="28"/>
        </w:rPr>
        <w:t>п</w:t>
      </w:r>
      <w:r w:rsidR="003338C0" w:rsidRPr="006E4956">
        <w:rPr>
          <w:rFonts w:eastAsia="Times New Roman"/>
          <w:sz w:val="28"/>
          <w:szCs w:val="28"/>
        </w:rPr>
        <w:t>роводится с целью</w:t>
      </w:r>
      <w:r w:rsidR="00047D43" w:rsidRPr="006E4956">
        <w:rPr>
          <w:rFonts w:eastAsia="Times New Roman"/>
          <w:sz w:val="28"/>
          <w:szCs w:val="28"/>
        </w:rPr>
        <w:t xml:space="preserve"> </w:t>
      </w:r>
      <w:r w:rsidR="00765F6D">
        <w:rPr>
          <w:rFonts w:eastAsia="Times New Roman"/>
          <w:sz w:val="28"/>
          <w:szCs w:val="28"/>
        </w:rPr>
        <w:t>профориентации школьников, проявляющих интерес к изучению лингвистики и перевода, а также</w:t>
      </w:r>
      <w:r w:rsidR="00765F6D" w:rsidRPr="006E4956">
        <w:rPr>
          <w:rFonts w:eastAsia="Times New Roman"/>
          <w:sz w:val="28"/>
          <w:szCs w:val="28"/>
        </w:rPr>
        <w:t xml:space="preserve"> </w:t>
      </w:r>
      <w:r w:rsidR="00AA4C05" w:rsidRPr="006E4956">
        <w:rPr>
          <w:rFonts w:eastAsia="Times New Roman"/>
          <w:sz w:val="28"/>
          <w:szCs w:val="28"/>
        </w:rPr>
        <w:t xml:space="preserve">развития </w:t>
      </w:r>
      <w:r w:rsidR="00765F6D">
        <w:rPr>
          <w:rFonts w:eastAsia="Times New Roman"/>
          <w:sz w:val="28"/>
          <w:szCs w:val="28"/>
        </w:rPr>
        <w:t xml:space="preserve">их </w:t>
      </w:r>
      <w:proofErr w:type="spellStart"/>
      <w:r w:rsidR="00AA4C05" w:rsidRPr="006E4956">
        <w:rPr>
          <w:rFonts w:eastAsia="Times New Roman"/>
          <w:sz w:val="28"/>
          <w:szCs w:val="28"/>
        </w:rPr>
        <w:t>социокультурной</w:t>
      </w:r>
      <w:proofErr w:type="spellEnd"/>
      <w:r w:rsidR="00AA4C05" w:rsidRPr="006E4956">
        <w:rPr>
          <w:sz w:val="28"/>
          <w:szCs w:val="28"/>
        </w:rPr>
        <w:t xml:space="preserve">, иноязычной коммуникативной и </w:t>
      </w:r>
      <w:proofErr w:type="spellStart"/>
      <w:r w:rsidR="00AA4C05" w:rsidRPr="006E4956">
        <w:rPr>
          <w:sz w:val="28"/>
          <w:szCs w:val="28"/>
        </w:rPr>
        <w:t>лингво-филологической</w:t>
      </w:r>
      <w:proofErr w:type="spellEnd"/>
      <w:r w:rsidR="00AA4C05" w:rsidRPr="006E4956">
        <w:rPr>
          <w:sz w:val="28"/>
          <w:szCs w:val="28"/>
        </w:rPr>
        <w:t xml:space="preserve"> компетенций</w:t>
      </w:r>
      <w:r w:rsidR="00AA4C05" w:rsidRPr="006E4956">
        <w:rPr>
          <w:rFonts w:eastAsia="Times New Roman"/>
          <w:sz w:val="28"/>
          <w:szCs w:val="28"/>
        </w:rPr>
        <w:t xml:space="preserve"> в области владения английским и русским языками</w:t>
      </w:r>
      <w:r w:rsidR="00943DE5" w:rsidRPr="006E4956">
        <w:rPr>
          <w:rFonts w:eastAsia="Times New Roman"/>
          <w:sz w:val="28"/>
          <w:szCs w:val="28"/>
        </w:rPr>
        <w:t>.</w:t>
      </w:r>
      <w:r w:rsidR="00AA4C05" w:rsidRPr="006E4956">
        <w:rPr>
          <w:rFonts w:eastAsia="Times New Roman"/>
          <w:sz w:val="28"/>
          <w:szCs w:val="28"/>
        </w:rPr>
        <w:t xml:space="preserve"> </w:t>
      </w:r>
    </w:p>
    <w:p w:rsidR="00A4789B" w:rsidRPr="006E4956" w:rsidRDefault="00A4789B" w:rsidP="006E4956">
      <w:pPr>
        <w:spacing w:line="1" w:lineRule="exact"/>
        <w:jc w:val="both"/>
        <w:rPr>
          <w:rFonts w:eastAsia="Times New Roman"/>
          <w:sz w:val="28"/>
          <w:szCs w:val="28"/>
        </w:rPr>
      </w:pPr>
    </w:p>
    <w:p w:rsidR="00A4789B" w:rsidRPr="006E4956" w:rsidRDefault="00943DE5" w:rsidP="0006298C">
      <w:pPr>
        <w:pStyle w:val="a7"/>
        <w:numPr>
          <w:ilvl w:val="1"/>
          <w:numId w:val="27"/>
        </w:numPr>
        <w:jc w:val="both"/>
        <w:rPr>
          <w:rFonts w:eastAsia="Times New Roman"/>
          <w:sz w:val="28"/>
          <w:szCs w:val="28"/>
        </w:rPr>
      </w:pPr>
      <w:r w:rsidRPr="006E4956">
        <w:rPr>
          <w:rFonts w:eastAsia="Times New Roman"/>
          <w:sz w:val="28"/>
          <w:szCs w:val="28"/>
        </w:rPr>
        <w:t xml:space="preserve"> </w:t>
      </w:r>
      <w:r w:rsidR="003338C0" w:rsidRPr="006E4956">
        <w:rPr>
          <w:rFonts w:eastAsia="Times New Roman"/>
          <w:sz w:val="28"/>
          <w:szCs w:val="28"/>
        </w:rPr>
        <w:t>Задачами конкурса являются:</w:t>
      </w:r>
    </w:p>
    <w:p w:rsidR="00615753" w:rsidRPr="0006298C" w:rsidRDefault="00615753" w:rsidP="00335B0C">
      <w:pPr>
        <w:pStyle w:val="a7"/>
        <w:numPr>
          <w:ilvl w:val="1"/>
          <w:numId w:val="32"/>
        </w:numPr>
        <w:spacing w:line="238" w:lineRule="auto"/>
        <w:ind w:left="1134" w:hanging="283"/>
        <w:jc w:val="both"/>
        <w:rPr>
          <w:rFonts w:eastAsia="Symbol"/>
          <w:sz w:val="28"/>
          <w:szCs w:val="28"/>
        </w:rPr>
      </w:pPr>
      <w:r w:rsidRPr="0006298C">
        <w:rPr>
          <w:rFonts w:eastAsia="Times New Roman"/>
          <w:sz w:val="28"/>
          <w:szCs w:val="28"/>
        </w:rPr>
        <w:t>знакомство учащихся с современной английской литературой, не издававшейся на русском языке;</w:t>
      </w:r>
    </w:p>
    <w:p w:rsidR="00A4789B" w:rsidRPr="0006298C" w:rsidRDefault="00615753" w:rsidP="00335B0C">
      <w:pPr>
        <w:pStyle w:val="a7"/>
        <w:numPr>
          <w:ilvl w:val="1"/>
          <w:numId w:val="32"/>
        </w:numPr>
        <w:spacing w:line="238" w:lineRule="auto"/>
        <w:ind w:left="1134" w:hanging="283"/>
        <w:jc w:val="both"/>
        <w:rPr>
          <w:rFonts w:eastAsia="Symbol"/>
          <w:sz w:val="28"/>
          <w:szCs w:val="28"/>
        </w:rPr>
      </w:pPr>
      <w:r w:rsidRPr="0006298C">
        <w:rPr>
          <w:rFonts w:eastAsia="Times New Roman"/>
          <w:sz w:val="28"/>
          <w:szCs w:val="28"/>
        </w:rPr>
        <w:t>обучени</w:t>
      </w:r>
      <w:r w:rsidR="00AA4C05" w:rsidRPr="0006298C">
        <w:rPr>
          <w:rFonts w:eastAsia="Times New Roman"/>
          <w:sz w:val="28"/>
          <w:szCs w:val="28"/>
        </w:rPr>
        <w:t>е</w:t>
      </w:r>
      <w:r w:rsidRPr="0006298C">
        <w:rPr>
          <w:rFonts w:eastAsia="Times New Roman"/>
          <w:sz w:val="28"/>
          <w:szCs w:val="28"/>
        </w:rPr>
        <w:t xml:space="preserve"> учащихся началам художественного перевода;</w:t>
      </w:r>
    </w:p>
    <w:p w:rsidR="00A4789B" w:rsidRPr="006E4956" w:rsidRDefault="00A4789B" w:rsidP="00335B0C">
      <w:pPr>
        <w:spacing w:line="35" w:lineRule="exact"/>
        <w:ind w:left="1134" w:hanging="283"/>
        <w:jc w:val="both"/>
        <w:rPr>
          <w:rFonts w:eastAsia="Symbol"/>
          <w:sz w:val="28"/>
          <w:szCs w:val="28"/>
        </w:rPr>
      </w:pPr>
    </w:p>
    <w:p w:rsidR="00047D43" w:rsidRPr="0006298C" w:rsidRDefault="003338C0" w:rsidP="00335B0C">
      <w:pPr>
        <w:pStyle w:val="a7"/>
        <w:numPr>
          <w:ilvl w:val="1"/>
          <w:numId w:val="32"/>
        </w:numPr>
        <w:spacing w:line="228" w:lineRule="auto"/>
        <w:ind w:left="1134" w:hanging="283"/>
        <w:jc w:val="both"/>
        <w:rPr>
          <w:rFonts w:eastAsia="Symbol"/>
          <w:sz w:val="28"/>
          <w:szCs w:val="28"/>
        </w:rPr>
      </w:pPr>
      <w:r w:rsidRPr="0006298C">
        <w:rPr>
          <w:rFonts w:eastAsia="Times New Roman"/>
          <w:sz w:val="28"/>
          <w:szCs w:val="28"/>
        </w:rPr>
        <w:t xml:space="preserve">повышение мотивации </w:t>
      </w:r>
      <w:r w:rsidR="00615753" w:rsidRPr="0006298C">
        <w:rPr>
          <w:rFonts w:eastAsia="Times New Roman"/>
          <w:sz w:val="28"/>
          <w:szCs w:val="28"/>
        </w:rPr>
        <w:t xml:space="preserve">учащихся </w:t>
      </w:r>
      <w:r w:rsidRPr="0006298C">
        <w:rPr>
          <w:rFonts w:eastAsia="Times New Roman"/>
          <w:sz w:val="28"/>
          <w:szCs w:val="28"/>
        </w:rPr>
        <w:t xml:space="preserve">к </w:t>
      </w:r>
      <w:r w:rsidR="00615753" w:rsidRPr="0006298C">
        <w:rPr>
          <w:rFonts w:eastAsia="Times New Roman"/>
          <w:sz w:val="28"/>
          <w:szCs w:val="28"/>
        </w:rPr>
        <w:t xml:space="preserve">изучению </w:t>
      </w:r>
      <w:r w:rsidRPr="0006298C">
        <w:rPr>
          <w:rFonts w:eastAsia="Times New Roman"/>
          <w:sz w:val="28"/>
          <w:szCs w:val="28"/>
        </w:rPr>
        <w:t>английского языка</w:t>
      </w:r>
      <w:r w:rsidR="00615753" w:rsidRPr="0006298C">
        <w:rPr>
          <w:rFonts w:eastAsia="Times New Roman"/>
          <w:sz w:val="28"/>
          <w:szCs w:val="28"/>
        </w:rPr>
        <w:t xml:space="preserve"> и </w:t>
      </w:r>
      <w:r w:rsidR="00047D43" w:rsidRPr="0006298C">
        <w:rPr>
          <w:rFonts w:eastAsia="Times New Roman"/>
          <w:sz w:val="28"/>
          <w:szCs w:val="28"/>
        </w:rPr>
        <w:t>английской</w:t>
      </w:r>
      <w:r w:rsidR="00615753" w:rsidRPr="0006298C">
        <w:rPr>
          <w:rFonts w:eastAsia="Times New Roman"/>
          <w:sz w:val="28"/>
          <w:szCs w:val="28"/>
        </w:rPr>
        <w:t xml:space="preserve"> культуры</w:t>
      </w:r>
      <w:r w:rsidR="00047D43" w:rsidRPr="0006298C">
        <w:rPr>
          <w:rFonts w:eastAsia="Times New Roman"/>
          <w:sz w:val="28"/>
          <w:szCs w:val="28"/>
        </w:rPr>
        <w:t xml:space="preserve">; </w:t>
      </w:r>
    </w:p>
    <w:p w:rsidR="00A4789B" w:rsidRPr="0006298C" w:rsidRDefault="00047D43" w:rsidP="00335B0C">
      <w:pPr>
        <w:pStyle w:val="a7"/>
        <w:numPr>
          <w:ilvl w:val="1"/>
          <w:numId w:val="32"/>
        </w:numPr>
        <w:spacing w:line="228" w:lineRule="auto"/>
        <w:ind w:left="1134" w:hanging="283"/>
        <w:jc w:val="both"/>
        <w:rPr>
          <w:rFonts w:eastAsia="Symbol"/>
          <w:sz w:val="28"/>
          <w:szCs w:val="28"/>
        </w:rPr>
      </w:pPr>
      <w:r w:rsidRPr="0006298C">
        <w:rPr>
          <w:rFonts w:eastAsia="Times New Roman"/>
          <w:sz w:val="28"/>
          <w:szCs w:val="28"/>
        </w:rPr>
        <w:t>развитие творческой инициативы учащихся</w:t>
      </w:r>
      <w:r w:rsidR="003338C0" w:rsidRPr="0006298C">
        <w:rPr>
          <w:rFonts w:eastAsia="Times New Roman"/>
          <w:sz w:val="28"/>
          <w:szCs w:val="28"/>
        </w:rPr>
        <w:t>.</w:t>
      </w:r>
    </w:p>
    <w:p w:rsidR="00A4789B" w:rsidRPr="006E4956" w:rsidRDefault="00A4789B" w:rsidP="006E4956">
      <w:pPr>
        <w:spacing w:line="245" w:lineRule="exact"/>
        <w:jc w:val="both"/>
        <w:rPr>
          <w:sz w:val="28"/>
          <w:szCs w:val="28"/>
        </w:rPr>
      </w:pPr>
    </w:p>
    <w:p w:rsidR="00A4789B" w:rsidRPr="006E4956" w:rsidRDefault="003338C0" w:rsidP="0006298C">
      <w:pPr>
        <w:numPr>
          <w:ilvl w:val="0"/>
          <w:numId w:val="2"/>
        </w:numPr>
        <w:tabs>
          <w:tab w:val="left" w:pos="3567"/>
        </w:tabs>
        <w:ind w:left="3567" w:hanging="362"/>
        <w:jc w:val="both"/>
        <w:rPr>
          <w:rFonts w:eastAsia="Times New Roman"/>
          <w:b/>
          <w:bCs/>
          <w:sz w:val="28"/>
          <w:szCs w:val="28"/>
        </w:rPr>
      </w:pPr>
      <w:r w:rsidRPr="006E4956">
        <w:rPr>
          <w:rFonts w:eastAsia="Times New Roman"/>
          <w:b/>
          <w:bCs/>
          <w:sz w:val="28"/>
          <w:szCs w:val="28"/>
        </w:rPr>
        <w:t>Условия проведения Конкурса</w:t>
      </w:r>
    </w:p>
    <w:p w:rsidR="00A4789B" w:rsidRPr="006E4956" w:rsidRDefault="00A4789B" w:rsidP="006E4956">
      <w:pPr>
        <w:spacing w:line="233" w:lineRule="exact"/>
        <w:jc w:val="both"/>
        <w:rPr>
          <w:sz w:val="28"/>
          <w:szCs w:val="28"/>
        </w:rPr>
      </w:pPr>
    </w:p>
    <w:p w:rsidR="00A4789B" w:rsidRPr="006E4956" w:rsidRDefault="0006298C" w:rsidP="0006298C">
      <w:pPr>
        <w:pStyle w:val="a7"/>
        <w:numPr>
          <w:ilvl w:val="1"/>
          <w:numId w:val="33"/>
        </w:numPr>
        <w:jc w:val="both"/>
        <w:rPr>
          <w:sz w:val="28"/>
          <w:szCs w:val="28"/>
        </w:rPr>
      </w:pPr>
      <w:r>
        <w:rPr>
          <w:rFonts w:eastAsia="Times New Roman"/>
          <w:sz w:val="28"/>
          <w:szCs w:val="28"/>
        </w:rPr>
        <w:t xml:space="preserve"> </w:t>
      </w:r>
      <w:r w:rsidR="003338C0" w:rsidRPr="006E4956">
        <w:rPr>
          <w:rFonts w:eastAsia="Times New Roman"/>
          <w:sz w:val="28"/>
          <w:szCs w:val="28"/>
        </w:rPr>
        <w:t xml:space="preserve">Конкурс </w:t>
      </w:r>
      <w:r w:rsidR="003338C0" w:rsidRPr="006E4956">
        <w:rPr>
          <w:sz w:val="28"/>
          <w:szCs w:val="28"/>
        </w:rPr>
        <w:t>проводится</w:t>
      </w:r>
      <w:r w:rsidR="003338C0" w:rsidRPr="006E4956">
        <w:rPr>
          <w:rFonts w:eastAsia="Times New Roman"/>
          <w:sz w:val="28"/>
          <w:szCs w:val="28"/>
        </w:rPr>
        <w:t xml:space="preserve"> с </w:t>
      </w:r>
      <w:r w:rsidR="00AA4C05" w:rsidRPr="006E4956">
        <w:rPr>
          <w:rFonts w:eastAsia="Times New Roman"/>
          <w:sz w:val="28"/>
          <w:szCs w:val="28"/>
        </w:rPr>
        <w:t>07</w:t>
      </w:r>
      <w:r w:rsidR="003338C0" w:rsidRPr="006E4956">
        <w:rPr>
          <w:rFonts w:eastAsia="Times New Roman"/>
          <w:sz w:val="28"/>
          <w:szCs w:val="28"/>
        </w:rPr>
        <w:t xml:space="preserve"> сентября по </w:t>
      </w:r>
      <w:r w:rsidR="00335B0C">
        <w:rPr>
          <w:rFonts w:eastAsia="Times New Roman"/>
          <w:sz w:val="28"/>
          <w:szCs w:val="28"/>
        </w:rPr>
        <w:t xml:space="preserve">27 </w:t>
      </w:r>
      <w:r w:rsidR="003338C0" w:rsidRPr="006E4956">
        <w:rPr>
          <w:rFonts w:eastAsia="Times New Roman"/>
          <w:sz w:val="28"/>
          <w:szCs w:val="28"/>
        </w:rPr>
        <w:t>октября 201</w:t>
      </w:r>
      <w:r w:rsidR="00AA4C05" w:rsidRPr="006E4956">
        <w:rPr>
          <w:rFonts w:eastAsia="Times New Roman"/>
          <w:sz w:val="28"/>
          <w:szCs w:val="28"/>
        </w:rPr>
        <w:t>7</w:t>
      </w:r>
      <w:r w:rsidR="003338C0" w:rsidRPr="006E4956">
        <w:rPr>
          <w:rFonts w:eastAsia="Times New Roman"/>
          <w:sz w:val="28"/>
          <w:szCs w:val="28"/>
        </w:rPr>
        <w:t xml:space="preserve"> года.</w:t>
      </w:r>
    </w:p>
    <w:p w:rsidR="00A4789B" w:rsidRPr="006E4956" w:rsidRDefault="00A4789B" w:rsidP="006E4956">
      <w:pPr>
        <w:spacing w:line="32" w:lineRule="exact"/>
        <w:jc w:val="both"/>
        <w:rPr>
          <w:sz w:val="28"/>
          <w:szCs w:val="28"/>
        </w:rPr>
      </w:pPr>
    </w:p>
    <w:p w:rsidR="00A4789B" w:rsidRPr="006E4956" w:rsidRDefault="00A87807" w:rsidP="0006298C">
      <w:pPr>
        <w:pStyle w:val="a7"/>
        <w:numPr>
          <w:ilvl w:val="1"/>
          <w:numId w:val="33"/>
        </w:numPr>
        <w:jc w:val="both"/>
        <w:rPr>
          <w:sz w:val="28"/>
          <w:szCs w:val="28"/>
        </w:rPr>
      </w:pPr>
      <w:r w:rsidRPr="006E4956">
        <w:rPr>
          <w:sz w:val="28"/>
          <w:szCs w:val="28"/>
        </w:rPr>
        <w:t xml:space="preserve"> </w:t>
      </w:r>
      <w:r w:rsidR="00AA4C05" w:rsidRPr="006E4956">
        <w:rPr>
          <w:sz w:val="28"/>
          <w:szCs w:val="28"/>
        </w:rPr>
        <w:t xml:space="preserve">В качестве </w:t>
      </w:r>
      <w:r w:rsidR="00AA4C05" w:rsidRPr="0006298C">
        <w:rPr>
          <w:rFonts w:eastAsia="Times New Roman"/>
          <w:sz w:val="28"/>
          <w:szCs w:val="28"/>
        </w:rPr>
        <w:t>отрывка</w:t>
      </w:r>
      <w:r w:rsidR="00AA4C05" w:rsidRPr="006E4956">
        <w:rPr>
          <w:sz w:val="28"/>
          <w:szCs w:val="28"/>
        </w:rPr>
        <w:t xml:space="preserve"> д</w:t>
      </w:r>
      <w:r w:rsidR="003338C0" w:rsidRPr="006E4956">
        <w:rPr>
          <w:rFonts w:eastAsia="Times New Roman"/>
          <w:sz w:val="28"/>
          <w:szCs w:val="28"/>
        </w:rPr>
        <w:t xml:space="preserve">ля </w:t>
      </w:r>
      <w:r w:rsidR="00AA4C05" w:rsidRPr="006E4956">
        <w:rPr>
          <w:rFonts w:eastAsia="Times New Roman"/>
          <w:sz w:val="28"/>
          <w:szCs w:val="28"/>
        </w:rPr>
        <w:t xml:space="preserve">конкурсного перевода выбран небольшой фрагмент современной английской сказки </w:t>
      </w:r>
      <w:r w:rsidR="001D5356">
        <w:rPr>
          <w:i/>
          <w:sz w:val="28"/>
          <w:szCs w:val="28"/>
        </w:rPr>
        <w:t>"</w:t>
      </w:r>
      <w:proofErr w:type="spellStart"/>
      <w:r w:rsidR="00AA4C05" w:rsidRPr="006E4956">
        <w:rPr>
          <w:i/>
          <w:sz w:val="28"/>
          <w:szCs w:val="28"/>
        </w:rPr>
        <w:t>The</w:t>
      </w:r>
      <w:proofErr w:type="spellEnd"/>
      <w:r w:rsidR="00AA4C05" w:rsidRPr="006E4956">
        <w:rPr>
          <w:i/>
          <w:sz w:val="28"/>
          <w:szCs w:val="28"/>
        </w:rPr>
        <w:t xml:space="preserve"> </w:t>
      </w:r>
      <w:r w:rsidR="00AA4C05" w:rsidRPr="006E4956">
        <w:rPr>
          <w:i/>
          <w:sz w:val="28"/>
          <w:szCs w:val="28"/>
          <w:lang w:val="en-US"/>
        </w:rPr>
        <w:t>T</w:t>
      </w:r>
      <w:proofErr w:type="spellStart"/>
      <w:r w:rsidR="00AA4C05" w:rsidRPr="006E4956">
        <w:rPr>
          <w:i/>
          <w:sz w:val="28"/>
          <w:szCs w:val="28"/>
        </w:rPr>
        <w:t>hird</w:t>
      </w:r>
      <w:proofErr w:type="spellEnd"/>
      <w:r w:rsidR="00AA4C05" w:rsidRPr="006E4956">
        <w:rPr>
          <w:i/>
          <w:sz w:val="28"/>
          <w:szCs w:val="28"/>
        </w:rPr>
        <w:t xml:space="preserve"> </w:t>
      </w:r>
      <w:r w:rsidR="00AA4C05" w:rsidRPr="006E4956">
        <w:rPr>
          <w:i/>
          <w:sz w:val="28"/>
          <w:szCs w:val="28"/>
          <w:lang w:val="en-US"/>
        </w:rPr>
        <w:t>W</w:t>
      </w:r>
      <w:proofErr w:type="spellStart"/>
      <w:r w:rsidR="00AA4C05" w:rsidRPr="006E4956">
        <w:rPr>
          <w:i/>
          <w:sz w:val="28"/>
          <w:szCs w:val="28"/>
        </w:rPr>
        <w:t>ish</w:t>
      </w:r>
      <w:proofErr w:type="spellEnd"/>
      <w:r w:rsidR="001D5356">
        <w:rPr>
          <w:i/>
          <w:sz w:val="28"/>
          <w:szCs w:val="28"/>
        </w:rPr>
        <w:t>"</w:t>
      </w:r>
      <w:r w:rsidR="00AA4C05" w:rsidRPr="006E4956">
        <w:rPr>
          <w:sz w:val="28"/>
          <w:szCs w:val="28"/>
          <w:lang w:val="en-US"/>
        </w:rPr>
        <w:t xml:space="preserve"> </w:t>
      </w:r>
      <w:proofErr w:type="spellStart"/>
      <w:r w:rsidR="00AA4C05" w:rsidRPr="006E4956">
        <w:rPr>
          <w:sz w:val="28"/>
          <w:szCs w:val="28"/>
          <w:lang w:val="en-US"/>
        </w:rPr>
        <w:t>Джоан</w:t>
      </w:r>
      <w:proofErr w:type="spellEnd"/>
      <w:r w:rsidR="00AA4C05" w:rsidRPr="006E4956">
        <w:rPr>
          <w:sz w:val="28"/>
          <w:szCs w:val="28"/>
          <w:lang w:val="en-US"/>
        </w:rPr>
        <w:t xml:space="preserve"> </w:t>
      </w:r>
      <w:proofErr w:type="spellStart"/>
      <w:r w:rsidR="00AA4C05" w:rsidRPr="006E4956">
        <w:rPr>
          <w:sz w:val="28"/>
          <w:szCs w:val="28"/>
          <w:lang w:val="en-US"/>
        </w:rPr>
        <w:t>Айкен</w:t>
      </w:r>
      <w:proofErr w:type="spellEnd"/>
      <w:r w:rsidR="00765F6D">
        <w:rPr>
          <w:sz w:val="28"/>
          <w:szCs w:val="28"/>
        </w:rPr>
        <w:t xml:space="preserve"> (см. Приложение №2).</w:t>
      </w:r>
    </w:p>
    <w:p w:rsidR="00A4789B" w:rsidRPr="006E4956" w:rsidRDefault="00A4789B" w:rsidP="006E4956">
      <w:pPr>
        <w:spacing w:line="30" w:lineRule="exact"/>
        <w:jc w:val="both"/>
        <w:rPr>
          <w:sz w:val="28"/>
          <w:szCs w:val="28"/>
        </w:rPr>
      </w:pPr>
    </w:p>
    <w:p w:rsidR="00AA4C05" w:rsidRPr="006E4956" w:rsidRDefault="00A87807" w:rsidP="0006298C">
      <w:pPr>
        <w:pStyle w:val="a7"/>
        <w:numPr>
          <w:ilvl w:val="1"/>
          <w:numId w:val="33"/>
        </w:numPr>
        <w:jc w:val="both"/>
        <w:rPr>
          <w:sz w:val="28"/>
          <w:szCs w:val="28"/>
        </w:rPr>
      </w:pPr>
      <w:r w:rsidRPr="006E4956">
        <w:rPr>
          <w:sz w:val="28"/>
          <w:szCs w:val="28"/>
        </w:rPr>
        <w:lastRenderedPageBreak/>
        <w:t xml:space="preserve"> </w:t>
      </w:r>
      <w:r w:rsidR="00AA4C05" w:rsidRPr="006E4956">
        <w:rPr>
          <w:sz w:val="28"/>
          <w:szCs w:val="28"/>
        </w:rPr>
        <w:t xml:space="preserve">В </w:t>
      </w:r>
      <w:r w:rsidR="00AA4C05" w:rsidRPr="0006298C">
        <w:rPr>
          <w:rFonts w:eastAsia="Times New Roman"/>
          <w:sz w:val="28"/>
          <w:szCs w:val="28"/>
        </w:rPr>
        <w:t>помощь</w:t>
      </w:r>
      <w:r w:rsidR="00AA4C05" w:rsidRPr="006E4956">
        <w:rPr>
          <w:sz w:val="28"/>
          <w:szCs w:val="28"/>
        </w:rPr>
        <w:t xml:space="preserve"> </w:t>
      </w:r>
      <w:r w:rsidR="00AA4C05" w:rsidRPr="006E4956">
        <w:rPr>
          <w:rFonts w:eastAsia="Times New Roman"/>
          <w:sz w:val="28"/>
          <w:szCs w:val="28"/>
        </w:rPr>
        <w:t>участникам</w:t>
      </w:r>
      <w:r w:rsidR="00AA4C05" w:rsidRPr="006E4956">
        <w:rPr>
          <w:sz w:val="28"/>
          <w:szCs w:val="28"/>
        </w:rPr>
        <w:t xml:space="preserve"> Конкурса на факультете иностранных языков ПГГПУ организованы занятия в Школе художественного перевода</w:t>
      </w:r>
      <w:r w:rsidR="00C82EAB" w:rsidRPr="006E4956">
        <w:rPr>
          <w:sz w:val="28"/>
          <w:szCs w:val="28"/>
        </w:rPr>
        <w:t xml:space="preserve"> </w:t>
      </w:r>
      <w:r w:rsidR="00C82EAB" w:rsidRPr="006E4956">
        <w:rPr>
          <w:rFonts w:eastAsia="Times New Roman"/>
          <w:sz w:val="28"/>
          <w:szCs w:val="28"/>
        </w:rPr>
        <w:t>(</w:t>
      </w:r>
      <w:proofErr w:type="gramStart"/>
      <w:r w:rsidR="00C82EAB" w:rsidRPr="006E4956">
        <w:rPr>
          <w:rFonts w:eastAsia="Times New Roman"/>
          <w:sz w:val="28"/>
          <w:szCs w:val="28"/>
        </w:rPr>
        <w:t>см</w:t>
      </w:r>
      <w:proofErr w:type="gramEnd"/>
      <w:r w:rsidR="00C82EAB" w:rsidRPr="006E4956">
        <w:rPr>
          <w:rFonts w:eastAsia="Times New Roman"/>
          <w:sz w:val="28"/>
          <w:szCs w:val="28"/>
        </w:rPr>
        <w:t>. пункт 5</w:t>
      </w:r>
      <w:r w:rsidR="00757B29">
        <w:rPr>
          <w:rFonts w:eastAsia="Times New Roman"/>
          <w:sz w:val="28"/>
          <w:szCs w:val="28"/>
        </w:rPr>
        <w:t xml:space="preserve"> настоящего Положения о конкурсе</w:t>
      </w:r>
      <w:r w:rsidR="00C82EAB" w:rsidRPr="006E4956">
        <w:rPr>
          <w:rFonts w:eastAsia="Times New Roman"/>
          <w:sz w:val="28"/>
          <w:szCs w:val="28"/>
        </w:rPr>
        <w:t>)</w:t>
      </w:r>
      <w:r w:rsidR="00AA4C05" w:rsidRPr="006E4956">
        <w:rPr>
          <w:sz w:val="28"/>
          <w:szCs w:val="28"/>
        </w:rPr>
        <w:t xml:space="preserve">, посещение которых </w:t>
      </w:r>
      <w:r w:rsidR="00AA4C05" w:rsidRPr="006E4956">
        <w:rPr>
          <w:i/>
          <w:sz w:val="28"/>
          <w:szCs w:val="28"/>
        </w:rPr>
        <w:t>не</w:t>
      </w:r>
      <w:r w:rsidR="00AA4C05" w:rsidRPr="006E4956">
        <w:rPr>
          <w:sz w:val="28"/>
          <w:szCs w:val="28"/>
        </w:rPr>
        <w:t xml:space="preserve"> является обязательным  условием участия в Конкурсе.</w:t>
      </w:r>
    </w:p>
    <w:p w:rsidR="0093473B" w:rsidRPr="006E4956" w:rsidRDefault="00AC1BEF" w:rsidP="0006298C">
      <w:pPr>
        <w:pStyle w:val="a7"/>
        <w:numPr>
          <w:ilvl w:val="1"/>
          <w:numId w:val="33"/>
        </w:numPr>
        <w:jc w:val="both"/>
        <w:rPr>
          <w:sz w:val="28"/>
          <w:szCs w:val="28"/>
        </w:rPr>
      </w:pPr>
      <w:r w:rsidRPr="006E4956">
        <w:rPr>
          <w:sz w:val="28"/>
          <w:szCs w:val="28"/>
        </w:rPr>
        <w:t xml:space="preserve"> </w:t>
      </w:r>
      <w:r w:rsidR="0093473B" w:rsidRPr="006E4956">
        <w:rPr>
          <w:sz w:val="28"/>
          <w:szCs w:val="28"/>
        </w:rPr>
        <w:t xml:space="preserve">Перевод </w:t>
      </w:r>
      <w:r w:rsidR="0093473B" w:rsidRPr="0006298C">
        <w:rPr>
          <w:rFonts w:eastAsia="Times New Roman"/>
          <w:sz w:val="28"/>
          <w:szCs w:val="28"/>
        </w:rPr>
        <w:t>выполняется</w:t>
      </w:r>
      <w:r w:rsidR="0093473B" w:rsidRPr="006E4956">
        <w:rPr>
          <w:sz w:val="28"/>
          <w:szCs w:val="28"/>
        </w:rPr>
        <w:t xml:space="preserve"> участниками Конкурса дистанционно.</w:t>
      </w:r>
    </w:p>
    <w:p w:rsidR="00AC1BEF" w:rsidRPr="006E4956" w:rsidRDefault="0093473B" w:rsidP="0006298C">
      <w:pPr>
        <w:pStyle w:val="a7"/>
        <w:numPr>
          <w:ilvl w:val="1"/>
          <w:numId w:val="33"/>
        </w:numPr>
        <w:jc w:val="both"/>
        <w:rPr>
          <w:sz w:val="28"/>
          <w:szCs w:val="28"/>
        </w:rPr>
      </w:pPr>
      <w:r w:rsidRPr="006E4956">
        <w:rPr>
          <w:sz w:val="28"/>
          <w:szCs w:val="28"/>
        </w:rPr>
        <w:t xml:space="preserve"> </w:t>
      </w:r>
      <w:r w:rsidR="00AC1BEF" w:rsidRPr="006E4956">
        <w:rPr>
          <w:sz w:val="28"/>
          <w:szCs w:val="28"/>
        </w:rPr>
        <w:t>Принимаются только индивидуальные переводы. Выполнение одного перевода двумя/несколькими участниками Конкурса невозможно.</w:t>
      </w:r>
      <w:r w:rsidR="006D05D5" w:rsidRPr="006E4956">
        <w:rPr>
          <w:sz w:val="28"/>
          <w:szCs w:val="28"/>
        </w:rPr>
        <w:t xml:space="preserve"> </w:t>
      </w:r>
    </w:p>
    <w:p w:rsidR="006D05D5" w:rsidRPr="006E4956" w:rsidRDefault="006D05D5" w:rsidP="0006298C">
      <w:pPr>
        <w:pStyle w:val="a7"/>
        <w:numPr>
          <w:ilvl w:val="1"/>
          <w:numId w:val="33"/>
        </w:numPr>
        <w:jc w:val="both"/>
        <w:rPr>
          <w:sz w:val="28"/>
          <w:szCs w:val="28"/>
        </w:rPr>
      </w:pPr>
      <w:r w:rsidRPr="006E4956">
        <w:rPr>
          <w:sz w:val="28"/>
          <w:szCs w:val="28"/>
        </w:rPr>
        <w:t xml:space="preserve"> В процессе перевода учащиеся могут обращаться за помощью к любым источникам информации. Возможна помощь и консультирование учителей русского и английского языков. </w:t>
      </w:r>
    </w:p>
    <w:p w:rsidR="0093473B" w:rsidRPr="006E4956" w:rsidRDefault="0093473B" w:rsidP="0006298C">
      <w:pPr>
        <w:pStyle w:val="a7"/>
        <w:numPr>
          <w:ilvl w:val="1"/>
          <w:numId w:val="33"/>
        </w:numPr>
        <w:jc w:val="both"/>
        <w:rPr>
          <w:sz w:val="28"/>
          <w:szCs w:val="28"/>
        </w:rPr>
      </w:pPr>
      <w:r w:rsidRPr="006E4956">
        <w:rPr>
          <w:sz w:val="28"/>
          <w:szCs w:val="28"/>
        </w:rPr>
        <w:t xml:space="preserve"> Работы, демонстрирующие машинный (с помощью компьютерных программ-переводчиков) перевод, жюри не рассматриваются. Авторы таких работ </w:t>
      </w:r>
      <w:r w:rsidRPr="006E4956">
        <w:rPr>
          <w:i/>
          <w:sz w:val="28"/>
          <w:szCs w:val="28"/>
        </w:rPr>
        <w:t>не</w:t>
      </w:r>
      <w:r w:rsidRPr="006E4956">
        <w:rPr>
          <w:sz w:val="28"/>
          <w:szCs w:val="28"/>
        </w:rPr>
        <w:t xml:space="preserve"> получают Сертификат участника.</w:t>
      </w:r>
    </w:p>
    <w:p w:rsidR="00A87807" w:rsidRPr="006E4956" w:rsidRDefault="00A87807" w:rsidP="0006298C">
      <w:pPr>
        <w:pStyle w:val="a7"/>
        <w:numPr>
          <w:ilvl w:val="1"/>
          <w:numId w:val="33"/>
        </w:numPr>
        <w:jc w:val="both"/>
        <w:rPr>
          <w:rFonts w:eastAsia="Times New Roman"/>
          <w:sz w:val="28"/>
          <w:szCs w:val="28"/>
        </w:rPr>
      </w:pPr>
      <w:r w:rsidRPr="006E4956">
        <w:rPr>
          <w:sz w:val="28"/>
          <w:szCs w:val="28"/>
        </w:rPr>
        <w:t xml:space="preserve"> </w:t>
      </w:r>
      <w:r w:rsidR="003338C0" w:rsidRPr="006E4956">
        <w:rPr>
          <w:sz w:val="28"/>
          <w:szCs w:val="28"/>
        </w:rPr>
        <w:t>Определение</w:t>
      </w:r>
      <w:r w:rsidR="0093473B" w:rsidRPr="006E4956">
        <w:rPr>
          <w:rFonts w:eastAsia="Times New Roman"/>
          <w:sz w:val="28"/>
          <w:szCs w:val="28"/>
        </w:rPr>
        <w:t xml:space="preserve"> победителей К</w:t>
      </w:r>
      <w:r w:rsidR="003338C0" w:rsidRPr="006E4956">
        <w:rPr>
          <w:rFonts w:eastAsia="Times New Roman"/>
          <w:sz w:val="28"/>
          <w:szCs w:val="28"/>
        </w:rPr>
        <w:t xml:space="preserve">онкурса осуществляется </w:t>
      </w:r>
      <w:r w:rsidRPr="006E4956">
        <w:rPr>
          <w:rFonts w:eastAsia="Times New Roman"/>
          <w:sz w:val="28"/>
          <w:szCs w:val="28"/>
        </w:rPr>
        <w:t xml:space="preserve">компетентным </w:t>
      </w:r>
      <w:r w:rsidR="003338C0" w:rsidRPr="006E4956">
        <w:rPr>
          <w:rFonts w:eastAsia="Times New Roman"/>
          <w:sz w:val="28"/>
          <w:szCs w:val="28"/>
        </w:rPr>
        <w:t>жюри</w:t>
      </w:r>
      <w:r w:rsidRPr="006E4956">
        <w:rPr>
          <w:rFonts w:eastAsia="Times New Roman"/>
          <w:sz w:val="28"/>
          <w:szCs w:val="28"/>
        </w:rPr>
        <w:t xml:space="preserve">, решение которого </w:t>
      </w:r>
      <w:r w:rsidRPr="006E4956">
        <w:rPr>
          <w:rFonts w:eastAsia="Times New Roman"/>
          <w:i/>
          <w:sz w:val="28"/>
          <w:szCs w:val="28"/>
        </w:rPr>
        <w:t>не</w:t>
      </w:r>
      <w:r w:rsidRPr="006E4956">
        <w:rPr>
          <w:rFonts w:eastAsia="Times New Roman"/>
          <w:sz w:val="28"/>
          <w:szCs w:val="28"/>
        </w:rPr>
        <w:t xml:space="preserve"> обсуждается, апелляции </w:t>
      </w:r>
      <w:r w:rsidRPr="006E4956">
        <w:rPr>
          <w:rFonts w:eastAsia="Times New Roman"/>
          <w:i/>
          <w:sz w:val="28"/>
          <w:szCs w:val="28"/>
        </w:rPr>
        <w:t>не</w:t>
      </w:r>
      <w:r w:rsidRPr="006E4956">
        <w:rPr>
          <w:rFonts w:eastAsia="Times New Roman"/>
          <w:sz w:val="28"/>
          <w:szCs w:val="28"/>
        </w:rPr>
        <w:t xml:space="preserve"> предусмотрены</w:t>
      </w:r>
      <w:r w:rsidR="003338C0" w:rsidRPr="006E4956">
        <w:rPr>
          <w:rFonts w:eastAsia="Times New Roman"/>
          <w:sz w:val="28"/>
          <w:szCs w:val="28"/>
        </w:rPr>
        <w:t>.</w:t>
      </w:r>
    </w:p>
    <w:p w:rsidR="00A87807" w:rsidRPr="006E4956" w:rsidRDefault="00A87807" w:rsidP="006E4956">
      <w:pPr>
        <w:spacing w:line="238" w:lineRule="auto"/>
        <w:ind w:left="360"/>
        <w:jc w:val="both"/>
        <w:rPr>
          <w:rFonts w:eastAsia="Times New Roman"/>
          <w:sz w:val="28"/>
          <w:szCs w:val="28"/>
        </w:rPr>
      </w:pPr>
    </w:p>
    <w:p w:rsidR="00A87807" w:rsidRPr="006E4956" w:rsidRDefault="00A87807" w:rsidP="006F564E">
      <w:pPr>
        <w:numPr>
          <w:ilvl w:val="0"/>
          <w:numId w:val="2"/>
        </w:numPr>
        <w:tabs>
          <w:tab w:val="left" w:pos="993"/>
        </w:tabs>
        <w:ind w:left="3567" w:hanging="3141"/>
        <w:jc w:val="center"/>
        <w:rPr>
          <w:rFonts w:eastAsia="Times New Roman"/>
          <w:b/>
          <w:bCs/>
          <w:sz w:val="28"/>
          <w:szCs w:val="28"/>
        </w:rPr>
      </w:pPr>
      <w:r w:rsidRPr="006F564E">
        <w:rPr>
          <w:rFonts w:eastAsia="Times New Roman"/>
          <w:b/>
          <w:sz w:val="28"/>
          <w:szCs w:val="28"/>
        </w:rPr>
        <w:t>Порядок</w:t>
      </w:r>
      <w:r w:rsidRPr="006E4956">
        <w:rPr>
          <w:rFonts w:eastAsia="Times New Roman"/>
          <w:b/>
          <w:bCs/>
          <w:sz w:val="28"/>
          <w:szCs w:val="28"/>
        </w:rPr>
        <w:t xml:space="preserve"> </w:t>
      </w:r>
      <w:r w:rsidR="00375294" w:rsidRPr="006E4956">
        <w:rPr>
          <w:rFonts w:eastAsia="Times New Roman"/>
          <w:b/>
          <w:bCs/>
          <w:sz w:val="28"/>
          <w:szCs w:val="28"/>
        </w:rPr>
        <w:t xml:space="preserve">и сроки </w:t>
      </w:r>
      <w:r w:rsidRPr="006E4956">
        <w:rPr>
          <w:rFonts w:eastAsia="Times New Roman"/>
          <w:b/>
          <w:bCs/>
          <w:sz w:val="28"/>
          <w:szCs w:val="28"/>
        </w:rPr>
        <w:t>проведения Конкурса</w:t>
      </w:r>
    </w:p>
    <w:p w:rsidR="00A87807" w:rsidRPr="006E4956" w:rsidRDefault="00A87807" w:rsidP="006E4956">
      <w:pPr>
        <w:spacing w:line="248" w:lineRule="exact"/>
        <w:jc w:val="both"/>
        <w:rPr>
          <w:sz w:val="28"/>
          <w:szCs w:val="28"/>
        </w:rPr>
      </w:pPr>
    </w:p>
    <w:p w:rsidR="000E125D" w:rsidRPr="006E4956" w:rsidRDefault="00A87807" w:rsidP="0006298C">
      <w:pPr>
        <w:pStyle w:val="a7"/>
        <w:numPr>
          <w:ilvl w:val="0"/>
          <w:numId w:val="34"/>
        </w:numPr>
        <w:jc w:val="both"/>
        <w:rPr>
          <w:sz w:val="28"/>
          <w:szCs w:val="28"/>
        </w:rPr>
      </w:pPr>
      <w:r w:rsidRPr="006E4956">
        <w:rPr>
          <w:rFonts w:eastAsia="Times New Roman"/>
          <w:sz w:val="28"/>
          <w:szCs w:val="28"/>
        </w:rPr>
        <w:t>7</w:t>
      </w:r>
      <w:r w:rsidR="000E125D" w:rsidRPr="006E4956">
        <w:rPr>
          <w:rFonts w:eastAsia="Times New Roman"/>
          <w:sz w:val="28"/>
          <w:szCs w:val="28"/>
        </w:rPr>
        <w:t xml:space="preserve"> сентября -</w:t>
      </w:r>
      <w:r w:rsidRPr="006E4956">
        <w:rPr>
          <w:rFonts w:eastAsia="Times New Roman"/>
          <w:sz w:val="28"/>
          <w:szCs w:val="28"/>
        </w:rPr>
        <w:t>1</w:t>
      </w:r>
      <w:r w:rsidR="00375294" w:rsidRPr="006E4956">
        <w:rPr>
          <w:rFonts w:eastAsia="Times New Roman"/>
          <w:sz w:val="28"/>
          <w:szCs w:val="28"/>
        </w:rPr>
        <w:t>6</w:t>
      </w:r>
      <w:r w:rsidRPr="006E4956">
        <w:rPr>
          <w:rFonts w:eastAsia="Times New Roman"/>
          <w:sz w:val="28"/>
          <w:szCs w:val="28"/>
        </w:rPr>
        <w:t xml:space="preserve"> сентября</w:t>
      </w:r>
      <w:r w:rsidR="000E125D" w:rsidRPr="006E4956">
        <w:rPr>
          <w:rFonts w:eastAsia="Times New Roman"/>
          <w:sz w:val="28"/>
          <w:szCs w:val="28"/>
        </w:rPr>
        <w:t>:</w:t>
      </w:r>
      <w:r w:rsidRPr="006E4956">
        <w:rPr>
          <w:rFonts w:eastAsia="Times New Roman"/>
          <w:sz w:val="28"/>
          <w:szCs w:val="28"/>
        </w:rPr>
        <w:t xml:space="preserve"> </w:t>
      </w:r>
    </w:p>
    <w:p w:rsidR="00AC1BEF" w:rsidRPr="006E4956" w:rsidRDefault="00A87807" w:rsidP="006E4956">
      <w:pPr>
        <w:spacing w:line="238" w:lineRule="auto"/>
        <w:ind w:left="435"/>
        <w:jc w:val="both"/>
        <w:rPr>
          <w:rStyle w:val="a4"/>
          <w:b w:val="0"/>
          <w:bCs w:val="0"/>
          <w:sz w:val="28"/>
          <w:szCs w:val="28"/>
        </w:rPr>
      </w:pPr>
      <w:r w:rsidRPr="006E4956">
        <w:rPr>
          <w:rFonts w:eastAsia="Times New Roman"/>
          <w:sz w:val="28"/>
          <w:szCs w:val="28"/>
        </w:rPr>
        <w:t xml:space="preserve">осуществляется прием заявок </w:t>
      </w:r>
      <w:r w:rsidR="00AC1BEF" w:rsidRPr="006E4956">
        <w:rPr>
          <w:rFonts w:eastAsia="Times New Roman"/>
          <w:sz w:val="28"/>
          <w:szCs w:val="28"/>
        </w:rPr>
        <w:t xml:space="preserve">на Конкурс. </w:t>
      </w:r>
      <w:r w:rsidR="00B8458B">
        <w:rPr>
          <w:rFonts w:eastAsia="Times New Roman"/>
          <w:sz w:val="28"/>
          <w:szCs w:val="28"/>
        </w:rPr>
        <w:t>Заявку (</w:t>
      </w:r>
      <w:proofErr w:type="gramStart"/>
      <w:r w:rsidR="00B8458B">
        <w:rPr>
          <w:rFonts w:eastAsia="Times New Roman"/>
          <w:sz w:val="28"/>
          <w:szCs w:val="28"/>
        </w:rPr>
        <w:t>см</w:t>
      </w:r>
      <w:proofErr w:type="gramEnd"/>
      <w:r w:rsidR="00B8458B">
        <w:rPr>
          <w:rFonts w:eastAsia="Times New Roman"/>
          <w:sz w:val="28"/>
          <w:szCs w:val="28"/>
        </w:rPr>
        <w:t xml:space="preserve">. форму </w:t>
      </w:r>
      <w:r w:rsidR="00B8458B">
        <w:rPr>
          <w:sz w:val="28"/>
          <w:szCs w:val="28"/>
        </w:rPr>
        <w:t>в Приложении</w:t>
      </w:r>
      <w:r w:rsidR="001D5356">
        <w:rPr>
          <w:sz w:val="28"/>
          <w:szCs w:val="28"/>
        </w:rPr>
        <w:t xml:space="preserve"> №1</w:t>
      </w:r>
      <w:r w:rsidR="00B8458B">
        <w:rPr>
          <w:sz w:val="28"/>
          <w:szCs w:val="28"/>
        </w:rPr>
        <w:t xml:space="preserve">) </w:t>
      </w:r>
      <w:r w:rsidR="00AC1BEF" w:rsidRPr="006E4956">
        <w:rPr>
          <w:rFonts w:eastAsia="Times New Roman"/>
          <w:sz w:val="28"/>
          <w:szCs w:val="28"/>
        </w:rPr>
        <w:t xml:space="preserve">необходимо отправить в электронном виде </w:t>
      </w:r>
      <w:r w:rsidR="000E125D" w:rsidRPr="006E4956">
        <w:rPr>
          <w:rFonts w:eastAsia="Times New Roman"/>
          <w:sz w:val="28"/>
          <w:szCs w:val="28"/>
        </w:rPr>
        <w:t>на</w:t>
      </w:r>
      <w:r w:rsidR="00AC1BEF" w:rsidRPr="006E4956">
        <w:rPr>
          <w:rFonts w:eastAsia="Times New Roman"/>
          <w:sz w:val="28"/>
          <w:szCs w:val="28"/>
        </w:rPr>
        <w:t xml:space="preserve"> адрес</w:t>
      </w:r>
      <w:r w:rsidR="000E125D" w:rsidRPr="006E4956">
        <w:rPr>
          <w:rFonts w:eastAsia="Times New Roman"/>
          <w:sz w:val="28"/>
          <w:szCs w:val="28"/>
        </w:rPr>
        <w:t xml:space="preserve"> электронной почты</w:t>
      </w:r>
      <w:r w:rsidR="00AC1BEF" w:rsidRPr="006E4956">
        <w:rPr>
          <w:rFonts w:eastAsia="Times New Roman"/>
          <w:sz w:val="28"/>
          <w:szCs w:val="28"/>
        </w:rPr>
        <w:t xml:space="preserve"> </w:t>
      </w:r>
      <w:hyperlink r:id="rId8" w:history="1">
        <w:r w:rsidR="00AC1BEF" w:rsidRPr="006E4956">
          <w:rPr>
            <w:rStyle w:val="a3"/>
            <w:rFonts w:eastAsia="Times New Roman"/>
            <w:sz w:val="28"/>
            <w:szCs w:val="28"/>
          </w:rPr>
          <w:t>perm.oxford.project@gmail.com</w:t>
        </w:r>
      </w:hyperlink>
      <w:r w:rsidR="000E125D" w:rsidRPr="006E4956">
        <w:rPr>
          <w:rFonts w:eastAsia="Times New Roman"/>
          <w:sz w:val="28"/>
          <w:szCs w:val="28"/>
        </w:rPr>
        <w:t>.</w:t>
      </w:r>
      <w:r w:rsidR="00AC1BEF" w:rsidRPr="006E4956">
        <w:rPr>
          <w:rFonts w:eastAsia="Times New Roman"/>
          <w:sz w:val="28"/>
          <w:szCs w:val="28"/>
        </w:rPr>
        <w:t xml:space="preserve"> Заявку могут отправлять как сами учащиеся, так и учителя, курирующие их участие в Конкурсе. </w:t>
      </w:r>
      <w:r w:rsidR="00C13E7C">
        <w:rPr>
          <w:rFonts w:eastAsia="Times New Roman"/>
          <w:sz w:val="28"/>
          <w:szCs w:val="28"/>
        </w:rPr>
        <w:t>В бланке одной заявки</w:t>
      </w:r>
      <w:r w:rsidR="00AC1BEF" w:rsidRPr="006E4956">
        <w:rPr>
          <w:rFonts w:eastAsia="Times New Roman"/>
          <w:sz w:val="28"/>
          <w:szCs w:val="28"/>
        </w:rPr>
        <w:t xml:space="preserve"> может быть </w:t>
      </w:r>
      <w:r w:rsidR="00C13E7C">
        <w:rPr>
          <w:rFonts w:eastAsia="Times New Roman"/>
          <w:sz w:val="28"/>
          <w:szCs w:val="28"/>
        </w:rPr>
        <w:t xml:space="preserve">указан </w:t>
      </w:r>
      <w:r w:rsidR="00AC1BEF" w:rsidRPr="006E4956">
        <w:rPr>
          <w:rFonts w:eastAsia="Times New Roman"/>
          <w:sz w:val="28"/>
          <w:szCs w:val="28"/>
        </w:rPr>
        <w:t>как</w:t>
      </w:r>
      <w:r w:rsidR="00C13E7C">
        <w:rPr>
          <w:rFonts w:eastAsia="Times New Roman"/>
          <w:sz w:val="28"/>
          <w:szCs w:val="28"/>
        </w:rPr>
        <w:t xml:space="preserve"> один, так и несколько участников Конкурса</w:t>
      </w:r>
      <w:r w:rsidR="00AC1BEF" w:rsidRPr="006E4956">
        <w:rPr>
          <w:rFonts w:eastAsia="Times New Roman"/>
          <w:sz w:val="28"/>
          <w:szCs w:val="28"/>
        </w:rPr>
        <w:t>.</w:t>
      </w:r>
    </w:p>
    <w:p w:rsidR="000E125D" w:rsidRPr="006E4956" w:rsidRDefault="0093473B" w:rsidP="0006298C">
      <w:pPr>
        <w:pStyle w:val="a7"/>
        <w:numPr>
          <w:ilvl w:val="0"/>
          <w:numId w:val="34"/>
        </w:numPr>
        <w:jc w:val="both"/>
        <w:rPr>
          <w:rFonts w:eastAsia="Times New Roman"/>
          <w:sz w:val="28"/>
          <w:szCs w:val="28"/>
        </w:rPr>
      </w:pPr>
      <w:r w:rsidRPr="006E4956">
        <w:rPr>
          <w:rFonts w:eastAsia="Times New Roman"/>
          <w:sz w:val="28"/>
          <w:szCs w:val="28"/>
        </w:rPr>
        <w:t>1</w:t>
      </w:r>
      <w:r w:rsidR="00375294" w:rsidRPr="006E4956">
        <w:rPr>
          <w:rFonts w:eastAsia="Times New Roman"/>
          <w:sz w:val="28"/>
          <w:szCs w:val="28"/>
        </w:rPr>
        <w:t>7</w:t>
      </w:r>
      <w:r w:rsidRPr="006E4956">
        <w:rPr>
          <w:rFonts w:eastAsia="Times New Roman"/>
          <w:sz w:val="28"/>
          <w:szCs w:val="28"/>
        </w:rPr>
        <w:t xml:space="preserve"> сентября </w:t>
      </w:r>
      <w:r w:rsidR="000E125D" w:rsidRPr="006E4956">
        <w:rPr>
          <w:rFonts w:eastAsia="Times New Roman"/>
          <w:sz w:val="28"/>
          <w:szCs w:val="28"/>
        </w:rPr>
        <w:t xml:space="preserve">- </w:t>
      </w:r>
      <w:r w:rsidRPr="006E4956">
        <w:rPr>
          <w:rFonts w:eastAsia="Times New Roman"/>
          <w:sz w:val="28"/>
          <w:szCs w:val="28"/>
        </w:rPr>
        <w:t>1</w:t>
      </w:r>
      <w:r w:rsidR="00375294" w:rsidRPr="006E4956">
        <w:rPr>
          <w:rFonts w:eastAsia="Times New Roman"/>
          <w:sz w:val="28"/>
          <w:szCs w:val="28"/>
        </w:rPr>
        <w:t>6</w:t>
      </w:r>
      <w:r w:rsidRPr="006E4956">
        <w:rPr>
          <w:rFonts w:eastAsia="Times New Roman"/>
          <w:sz w:val="28"/>
          <w:szCs w:val="28"/>
        </w:rPr>
        <w:t xml:space="preserve"> октября</w:t>
      </w:r>
      <w:r w:rsidR="000E125D" w:rsidRPr="006E4956">
        <w:rPr>
          <w:rFonts w:eastAsia="Times New Roman"/>
          <w:sz w:val="28"/>
          <w:szCs w:val="28"/>
        </w:rPr>
        <w:t>:</w:t>
      </w:r>
      <w:r w:rsidRPr="006E4956">
        <w:rPr>
          <w:rFonts w:eastAsia="Times New Roman"/>
          <w:sz w:val="28"/>
          <w:szCs w:val="28"/>
        </w:rPr>
        <w:t xml:space="preserve"> </w:t>
      </w:r>
    </w:p>
    <w:p w:rsidR="0093473B" w:rsidRPr="006E4956" w:rsidRDefault="0093473B" w:rsidP="006E4956">
      <w:pPr>
        <w:spacing w:line="238" w:lineRule="auto"/>
        <w:ind w:left="435"/>
        <w:jc w:val="both"/>
        <w:rPr>
          <w:rFonts w:eastAsia="Times New Roman"/>
          <w:sz w:val="28"/>
          <w:szCs w:val="28"/>
        </w:rPr>
      </w:pPr>
      <w:r w:rsidRPr="006E4956">
        <w:rPr>
          <w:rFonts w:eastAsia="Times New Roman"/>
          <w:sz w:val="28"/>
          <w:szCs w:val="28"/>
        </w:rPr>
        <w:t xml:space="preserve">конкурсные работы принимаются </w:t>
      </w:r>
      <w:r w:rsidR="000E125D" w:rsidRPr="006E4956">
        <w:rPr>
          <w:rFonts w:eastAsia="Times New Roman"/>
          <w:sz w:val="28"/>
          <w:szCs w:val="28"/>
        </w:rPr>
        <w:t xml:space="preserve">в отформатированном согласно требованиям виде </w:t>
      </w:r>
      <w:r w:rsidR="0065711B" w:rsidRPr="006E4956">
        <w:rPr>
          <w:rFonts w:eastAsia="Times New Roman"/>
          <w:sz w:val="28"/>
          <w:szCs w:val="28"/>
        </w:rPr>
        <w:t>(</w:t>
      </w:r>
      <w:proofErr w:type="gramStart"/>
      <w:r w:rsidR="0065711B" w:rsidRPr="006E4956">
        <w:rPr>
          <w:rFonts w:eastAsia="Times New Roman"/>
          <w:sz w:val="28"/>
          <w:szCs w:val="28"/>
        </w:rPr>
        <w:t>см</w:t>
      </w:r>
      <w:proofErr w:type="gramEnd"/>
      <w:r w:rsidR="0065711B" w:rsidRPr="006E4956">
        <w:rPr>
          <w:rFonts w:eastAsia="Times New Roman"/>
          <w:sz w:val="28"/>
          <w:szCs w:val="28"/>
        </w:rPr>
        <w:t xml:space="preserve">. пункт </w:t>
      </w:r>
      <w:r w:rsidR="00C82EAB" w:rsidRPr="006E4956">
        <w:rPr>
          <w:rFonts w:eastAsia="Times New Roman"/>
          <w:sz w:val="28"/>
          <w:szCs w:val="28"/>
        </w:rPr>
        <w:t>6</w:t>
      </w:r>
      <w:r w:rsidR="00757B29" w:rsidRPr="00757B29">
        <w:rPr>
          <w:rFonts w:eastAsia="Times New Roman"/>
          <w:sz w:val="28"/>
          <w:szCs w:val="28"/>
        </w:rPr>
        <w:t xml:space="preserve"> </w:t>
      </w:r>
      <w:r w:rsidR="00757B29">
        <w:rPr>
          <w:rFonts w:eastAsia="Times New Roman"/>
          <w:sz w:val="28"/>
          <w:szCs w:val="28"/>
        </w:rPr>
        <w:t>настоящего Положения о конкурсе</w:t>
      </w:r>
      <w:r w:rsidR="0065711B" w:rsidRPr="006E4956">
        <w:rPr>
          <w:rFonts w:eastAsia="Times New Roman"/>
          <w:sz w:val="28"/>
          <w:szCs w:val="28"/>
        </w:rPr>
        <w:t xml:space="preserve">) </w:t>
      </w:r>
      <w:r w:rsidR="000E125D" w:rsidRPr="006E4956">
        <w:rPr>
          <w:rFonts w:eastAsia="Times New Roman"/>
          <w:sz w:val="28"/>
          <w:szCs w:val="28"/>
        </w:rPr>
        <w:t xml:space="preserve">по адресу электронной почты </w:t>
      </w:r>
      <w:hyperlink r:id="rId9" w:history="1">
        <w:r w:rsidR="000E125D" w:rsidRPr="006E4956">
          <w:rPr>
            <w:rStyle w:val="a3"/>
            <w:rFonts w:eastAsia="Times New Roman"/>
            <w:sz w:val="28"/>
            <w:szCs w:val="28"/>
          </w:rPr>
          <w:t>perm.oxford.project@gmail.com</w:t>
        </w:r>
      </w:hyperlink>
      <w:r w:rsidR="000E125D" w:rsidRPr="006E4956">
        <w:rPr>
          <w:rFonts w:eastAsia="Times New Roman"/>
          <w:sz w:val="28"/>
          <w:szCs w:val="28"/>
        </w:rPr>
        <w:t>.</w:t>
      </w:r>
      <w:r w:rsidR="0065711B" w:rsidRPr="006E4956">
        <w:rPr>
          <w:rFonts w:eastAsia="Times New Roman"/>
          <w:sz w:val="28"/>
          <w:szCs w:val="28"/>
        </w:rPr>
        <w:t xml:space="preserve"> с указанием темы письма "Конкурс перевода". Перевод прикрепляется отдельным файлом, названным фамилией участника Конкурса.</w:t>
      </w:r>
    </w:p>
    <w:p w:rsidR="00375294" w:rsidRPr="006E4956" w:rsidRDefault="00375294" w:rsidP="0006298C">
      <w:pPr>
        <w:pStyle w:val="a7"/>
        <w:numPr>
          <w:ilvl w:val="0"/>
          <w:numId w:val="34"/>
        </w:numPr>
        <w:jc w:val="both"/>
        <w:rPr>
          <w:sz w:val="28"/>
          <w:szCs w:val="28"/>
        </w:rPr>
      </w:pPr>
      <w:r w:rsidRPr="006E4956">
        <w:rPr>
          <w:rFonts w:eastAsia="Times New Roman"/>
          <w:sz w:val="28"/>
          <w:szCs w:val="28"/>
        </w:rPr>
        <w:t xml:space="preserve">17 октября - </w:t>
      </w:r>
      <w:r w:rsidR="00A87807" w:rsidRPr="006E4956">
        <w:rPr>
          <w:rFonts w:eastAsia="Times New Roman"/>
          <w:sz w:val="28"/>
          <w:szCs w:val="28"/>
        </w:rPr>
        <w:t>2</w:t>
      </w:r>
      <w:r w:rsidRPr="006E4956">
        <w:rPr>
          <w:rFonts w:eastAsia="Times New Roman"/>
          <w:sz w:val="28"/>
          <w:szCs w:val="28"/>
        </w:rPr>
        <w:t>5</w:t>
      </w:r>
      <w:r w:rsidR="00A87807" w:rsidRPr="006E4956">
        <w:rPr>
          <w:rFonts w:eastAsia="Times New Roman"/>
          <w:sz w:val="28"/>
          <w:szCs w:val="28"/>
        </w:rPr>
        <w:t xml:space="preserve"> октября</w:t>
      </w:r>
      <w:r w:rsidRPr="006E4956">
        <w:rPr>
          <w:rFonts w:eastAsia="Times New Roman"/>
          <w:sz w:val="28"/>
          <w:szCs w:val="28"/>
        </w:rPr>
        <w:t>:</w:t>
      </w:r>
    </w:p>
    <w:p w:rsidR="00A87807" w:rsidRPr="006E4956" w:rsidRDefault="00A87807" w:rsidP="006E4956">
      <w:pPr>
        <w:spacing w:line="238" w:lineRule="auto"/>
        <w:ind w:left="435"/>
        <w:jc w:val="both"/>
        <w:rPr>
          <w:rFonts w:eastAsia="Times New Roman"/>
          <w:sz w:val="28"/>
          <w:szCs w:val="28"/>
        </w:rPr>
      </w:pPr>
      <w:r w:rsidRPr="006E4956">
        <w:rPr>
          <w:rFonts w:eastAsia="Times New Roman"/>
          <w:sz w:val="28"/>
          <w:szCs w:val="28"/>
        </w:rPr>
        <w:t xml:space="preserve">жюри проводит оценивание работ участников </w:t>
      </w:r>
      <w:r w:rsidR="00375294" w:rsidRPr="006E4956">
        <w:rPr>
          <w:rFonts w:eastAsia="Times New Roman"/>
          <w:sz w:val="28"/>
          <w:szCs w:val="28"/>
        </w:rPr>
        <w:t>К</w:t>
      </w:r>
      <w:r w:rsidRPr="006E4956">
        <w:rPr>
          <w:rFonts w:eastAsia="Times New Roman"/>
          <w:sz w:val="28"/>
          <w:szCs w:val="28"/>
        </w:rPr>
        <w:t>онкурса и определяет победителей на основе рейтинга.</w:t>
      </w:r>
    </w:p>
    <w:p w:rsidR="009E053D" w:rsidRPr="006E4956" w:rsidRDefault="009E053D" w:rsidP="0006298C">
      <w:pPr>
        <w:pStyle w:val="a7"/>
        <w:numPr>
          <w:ilvl w:val="0"/>
          <w:numId w:val="34"/>
        </w:numPr>
        <w:jc w:val="both"/>
        <w:rPr>
          <w:rFonts w:eastAsia="Times New Roman"/>
          <w:sz w:val="28"/>
          <w:szCs w:val="28"/>
        </w:rPr>
      </w:pPr>
      <w:r w:rsidRPr="006E4956">
        <w:rPr>
          <w:rFonts w:eastAsia="Times New Roman"/>
          <w:sz w:val="28"/>
          <w:szCs w:val="28"/>
        </w:rPr>
        <w:t>26 октября:</w:t>
      </w:r>
    </w:p>
    <w:p w:rsidR="009E053D" w:rsidRPr="006E4956" w:rsidRDefault="009E053D" w:rsidP="006E4956">
      <w:pPr>
        <w:spacing w:line="238" w:lineRule="auto"/>
        <w:ind w:left="435"/>
        <w:jc w:val="both"/>
        <w:rPr>
          <w:rFonts w:eastAsia="Times New Roman"/>
          <w:sz w:val="28"/>
          <w:szCs w:val="28"/>
        </w:rPr>
      </w:pPr>
      <w:r w:rsidRPr="006E4956">
        <w:rPr>
          <w:rFonts w:eastAsia="Times New Roman"/>
          <w:sz w:val="28"/>
          <w:szCs w:val="28"/>
        </w:rPr>
        <w:t xml:space="preserve">итоги Конкурса публикуются  на  сайте ПГГПУ в разделе </w:t>
      </w:r>
      <w:hyperlink r:id="rId10" w:history="1">
        <w:r w:rsidRPr="006E4956">
          <w:rPr>
            <w:rStyle w:val="a3"/>
            <w:sz w:val="28"/>
            <w:szCs w:val="28"/>
          </w:rPr>
          <w:t>Итоги конкурса</w:t>
        </w:r>
      </w:hyperlink>
    </w:p>
    <w:p w:rsidR="009E053D" w:rsidRPr="006E4956" w:rsidRDefault="009E053D" w:rsidP="006E4956">
      <w:pPr>
        <w:spacing w:line="31" w:lineRule="exact"/>
        <w:jc w:val="both"/>
        <w:rPr>
          <w:sz w:val="28"/>
          <w:szCs w:val="28"/>
        </w:rPr>
      </w:pPr>
    </w:p>
    <w:p w:rsidR="00375294" w:rsidRPr="006E4956" w:rsidRDefault="00375294" w:rsidP="0006298C">
      <w:pPr>
        <w:pStyle w:val="a7"/>
        <w:numPr>
          <w:ilvl w:val="0"/>
          <w:numId w:val="34"/>
        </w:numPr>
        <w:jc w:val="both"/>
        <w:rPr>
          <w:rFonts w:eastAsia="Times New Roman"/>
          <w:sz w:val="28"/>
          <w:szCs w:val="28"/>
        </w:rPr>
      </w:pPr>
      <w:r w:rsidRPr="006E4956">
        <w:rPr>
          <w:rFonts w:eastAsia="Times New Roman"/>
          <w:sz w:val="28"/>
          <w:szCs w:val="28"/>
        </w:rPr>
        <w:t>27 октября:</w:t>
      </w:r>
    </w:p>
    <w:p w:rsidR="00A87807" w:rsidRPr="006E4956" w:rsidRDefault="00375294" w:rsidP="006E4956">
      <w:pPr>
        <w:tabs>
          <w:tab w:val="left" w:pos="1080"/>
        </w:tabs>
        <w:ind w:left="380"/>
        <w:jc w:val="both"/>
        <w:rPr>
          <w:rFonts w:eastAsia="Times New Roman"/>
          <w:sz w:val="28"/>
          <w:szCs w:val="28"/>
        </w:rPr>
      </w:pPr>
      <w:r w:rsidRPr="006E4956">
        <w:rPr>
          <w:rFonts w:eastAsia="Times New Roman"/>
          <w:sz w:val="28"/>
          <w:szCs w:val="28"/>
        </w:rPr>
        <w:t>торжественное н</w:t>
      </w:r>
      <w:r w:rsidR="00A87807" w:rsidRPr="006E4956">
        <w:rPr>
          <w:rFonts w:eastAsia="Times New Roman"/>
          <w:sz w:val="28"/>
          <w:szCs w:val="28"/>
        </w:rPr>
        <w:t xml:space="preserve">аграждение победителей </w:t>
      </w:r>
      <w:r w:rsidRPr="006E4956">
        <w:rPr>
          <w:rFonts w:eastAsia="Times New Roman"/>
          <w:sz w:val="28"/>
          <w:szCs w:val="28"/>
        </w:rPr>
        <w:t>К</w:t>
      </w:r>
      <w:r w:rsidR="00A87807" w:rsidRPr="006E4956">
        <w:rPr>
          <w:rFonts w:eastAsia="Times New Roman"/>
          <w:sz w:val="28"/>
          <w:szCs w:val="28"/>
        </w:rPr>
        <w:t xml:space="preserve">онкурса в </w:t>
      </w:r>
      <w:r w:rsidRPr="006E4956">
        <w:rPr>
          <w:rFonts w:eastAsia="Times New Roman"/>
          <w:sz w:val="28"/>
          <w:szCs w:val="28"/>
        </w:rPr>
        <w:t>4м учебном корпусе Пермского государственного гуманитарно-педагогического университета (ул. Пушкина, 42).</w:t>
      </w:r>
    </w:p>
    <w:p w:rsidR="00C82EAB" w:rsidRPr="006E4956" w:rsidRDefault="00C82EAB" w:rsidP="006E4956">
      <w:pPr>
        <w:tabs>
          <w:tab w:val="left" w:pos="1080"/>
        </w:tabs>
        <w:ind w:left="380"/>
        <w:jc w:val="both"/>
        <w:rPr>
          <w:rFonts w:eastAsia="Times New Roman"/>
          <w:sz w:val="28"/>
          <w:szCs w:val="28"/>
        </w:rPr>
      </w:pPr>
    </w:p>
    <w:p w:rsidR="00C82EAB" w:rsidRPr="006E4956" w:rsidRDefault="00C82EAB" w:rsidP="0006298C">
      <w:pPr>
        <w:numPr>
          <w:ilvl w:val="0"/>
          <w:numId w:val="2"/>
        </w:numPr>
        <w:tabs>
          <w:tab w:val="left" w:pos="993"/>
        </w:tabs>
        <w:ind w:left="3567" w:hanging="3141"/>
        <w:jc w:val="both"/>
        <w:rPr>
          <w:b/>
          <w:sz w:val="28"/>
          <w:szCs w:val="28"/>
        </w:rPr>
      </w:pPr>
      <w:r w:rsidRPr="006E4956">
        <w:rPr>
          <w:rFonts w:eastAsia="Times New Roman"/>
          <w:b/>
          <w:sz w:val="28"/>
          <w:szCs w:val="28"/>
        </w:rPr>
        <w:t xml:space="preserve">Школа </w:t>
      </w:r>
      <w:r w:rsidRPr="006E4956">
        <w:rPr>
          <w:rFonts w:eastAsia="Times New Roman"/>
          <w:b/>
          <w:bCs/>
          <w:sz w:val="28"/>
          <w:szCs w:val="28"/>
        </w:rPr>
        <w:t>художественного</w:t>
      </w:r>
      <w:r w:rsidRPr="006E4956">
        <w:rPr>
          <w:rFonts w:eastAsia="Times New Roman"/>
          <w:b/>
          <w:sz w:val="28"/>
          <w:szCs w:val="28"/>
        </w:rPr>
        <w:t xml:space="preserve"> перевода в помощь участникам Конкурса</w:t>
      </w:r>
    </w:p>
    <w:p w:rsidR="005815ED" w:rsidRPr="006E4956" w:rsidRDefault="005815ED" w:rsidP="006E4956">
      <w:pPr>
        <w:ind w:left="426"/>
        <w:jc w:val="both"/>
        <w:rPr>
          <w:b/>
          <w:sz w:val="28"/>
          <w:szCs w:val="28"/>
        </w:rPr>
      </w:pPr>
    </w:p>
    <w:p w:rsidR="0006298C" w:rsidRPr="006E4956" w:rsidRDefault="0006298C" w:rsidP="00335B0C">
      <w:pPr>
        <w:pStyle w:val="a7"/>
        <w:numPr>
          <w:ilvl w:val="1"/>
          <w:numId w:val="35"/>
        </w:numPr>
        <w:ind w:left="851" w:hanging="425"/>
        <w:jc w:val="both"/>
        <w:rPr>
          <w:sz w:val="28"/>
          <w:szCs w:val="28"/>
        </w:rPr>
      </w:pPr>
      <w:r>
        <w:rPr>
          <w:sz w:val="28"/>
          <w:szCs w:val="28"/>
        </w:rPr>
        <w:t xml:space="preserve"> </w:t>
      </w:r>
      <w:r w:rsidR="00C82EAB" w:rsidRPr="006E4956">
        <w:rPr>
          <w:sz w:val="28"/>
          <w:szCs w:val="28"/>
        </w:rPr>
        <w:t xml:space="preserve">В помощь </w:t>
      </w:r>
      <w:r w:rsidR="00C82EAB" w:rsidRPr="006E4956">
        <w:rPr>
          <w:rFonts w:eastAsia="Times New Roman"/>
          <w:sz w:val="28"/>
          <w:szCs w:val="28"/>
        </w:rPr>
        <w:t>участникам</w:t>
      </w:r>
      <w:r w:rsidR="00C82EAB" w:rsidRPr="006E4956">
        <w:rPr>
          <w:sz w:val="28"/>
          <w:szCs w:val="28"/>
        </w:rPr>
        <w:t xml:space="preserve"> Конкурса </w:t>
      </w:r>
      <w:r w:rsidR="000751FC" w:rsidRPr="006E4956">
        <w:rPr>
          <w:sz w:val="28"/>
          <w:szCs w:val="28"/>
        </w:rPr>
        <w:t>организовано 4 занятия в Школе художественного перевода</w:t>
      </w:r>
      <w:r w:rsidR="000751FC" w:rsidRPr="0006298C">
        <w:rPr>
          <w:sz w:val="28"/>
          <w:szCs w:val="28"/>
        </w:rPr>
        <w:t xml:space="preserve"> </w:t>
      </w:r>
      <w:r w:rsidR="00C82EAB" w:rsidRPr="006E4956">
        <w:rPr>
          <w:sz w:val="28"/>
          <w:szCs w:val="28"/>
        </w:rPr>
        <w:t xml:space="preserve">на факультете иностранных языков ПГГПУ </w:t>
      </w:r>
      <w:r>
        <w:rPr>
          <w:sz w:val="28"/>
          <w:szCs w:val="28"/>
        </w:rPr>
        <w:t>по а</w:t>
      </w:r>
      <w:r w:rsidRPr="006E4956">
        <w:rPr>
          <w:sz w:val="28"/>
          <w:szCs w:val="28"/>
        </w:rPr>
        <w:t>дрес</w:t>
      </w:r>
      <w:r>
        <w:rPr>
          <w:sz w:val="28"/>
          <w:szCs w:val="28"/>
        </w:rPr>
        <w:t>у</w:t>
      </w:r>
      <w:r w:rsidRPr="006E4956">
        <w:rPr>
          <w:sz w:val="28"/>
          <w:szCs w:val="28"/>
        </w:rPr>
        <w:t xml:space="preserve">: </w:t>
      </w:r>
      <w:proofErr w:type="gramStart"/>
      <w:r w:rsidRPr="006E4956">
        <w:rPr>
          <w:sz w:val="28"/>
          <w:szCs w:val="28"/>
        </w:rPr>
        <w:t>г</w:t>
      </w:r>
      <w:proofErr w:type="gramEnd"/>
      <w:r w:rsidRPr="006E4956">
        <w:rPr>
          <w:sz w:val="28"/>
          <w:szCs w:val="28"/>
        </w:rPr>
        <w:t>. Пермь, ул. Пушкина, 42, 4-ый учебный корпус ПГГПУ.</w:t>
      </w:r>
    </w:p>
    <w:p w:rsidR="0006298C" w:rsidRPr="0006298C" w:rsidRDefault="0006298C" w:rsidP="00335B0C">
      <w:pPr>
        <w:pStyle w:val="a7"/>
        <w:numPr>
          <w:ilvl w:val="1"/>
          <w:numId w:val="35"/>
        </w:numPr>
        <w:ind w:left="851" w:hanging="425"/>
        <w:jc w:val="both"/>
        <w:rPr>
          <w:b/>
          <w:sz w:val="28"/>
          <w:szCs w:val="28"/>
        </w:rPr>
      </w:pPr>
      <w:r w:rsidRPr="0006298C">
        <w:rPr>
          <w:b/>
          <w:sz w:val="28"/>
          <w:szCs w:val="28"/>
        </w:rPr>
        <w:lastRenderedPageBreak/>
        <w:t xml:space="preserve"> </w:t>
      </w:r>
      <w:r w:rsidR="00C82EAB" w:rsidRPr="0006298C">
        <w:rPr>
          <w:sz w:val="28"/>
          <w:szCs w:val="28"/>
        </w:rPr>
        <w:t xml:space="preserve"> </w:t>
      </w:r>
      <w:r w:rsidR="005815ED" w:rsidRPr="0006298C">
        <w:rPr>
          <w:sz w:val="28"/>
          <w:szCs w:val="28"/>
        </w:rPr>
        <w:t xml:space="preserve">Занятия проводятся бесплатно. К занятиям допускаются учащиеся, подавшие заявку на участие в Конкурсе. </w:t>
      </w:r>
      <w:r w:rsidRPr="0006298C">
        <w:rPr>
          <w:sz w:val="28"/>
          <w:szCs w:val="28"/>
        </w:rPr>
        <w:t>Пропуск в учебный корпус ПГГПУ осуществляется без предъявления документов, удостоверяющих личность.</w:t>
      </w:r>
    </w:p>
    <w:p w:rsidR="00C82EAB" w:rsidRPr="0006298C" w:rsidRDefault="0006298C" w:rsidP="00335B0C">
      <w:pPr>
        <w:pStyle w:val="a7"/>
        <w:numPr>
          <w:ilvl w:val="1"/>
          <w:numId w:val="35"/>
        </w:numPr>
        <w:ind w:left="851" w:hanging="425"/>
        <w:jc w:val="both"/>
        <w:rPr>
          <w:b/>
          <w:sz w:val="28"/>
          <w:szCs w:val="28"/>
        </w:rPr>
      </w:pPr>
      <w:r w:rsidRPr="0006298C">
        <w:rPr>
          <w:b/>
          <w:sz w:val="28"/>
          <w:szCs w:val="28"/>
        </w:rPr>
        <w:t xml:space="preserve"> </w:t>
      </w:r>
      <w:r w:rsidR="00C82EAB" w:rsidRPr="0006298C">
        <w:rPr>
          <w:sz w:val="28"/>
          <w:szCs w:val="28"/>
        </w:rPr>
        <w:t xml:space="preserve">Занятия проводят преподаватели отделения "Перевод и </w:t>
      </w:r>
      <w:proofErr w:type="spellStart"/>
      <w:r w:rsidR="00C82EAB" w:rsidRPr="0006298C">
        <w:rPr>
          <w:sz w:val="28"/>
          <w:szCs w:val="28"/>
        </w:rPr>
        <w:t>переводоведение</w:t>
      </w:r>
      <w:proofErr w:type="spellEnd"/>
      <w:r w:rsidR="00C82EAB" w:rsidRPr="0006298C">
        <w:rPr>
          <w:sz w:val="28"/>
          <w:szCs w:val="28"/>
        </w:rPr>
        <w:t xml:space="preserve">" факультета иностранных языков </w:t>
      </w:r>
      <w:r w:rsidR="005815ED" w:rsidRPr="0006298C">
        <w:rPr>
          <w:sz w:val="28"/>
          <w:szCs w:val="28"/>
        </w:rPr>
        <w:t xml:space="preserve">ПГГПУ </w:t>
      </w:r>
      <w:r w:rsidR="00B511DC" w:rsidRPr="0006298C">
        <w:rPr>
          <w:sz w:val="28"/>
          <w:szCs w:val="28"/>
        </w:rPr>
        <w:t>по следующему расписанию:</w:t>
      </w:r>
    </w:p>
    <w:p w:rsidR="005815ED" w:rsidRPr="006E4956" w:rsidRDefault="005815ED" w:rsidP="006E4956">
      <w:pPr>
        <w:spacing w:line="238" w:lineRule="auto"/>
        <w:ind w:left="360"/>
        <w:jc w:val="both"/>
        <w:rPr>
          <w:b/>
          <w:sz w:val="28"/>
          <w:szCs w:val="28"/>
        </w:rPr>
      </w:pPr>
    </w:p>
    <w:tbl>
      <w:tblPr>
        <w:tblStyle w:val="aa"/>
        <w:tblW w:w="9639" w:type="dxa"/>
        <w:tblInd w:w="534" w:type="dxa"/>
        <w:tblLook w:val="04A0"/>
      </w:tblPr>
      <w:tblGrid>
        <w:gridCol w:w="1449"/>
        <w:gridCol w:w="1953"/>
        <w:gridCol w:w="6237"/>
      </w:tblGrid>
      <w:tr w:rsidR="005815ED" w:rsidRPr="006E4956" w:rsidTr="005815ED">
        <w:tc>
          <w:tcPr>
            <w:tcW w:w="1449" w:type="dxa"/>
          </w:tcPr>
          <w:p w:rsidR="005815ED" w:rsidRPr="006E4956" w:rsidRDefault="005815ED" w:rsidP="006E4956">
            <w:pPr>
              <w:spacing w:line="238" w:lineRule="auto"/>
              <w:jc w:val="both"/>
              <w:rPr>
                <w:b/>
                <w:sz w:val="24"/>
                <w:szCs w:val="24"/>
              </w:rPr>
            </w:pPr>
            <w:r w:rsidRPr="006E4956">
              <w:rPr>
                <w:b/>
                <w:sz w:val="24"/>
                <w:szCs w:val="24"/>
              </w:rPr>
              <w:t>Дата</w:t>
            </w:r>
          </w:p>
        </w:tc>
        <w:tc>
          <w:tcPr>
            <w:tcW w:w="1953" w:type="dxa"/>
          </w:tcPr>
          <w:p w:rsidR="005815ED" w:rsidRPr="006E4956" w:rsidRDefault="005815ED" w:rsidP="006E4956">
            <w:pPr>
              <w:spacing w:line="238" w:lineRule="auto"/>
              <w:jc w:val="both"/>
              <w:rPr>
                <w:b/>
                <w:sz w:val="24"/>
                <w:szCs w:val="24"/>
              </w:rPr>
            </w:pPr>
            <w:r w:rsidRPr="006E4956">
              <w:rPr>
                <w:b/>
                <w:sz w:val="24"/>
                <w:szCs w:val="24"/>
              </w:rPr>
              <w:t>Время</w:t>
            </w:r>
          </w:p>
        </w:tc>
        <w:tc>
          <w:tcPr>
            <w:tcW w:w="6237" w:type="dxa"/>
          </w:tcPr>
          <w:p w:rsidR="005815ED" w:rsidRPr="006E4956" w:rsidRDefault="005815ED" w:rsidP="006E4956">
            <w:pPr>
              <w:spacing w:line="238" w:lineRule="auto"/>
              <w:jc w:val="both"/>
              <w:rPr>
                <w:b/>
                <w:sz w:val="24"/>
                <w:szCs w:val="24"/>
              </w:rPr>
            </w:pPr>
            <w:r w:rsidRPr="006E4956">
              <w:rPr>
                <w:b/>
                <w:sz w:val="24"/>
                <w:szCs w:val="24"/>
              </w:rPr>
              <w:t>Тема</w:t>
            </w:r>
          </w:p>
        </w:tc>
      </w:tr>
      <w:tr w:rsidR="005815ED" w:rsidRPr="006E4956" w:rsidTr="005815ED">
        <w:tc>
          <w:tcPr>
            <w:tcW w:w="1449" w:type="dxa"/>
          </w:tcPr>
          <w:p w:rsidR="005815ED" w:rsidRPr="006E4956" w:rsidRDefault="005815ED" w:rsidP="006E4956">
            <w:pPr>
              <w:spacing w:line="238" w:lineRule="auto"/>
              <w:jc w:val="both"/>
              <w:rPr>
                <w:b/>
                <w:sz w:val="24"/>
                <w:szCs w:val="24"/>
              </w:rPr>
            </w:pPr>
            <w:r w:rsidRPr="006E4956">
              <w:rPr>
                <w:sz w:val="24"/>
                <w:szCs w:val="24"/>
              </w:rPr>
              <w:t>21 сентября</w:t>
            </w:r>
          </w:p>
        </w:tc>
        <w:tc>
          <w:tcPr>
            <w:tcW w:w="1953" w:type="dxa"/>
          </w:tcPr>
          <w:p w:rsidR="005815ED" w:rsidRPr="006E4956" w:rsidRDefault="005815ED" w:rsidP="006E4956">
            <w:pPr>
              <w:spacing w:line="238" w:lineRule="auto"/>
              <w:jc w:val="both"/>
              <w:rPr>
                <w:b/>
                <w:sz w:val="24"/>
                <w:szCs w:val="24"/>
              </w:rPr>
            </w:pPr>
            <w:r w:rsidRPr="006E4956">
              <w:rPr>
                <w:sz w:val="24"/>
                <w:szCs w:val="24"/>
              </w:rPr>
              <w:t>с 16.00 до 17.20</w:t>
            </w:r>
          </w:p>
        </w:tc>
        <w:tc>
          <w:tcPr>
            <w:tcW w:w="6237" w:type="dxa"/>
          </w:tcPr>
          <w:p w:rsidR="005815ED" w:rsidRPr="006E4956" w:rsidRDefault="005815ED" w:rsidP="001D5356">
            <w:pPr>
              <w:spacing w:line="238" w:lineRule="auto"/>
              <w:jc w:val="both"/>
              <w:rPr>
                <w:b/>
                <w:sz w:val="24"/>
                <w:szCs w:val="24"/>
              </w:rPr>
            </w:pPr>
            <w:r w:rsidRPr="006E4956">
              <w:rPr>
                <w:sz w:val="24"/>
                <w:szCs w:val="24"/>
              </w:rPr>
              <w:t>Почему человек переводит лучше компьютера</w:t>
            </w:r>
            <w:r w:rsidR="001D5356">
              <w:rPr>
                <w:sz w:val="24"/>
                <w:szCs w:val="24"/>
              </w:rPr>
              <w:t>: к</w:t>
            </w:r>
            <w:r w:rsidRPr="006E4956">
              <w:rPr>
                <w:sz w:val="24"/>
                <w:szCs w:val="24"/>
              </w:rPr>
              <w:t>ак работает переводчик-профессионал.</w:t>
            </w:r>
          </w:p>
        </w:tc>
      </w:tr>
      <w:tr w:rsidR="005815ED" w:rsidRPr="006E4956" w:rsidTr="005815ED">
        <w:tc>
          <w:tcPr>
            <w:tcW w:w="1449" w:type="dxa"/>
          </w:tcPr>
          <w:p w:rsidR="005815ED" w:rsidRPr="006E4956" w:rsidRDefault="005815ED" w:rsidP="006E4956">
            <w:pPr>
              <w:spacing w:line="238" w:lineRule="auto"/>
              <w:jc w:val="both"/>
              <w:rPr>
                <w:b/>
                <w:sz w:val="24"/>
                <w:szCs w:val="24"/>
              </w:rPr>
            </w:pPr>
            <w:r w:rsidRPr="006E4956">
              <w:rPr>
                <w:sz w:val="24"/>
                <w:szCs w:val="24"/>
              </w:rPr>
              <w:t>28 сентября</w:t>
            </w:r>
          </w:p>
        </w:tc>
        <w:tc>
          <w:tcPr>
            <w:tcW w:w="1953" w:type="dxa"/>
          </w:tcPr>
          <w:p w:rsidR="005815ED" w:rsidRPr="006E4956" w:rsidRDefault="005815ED" w:rsidP="006E4956">
            <w:pPr>
              <w:spacing w:line="238" w:lineRule="auto"/>
              <w:jc w:val="both"/>
              <w:rPr>
                <w:b/>
                <w:sz w:val="24"/>
                <w:szCs w:val="24"/>
              </w:rPr>
            </w:pPr>
            <w:r w:rsidRPr="006E4956">
              <w:rPr>
                <w:sz w:val="24"/>
                <w:szCs w:val="24"/>
              </w:rPr>
              <w:t>с 16.00 до 17.20</w:t>
            </w:r>
          </w:p>
        </w:tc>
        <w:tc>
          <w:tcPr>
            <w:tcW w:w="6237" w:type="dxa"/>
          </w:tcPr>
          <w:p w:rsidR="005815ED" w:rsidRPr="00F31B7A" w:rsidRDefault="001D5356" w:rsidP="001D5356">
            <w:pPr>
              <w:spacing w:line="238" w:lineRule="auto"/>
              <w:jc w:val="both"/>
              <w:rPr>
                <w:sz w:val="24"/>
                <w:szCs w:val="24"/>
              </w:rPr>
            </w:pPr>
            <w:r>
              <w:rPr>
                <w:sz w:val="24"/>
                <w:szCs w:val="24"/>
              </w:rPr>
              <w:t xml:space="preserve">Англия и Россия: конфликт и понимание двух культур в переводе. </w:t>
            </w:r>
          </w:p>
        </w:tc>
      </w:tr>
      <w:tr w:rsidR="005815ED" w:rsidRPr="006E4956" w:rsidTr="005815ED">
        <w:tc>
          <w:tcPr>
            <w:tcW w:w="1449" w:type="dxa"/>
          </w:tcPr>
          <w:p w:rsidR="005815ED" w:rsidRPr="006E4956" w:rsidRDefault="005815ED" w:rsidP="006E4956">
            <w:pPr>
              <w:spacing w:line="238" w:lineRule="auto"/>
              <w:jc w:val="both"/>
              <w:rPr>
                <w:b/>
                <w:sz w:val="24"/>
                <w:szCs w:val="24"/>
              </w:rPr>
            </w:pPr>
            <w:r w:rsidRPr="006E4956">
              <w:rPr>
                <w:sz w:val="24"/>
                <w:szCs w:val="24"/>
              </w:rPr>
              <w:t>5 октября</w:t>
            </w:r>
          </w:p>
        </w:tc>
        <w:tc>
          <w:tcPr>
            <w:tcW w:w="1953" w:type="dxa"/>
          </w:tcPr>
          <w:p w:rsidR="005815ED" w:rsidRPr="006E4956" w:rsidRDefault="005815ED" w:rsidP="006E4956">
            <w:pPr>
              <w:spacing w:line="238" w:lineRule="auto"/>
              <w:jc w:val="both"/>
              <w:rPr>
                <w:b/>
                <w:sz w:val="24"/>
                <w:szCs w:val="24"/>
              </w:rPr>
            </w:pPr>
            <w:r w:rsidRPr="006E4956">
              <w:rPr>
                <w:sz w:val="24"/>
                <w:szCs w:val="24"/>
              </w:rPr>
              <w:t>с 16.00 до 17.20</w:t>
            </w:r>
          </w:p>
        </w:tc>
        <w:tc>
          <w:tcPr>
            <w:tcW w:w="6237" w:type="dxa"/>
          </w:tcPr>
          <w:p w:rsidR="005815ED" w:rsidRPr="006E4956" w:rsidRDefault="00F31B7A" w:rsidP="006E4956">
            <w:pPr>
              <w:spacing w:line="238" w:lineRule="auto"/>
              <w:jc w:val="both"/>
              <w:rPr>
                <w:b/>
                <w:sz w:val="24"/>
                <w:szCs w:val="24"/>
              </w:rPr>
            </w:pPr>
            <w:r w:rsidRPr="006E4956">
              <w:rPr>
                <w:sz w:val="24"/>
                <w:szCs w:val="24"/>
              </w:rPr>
              <w:t xml:space="preserve">Переводим сказку: секреты стратегии и тактики </w:t>
            </w:r>
            <w:r w:rsidR="001D5356">
              <w:rPr>
                <w:sz w:val="24"/>
                <w:szCs w:val="24"/>
              </w:rPr>
              <w:t xml:space="preserve">художественного </w:t>
            </w:r>
            <w:r w:rsidRPr="006E4956">
              <w:rPr>
                <w:sz w:val="24"/>
                <w:szCs w:val="24"/>
              </w:rPr>
              <w:t>перевода.</w:t>
            </w:r>
          </w:p>
        </w:tc>
      </w:tr>
      <w:tr w:rsidR="005815ED" w:rsidRPr="006E4956" w:rsidTr="005815ED">
        <w:tc>
          <w:tcPr>
            <w:tcW w:w="1449" w:type="dxa"/>
          </w:tcPr>
          <w:p w:rsidR="005815ED" w:rsidRPr="006E4956" w:rsidRDefault="005815ED" w:rsidP="006E4956">
            <w:pPr>
              <w:spacing w:line="238" w:lineRule="auto"/>
              <w:jc w:val="both"/>
              <w:rPr>
                <w:b/>
                <w:sz w:val="24"/>
                <w:szCs w:val="24"/>
              </w:rPr>
            </w:pPr>
            <w:r w:rsidRPr="006E4956">
              <w:rPr>
                <w:sz w:val="24"/>
                <w:szCs w:val="24"/>
              </w:rPr>
              <w:t>12 октября</w:t>
            </w:r>
          </w:p>
        </w:tc>
        <w:tc>
          <w:tcPr>
            <w:tcW w:w="1953" w:type="dxa"/>
          </w:tcPr>
          <w:p w:rsidR="005815ED" w:rsidRPr="006E4956" w:rsidRDefault="005815ED" w:rsidP="006E4956">
            <w:pPr>
              <w:spacing w:line="238" w:lineRule="auto"/>
              <w:jc w:val="both"/>
              <w:rPr>
                <w:b/>
                <w:sz w:val="24"/>
                <w:szCs w:val="24"/>
              </w:rPr>
            </w:pPr>
            <w:r w:rsidRPr="006E4956">
              <w:rPr>
                <w:sz w:val="24"/>
                <w:szCs w:val="24"/>
              </w:rPr>
              <w:t>с 16.00 до 17.20</w:t>
            </w:r>
          </w:p>
        </w:tc>
        <w:tc>
          <w:tcPr>
            <w:tcW w:w="6237" w:type="dxa"/>
          </w:tcPr>
          <w:p w:rsidR="005815ED" w:rsidRPr="001D5356" w:rsidRDefault="001D5356" w:rsidP="006E4956">
            <w:pPr>
              <w:spacing w:line="238" w:lineRule="auto"/>
              <w:jc w:val="both"/>
              <w:rPr>
                <w:sz w:val="24"/>
                <w:szCs w:val="24"/>
              </w:rPr>
            </w:pPr>
            <w:r w:rsidRPr="001D5356">
              <w:rPr>
                <w:sz w:val="24"/>
                <w:szCs w:val="24"/>
              </w:rPr>
              <w:t xml:space="preserve">Золотая середина: </w:t>
            </w:r>
            <w:r>
              <w:rPr>
                <w:sz w:val="24"/>
                <w:szCs w:val="24"/>
              </w:rPr>
              <w:t>как избежать буквализмов и вольностей в переводе.</w:t>
            </w:r>
          </w:p>
        </w:tc>
      </w:tr>
    </w:tbl>
    <w:p w:rsidR="005815ED" w:rsidRDefault="005815ED" w:rsidP="006E4956">
      <w:pPr>
        <w:spacing w:line="238" w:lineRule="auto"/>
        <w:ind w:left="360"/>
        <w:jc w:val="both"/>
        <w:rPr>
          <w:b/>
          <w:sz w:val="28"/>
          <w:szCs w:val="28"/>
        </w:rPr>
      </w:pPr>
    </w:p>
    <w:p w:rsidR="00E37316" w:rsidRPr="00E37316" w:rsidRDefault="00335B0C" w:rsidP="00335B0C">
      <w:pPr>
        <w:pStyle w:val="a7"/>
        <w:numPr>
          <w:ilvl w:val="1"/>
          <w:numId w:val="35"/>
        </w:numPr>
        <w:ind w:left="851" w:hanging="425"/>
        <w:jc w:val="both"/>
        <w:rPr>
          <w:sz w:val="28"/>
          <w:szCs w:val="28"/>
        </w:rPr>
      </w:pPr>
      <w:r>
        <w:rPr>
          <w:sz w:val="28"/>
          <w:szCs w:val="28"/>
        </w:rPr>
        <w:t xml:space="preserve"> </w:t>
      </w:r>
      <w:r w:rsidR="00E37316" w:rsidRPr="00E37316">
        <w:rPr>
          <w:sz w:val="28"/>
          <w:szCs w:val="28"/>
        </w:rPr>
        <w:t>Все занятия являются интерактивными, предусматривают формирование практических умений</w:t>
      </w:r>
      <w:r w:rsidR="00E37316">
        <w:rPr>
          <w:sz w:val="28"/>
          <w:szCs w:val="28"/>
        </w:rPr>
        <w:t>, придадут слушателям уверенность в работе над конкурсным заданием.</w:t>
      </w:r>
      <w:r w:rsidR="00E37316" w:rsidRPr="00E37316">
        <w:rPr>
          <w:sz w:val="28"/>
          <w:szCs w:val="28"/>
        </w:rPr>
        <w:t xml:space="preserve"> </w:t>
      </w:r>
      <w:r w:rsidR="00E37316">
        <w:rPr>
          <w:sz w:val="28"/>
          <w:szCs w:val="28"/>
        </w:rPr>
        <w:t>Слушателей ждёт встреча с действующим переводчиком художественной прозы с английского языка на русский.</w:t>
      </w:r>
    </w:p>
    <w:p w:rsidR="0006298C" w:rsidRPr="00E37316" w:rsidRDefault="00335B0C" w:rsidP="00335B0C">
      <w:pPr>
        <w:pStyle w:val="a7"/>
        <w:numPr>
          <w:ilvl w:val="1"/>
          <w:numId w:val="35"/>
        </w:numPr>
        <w:ind w:left="851" w:hanging="425"/>
        <w:jc w:val="both"/>
        <w:rPr>
          <w:b/>
          <w:sz w:val="28"/>
          <w:szCs w:val="28"/>
        </w:rPr>
      </w:pPr>
      <w:r>
        <w:rPr>
          <w:sz w:val="28"/>
          <w:szCs w:val="28"/>
        </w:rPr>
        <w:t xml:space="preserve"> </w:t>
      </w:r>
      <w:r w:rsidR="00E37316">
        <w:rPr>
          <w:sz w:val="28"/>
          <w:szCs w:val="28"/>
        </w:rPr>
        <w:t>П</w:t>
      </w:r>
      <w:r w:rsidR="0006298C" w:rsidRPr="006E4956">
        <w:rPr>
          <w:sz w:val="28"/>
          <w:szCs w:val="28"/>
        </w:rPr>
        <w:t xml:space="preserve">осещение </w:t>
      </w:r>
      <w:r w:rsidR="0006298C">
        <w:rPr>
          <w:sz w:val="28"/>
          <w:szCs w:val="28"/>
        </w:rPr>
        <w:t xml:space="preserve">Школы </w:t>
      </w:r>
      <w:r w:rsidR="00E37316">
        <w:rPr>
          <w:sz w:val="28"/>
          <w:szCs w:val="28"/>
        </w:rPr>
        <w:t xml:space="preserve">художественного перевода </w:t>
      </w:r>
      <w:r w:rsidR="0006298C" w:rsidRPr="006E4956">
        <w:rPr>
          <w:i/>
          <w:sz w:val="28"/>
          <w:szCs w:val="28"/>
        </w:rPr>
        <w:t>не</w:t>
      </w:r>
      <w:r w:rsidR="0006298C" w:rsidRPr="006E4956">
        <w:rPr>
          <w:sz w:val="28"/>
          <w:szCs w:val="28"/>
        </w:rPr>
        <w:t xml:space="preserve"> является обязательным  условием участия в Конкурсе.</w:t>
      </w:r>
    </w:p>
    <w:p w:rsidR="00E37316" w:rsidRPr="00E37316" w:rsidRDefault="00E37316" w:rsidP="00E37316">
      <w:pPr>
        <w:jc w:val="both"/>
        <w:rPr>
          <w:b/>
          <w:sz w:val="28"/>
          <w:szCs w:val="28"/>
        </w:rPr>
      </w:pPr>
    </w:p>
    <w:p w:rsidR="00375294" w:rsidRDefault="00375294" w:rsidP="0006298C">
      <w:pPr>
        <w:numPr>
          <w:ilvl w:val="0"/>
          <w:numId w:val="2"/>
        </w:numPr>
        <w:tabs>
          <w:tab w:val="left" w:pos="993"/>
        </w:tabs>
        <w:ind w:left="3567" w:hanging="3141"/>
        <w:jc w:val="center"/>
        <w:rPr>
          <w:rFonts w:eastAsia="Times New Roman"/>
          <w:b/>
          <w:bCs/>
          <w:sz w:val="28"/>
          <w:szCs w:val="28"/>
        </w:rPr>
      </w:pPr>
      <w:r w:rsidRPr="006E4956">
        <w:rPr>
          <w:rFonts w:eastAsia="Times New Roman"/>
          <w:b/>
          <w:bCs/>
          <w:sz w:val="28"/>
          <w:szCs w:val="28"/>
        </w:rPr>
        <w:t>Требования к оформлению конкурсных работ</w:t>
      </w:r>
    </w:p>
    <w:p w:rsidR="008B4475" w:rsidRPr="006E4956" w:rsidRDefault="008B4475" w:rsidP="008B4475">
      <w:pPr>
        <w:tabs>
          <w:tab w:val="left" w:pos="993"/>
        </w:tabs>
        <w:ind w:left="426"/>
        <w:jc w:val="center"/>
        <w:rPr>
          <w:rFonts w:eastAsia="Times New Roman"/>
          <w:b/>
          <w:bCs/>
          <w:sz w:val="28"/>
          <w:szCs w:val="28"/>
        </w:rPr>
      </w:pPr>
    </w:p>
    <w:p w:rsidR="00375294" w:rsidRPr="008B4475" w:rsidRDefault="00800FEF" w:rsidP="00765F6D">
      <w:pPr>
        <w:pStyle w:val="a7"/>
        <w:numPr>
          <w:ilvl w:val="1"/>
          <w:numId w:val="37"/>
        </w:numPr>
        <w:spacing w:line="238" w:lineRule="auto"/>
        <w:ind w:left="851" w:hanging="425"/>
        <w:jc w:val="both"/>
        <w:rPr>
          <w:sz w:val="28"/>
          <w:szCs w:val="28"/>
        </w:rPr>
      </w:pPr>
      <w:r w:rsidRPr="008B4475">
        <w:rPr>
          <w:sz w:val="28"/>
          <w:szCs w:val="28"/>
        </w:rPr>
        <w:t xml:space="preserve"> </w:t>
      </w:r>
      <w:r w:rsidR="00375294" w:rsidRPr="008B4475">
        <w:rPr>
          <w:sz w:val="28"/>
          <w:szCs w:val="28"/>
        </w:rPr>
        <w:t>Переводы</w:t>
      </w:r>
      <w:r w:rsidR="00375294" w:rsidRPr="008B4475">
        <w:rPr>
          <w:rFonts w:eastAsia="Times New Roman"/>
          <w:sz w:val="28"/>
          <w:szCs w:val="28"/>
        </w:rPr>
        <w:t xml:space="preserve">,  направляемые  на  </w:t>
      </w:r>
      <w:r w:rsidRPr="008B4475">
        <w:rPr>
          <w:rFonts w:eastAsia="Times New Roman"/>
          <w:sz w:val="28"/>
          <w:szCs w:val="28"/>
        </w:rPr>
        <w:t>К</w:t>
      </w:r>
      <w:r w:rsidR="00375294" w:rsidRPr="008B4475">
        <w:rPr>
          <w:rFonts w:eastAsia="Times New Roman"/>
          <w:sz w:val="28"/>
          <w:szCs w:val="28"/>
        </w:rPr>
        <w:t xml:space="preserve">онкурс,  должны  быть  набраны  </w:t>
      </w:r>
      <w:proofErr w:type="gramStart"/>
      <w:r w:rsidR="00375294" w:rsidRPr="008B4475">
        <w:rPr>
          <w:rFonts w:eastAsia="Times New Roman"/>
          <w:sz w:val="28"/>
          <w:szCs w:val="28"/>
        </w:rPr>
        <w:t>в</w:t>
      </w:r>
      <w:proofErr w:type="gramEnd"/>
      <w:r w:rsidR="008B4475" w:rsidRPr="008B4475">
        <w:rPr>
          <w:rFonts w:eastAsia="Times New Roman"/>
          <w:sz w:val="28"/>
          <w:szCs w:val="28"/>
        </w:rPr>
        <w:t xml:space="preserve"> </w:t>
      </w:r>
    </w:p>
    <w:p w:rsidR="00375294" w:rsidRPr="006E4956" w:rsidRDefault="00375294" w:rsidP="00765F6D">
      <w:pPr>
        <w:spacing w:line="252" w:lineRule="auto"/>
        <w:ind w:left="851"/>
        <w:jc w:val="both"/>
        <w:rPr>
          <w:rFonts w:eastAsia="Times New Roman"/>
          <w:sz w:val="28"/>
          <w:szCs w:val="28"/>
        </w:rPr>
      </w:pPr>
      <w:proofErr w:type="gramStart"/>
      <w:r w:rsidRPr="006E4956">
        <w:rPr>
          <w:rFonts w:eastAsia="Times New Roman"/>
          <w:sz w:val="28"/>
          <w:szCs w:val="28"/>
        </w:rPr>
        <w:t>редакторе</w:t>
      </w:r>
      <w:proofErr w:type="gramEnd"/>
      <w:r w:rsidRPr="006E4956">
        <w:rPr>
          <w:rFonts w:eastAsia="Times New Roman"/>
          <w:sz w:val="28"/>
          <w:szCs w:val="28"/>
        </w:rPr>
        <w:t xml:space="preserve"> </w:t>
      </w:r>
      <w:proofErr w:type="spellStart"/>
      <w:r w:rsidRPr="006E4956">
        <w:rPr>
          <w:rFonts w:eastAsia="Times New Roman"/>
          <w:sz w:val="28"/>
          <w:szCs w:val="28"/>
        </w:rPr>
        <w:t>Word</w:t>
      </w:r>
      <w:proofErr w:type="spellEnd"/>
      <w:r w:rsidR="0065711B" w:rsidRPr="006E4956">
        <w:rPr>
          <w:rFonts w:eastAsia="Times New Roman"/>
          <w:sz w:val="28"/>
          <w:szCs w:val="28"/>
        </w:rPr>
        <w:t xml:space="preserve"> </w:t>
      </w:r>
      <w:r w:rsidR="0065711B" w:rsidRPr="006E4956">
        <w:rPr>
          <w:sz w:val="28"/>
          <w:szCs w:val="28"/>
        </w:rPr>
        <w:t>(форматы .</w:t>
      </w:r>
      <w:proofErr w:type="spellStart"/>
      <w:r w:rsidR="0065711B" w:rsidRPr="006E4956">
        <w:rPr>
          <w:sz w:val="28"/>
          <w:szCs w:val="28"/>
        </w:rPr>
        <w:t>doc</w:t>
      </w:r>
      <w:proofErr w:type="spellEnd"/>
      <w:r w:rsidR="0065711B" w:rsidRPr="006E4956">
        <w:rPr>
          <w:sz w:val="28"/>
          <w:szCs w:val="28"/>
        </w:rPr>
        <w:t xml:space="preserve"> и .</w:t>
      </w:r>
      <w:proofErr w:type="spellStart"/>
      <w:r w:rsidR="0065711B" w:rsidRPr="006E4956">
        <w:rPr>
          <w:sz w:val="28"/>
          <w:szCs w:val="28"/>
        </w:rPr>
        <w:t>docx</w:t>
      </w:r>
      <w:proofErr w:type="spellEnd"/>
      <w:r w:rsidR="0065711B" w:rsidRPr="006E4956">
        <w:rPr>
          <w:sz w:val="28"/>
          <w:szCs w:val="28"/>
        </w:rPr>
        <w:t>)</w:t>
      </w:r>
      <w:r w:rsidRPr="006E4956">
        <w:rPr>
          <w:rFonts w:eastAsia="Times New Roman"/>
          <w:sz w:val="28"/>
          <w:szCs w:val="28"/>
        </w:rPr>
        <w:t xml:space="preserve">: шрифт </w:t>
      </w:r>
      <w:proofErr w:type="spellStart"/>
      <w:r w:rsidRPr="006E4956">
        <w:rPr>
          <w:rFonts w:eastAsia="Times New Roman"/>
          <w:sz w:val="28"/>
          <w:szCs w:val="28"/>
        </w:rPr>
        <w:t>Times</w:t>
      </w:r>
      <w:proofErr w:type="spellEnd"/>
      <w:r w:rsidRPr="006E4956">
        <w:rPr>
          <w:rFonts w:eastAsia="Times New Roman"/>
          <w:sz w:val="28"/>
          <w:szCs w:val="28"/>
        </w:rPr>
        <w:t xml:space="preserve"> </w:t>
      </w:r>
      <w:proofErr w:type="spellStart"/>
      <w:r w:rsidRPr="006E4956">
        <w:rPr>
          <w:rFonts w:eastAsia="Times New Roman"/>
          <w:sz w:val="28"/>
          <w:szCs w:val="28"/>
        </w:rPr>
        <w:t>New</w:t>
      </w:r>
      <w:proofErr w:type="spellEnd"/>
      <w:r w:rsidRPr="006E4956">
        <w:rPr>
          <w:rFonts w:eastAsia="Times New Roman"/>
          <w:sz w:val="28"/>
          <w:szCs w:val="28"/>
        </w:rPr>
        <w:t xml:space="preserve"> </w:t>
      </w:r>
      <w:proofErr w:type="spellStart"/>
      <w:r w:rsidRPr="006E4956">
        <w:rPr>
          <w:rFonts w:eastAsia="Times New Roman"/>
          <w:sz w:val="28"/>
          <w:szCs w:val="28"/>
        </w:rPr>
        <w:t>Roman</w:t>
      </w:r>
      <w:proofErr w:type="spellEnd"/>
      <w:r w:rsidRPr="006E4956">
        <w:rPr>
          <w:rFonts w:eastAsia="Times New Roman"/>
          <w:sz w:val="28"/>
          <w:szCs w:val="28"/>
        </w:rPr>
        <w:t>, кегль 14, межстрочный интервал 1,5.</w:t>
      </w:r>
    </w:p>
    <w:p w:rsidR="00800FEF" w:rsidRPr="006E4956" w:rsidRDefault="00800FEF" w:rsidP="00765F6D">
      <w:pPr>
        <w:pStyle w:val="a7"/>
        <w:numPr>
          <w:ilvl w:val="1"/>
          <w:numId w:val="37"/>
        </w:numPr>
        <w:spacing w:line="238" w:lineRule="auto"/>
        <w:ind w:left="851" w:hanging="425"/>
        <w:jc w:val="both"/>
        <w:rPr>
          <w:rFonts w:eastAsia="Times New Roman"/>
          <w:sz w:val="28"/>
          <w:szCs w:val="28"/>
        </w:rPr>
      </w:pPr>
      <w:r w:rsidRPr="006E4956">
        <w:rPr>
          <w:rFonts w:eastAsia="Times New Roman"/>
          <w:sz w:val="28"/>
          <w:szCs w:val="28"/>
        </w:rPr>
        <w:t xml:space="preserve"> После </w:t>
      </w:r>
      <w:r w:rsidRPr="006E4956">
        <w:rPr>
          <w:sz w:val="28"/>
          <w:szCs w:val="28"/>
        </w:rPr>
        <w:t>заголовка</w:t>
      </w:r>
      <w:r w:rsidRPr="006E4956">
        <w:rPr>
          <w:rFonts w:eastAsia="Times New Roman"/>
          <w:sz w:val="28"/>
          <w:szCs w:val="28"/>
        </w:rPr>
        <w:t xml:space="preserve"> с указанием, отрывок из какого произведения какого автора переведён, необходимо указать имя и фамилию автора перевода.</w:t>
      </w:r>
    </w:p>
    <w:p w:rsidR="00800FEF" w:rsidRPr="006E4956" w:rsidRDefault="00800FEF" w:rsidP="00765F6D">
      <w:pPr>
        <w:pStyle w:val="a7"/>
        <w:numPr>
          <w:ilvl w:val="1"/>
          <w:numId w:val="37"/>
        </w:numPr>
        <w:spacing w:line="238" w:lineRule="auto"/>
        <w:ind w:left="851" w:hanging="425"/>
        <w:jc w:val="both"/>
        <w:rPr>
          <w:rFonts w:eastAsia="Times New Roman"/>
          <w:sz w:val="28"/>
          <w:szCs w:val="28"/>
        </w:rPr>
      </w:pPr>
      <w:r w:rsidRPr="006E4956">
        <w:rPr>
          <w:rFonts w:eastAsia="Times New Roman"/>
          <w:sz w:val="28"/>
          <w:szCs w:val="28"/>
        </w:rPr>
        <w:t xml:space="preserve"> Текст-</w:t>
      </w:r>
      <w:r w:rsidRPr="00335B0C">
        <w:rPr>
          <w:rFonts w:eastAsia="Times New Roman"/>
          <w:sz w:val="28"/>
          <w:szCs w:val="28"/>
        </w:rPr>
        <w:t>оригинал</w:t>
      </w:r>
      <w:r w:rsidRPr="006E4956">
        <w:rPr>
          <w:rFonts w:eastAsia="Times New Roman"/>
          <w:sz w:val="28"/>
          <w:szCs w:val="28"/>
        </w:rPr>
        <w:t xml:space="preserve"> сказки на английском языке не прилагается.</w:t>
      </w:r>
    </w:p>
    <w:p w:rsidR="00800FEF" w:rsidRPr="006E4956" w:rsidRDefault="00800FEF" w:rsidP="006E4956">
      <w:pPr>
        <w:spacing w:line="252" w:lineRule="auto"/>
        <w:ind w:left="380"/>
        <w:jc w:val="both"/>
        <w:rPr>
          <w:rFonts w:eastAsia="Times New Roman"/>
          <w:sz w:val="28"/>
          <w:szCs w:val="28"/>
        </w:rPr>
      </w:pPr>
    </w:p>
    <w:p w:rsidR="00375294" w:rsidRPr="006E4956" w:rsidRDefault="00375294" w:rsidP="006E4956">
      <w:pPr>
        <w:spacing w:line="19" w:lineRule="exact"/>
        <w:jc w:val="both"/>
        <w:rPr>
          <w:sz w:val="28"/>
          <w:szCs w:val="28"/>
        </w:rPr>
      </w:pPr>
    </w:p>
    <w:p w:rsidR="00800FEF" w:rsidRPr="002C4D26" w:rsidRDefault="009E053D" w:rsidP="00E37316">
      <w:pPr>
        <w:numPr>
          <w:ilvl w:val="0"/>
          <w:numId w:val="2"/>
        </w:numPr>
        <w:tabs>
          <w:tab w:val="left" w:pos="993"/>
        </w:tabs>
        <w:ind w:left="3567" w:hanging="3141"/>
        <w:jc w:val="center"/>
        <w:rPr>
          <w:sz w:val="28"/>
          <w:szCs w:val="28"/>
        </w:rPr>
      </w:pPr>
      <w:r w:rsidRPr="006E4956">
        <w:rPr>
          <w:rFonts w:eastAsia="Times New Roman"/>
          <w:b/>
          <w:bCs/>
          <w:sz w:val="28"/>
          <w:szCs w:val="28"/>
        </w:rPr>
        <w:t>О</w:t>
      </w:r>
      <w:r w:rsidR="00375294" w:rsidRPr="006E4956">
        <w:rPr>
          <w:rFonts w:eastAsia="Times New Roman"/>
          <w:b/>
          <w:bCs/>
          <w:sz w:val="28"/>
          <w:szCs w:val="28"/>
        </w:rPr>
        <w:t>цен</w:t>
      </w:r>
      <w:r w:rsidR="00800FEF" w:rsidRPr="006E4956">
        <w:rPr>
          <w:rFonts w:eastAsia="Times New Roman"/>
          <w:b/>
          <w:bCs/>
          <w:sz w:val="28"/>
          <w:szCs w:val="28"/>
        </w:rPr>
        <w:t>ивани</w:t>
      </w:r>
      <w:r w:rsidRPr="006E4956">
        <w:rPr>
          <w:rFonts w:eastAsia="Times New Roman"/>
          <w:b/>
          <w:bCs/>
          <w:sz w:val="28"/>
          <w:szCs w:val="28"/>
        </w:rPr>
        <w:t>е</w:t>
      </w:r>
      <w:r w:rsidR="00800FEF" w:rsidRPr="006E4956">
        <w:rPr>
          <w:rFonts w:eastAsia="Times New Roman"/>
          <w:b/>
          <w:sz w:val="28"/>
          <w:szCs w:val="28"/>
        </w:rPr>
        <w:t xml:space="preserve"> </w:t>
      </w:r>
      <w:r w:rsidRPr="006E4956">
        <w:rPr>
          <w:rFonts w:eastAsia="Times New Roman"/>
          <w:b/>
          <w:sz w:val="28"/>
          <w:szCs w:val="28"/>
        </w:rPr>
        <w:t>конкурсных работ</w:t>
      </w:r>
    </w:p>
    <w:p w:rsidR="002C4D26" w:rsidRPr="006E4956" w:rsidRDefault="002C4D26" w:rsidP="002C4D26">
      <w:pPr>
        <w:tabs>
          <w:tab w:val="left" w:pos="993"/>
        </w:tabs>
        <w:ind w:left="426"/>
        <w:jc w:val="center"/>
        <w:rPr>
          <w:sz w:val="28"/>
          <w:szCs w:val="28"/>
        </w:rPr>
      </w:pPr>
    </w:p>
    <w:p w:rsidR="009E053D" w:rsidRPr="006E4956" w:rsidRDefault="00E37316" w:rsidP="009552FD">
      <w:pPr>
        <w:pStyle w:val="a7"/>
        <w:numPr>
          <w:ilvl w:val="1"/>
          <w:numId w:val="38"/>
        </w:numPr>
        <w:ind w:hanging="366"/>
        <w:jc w:val="both"/>
        <w:rPr>
          <w:sz w:val="28"/>
          <w:szCs w:val="28"/>
        </w:rPr>
      </w:pPr>
      <w:r>
        <w:rPr>
          <w:rFonts w:eastAsia="Times New Roman"/>
          <w:sz w:val="28"/>
          <w:szCs w:val="28"/>
        </w:rPr>
        <w:t xml:space="preserve"> </w:t>
      </w:r>
      <w:r w:rsidR="009E053D" w:rsidRPr="006E4956">
        <w:rPr>
          <w:rFonts w:eastAsia="Times New Roman"/>
          <w:sz w:val="28"/>
          <w:szCs w:val="28"/>
        </w:rPr>
        <w:t>Критерии</w:t>
      </w:r>
      <w:r w:rsidR="009E053D" w:rsidRPr="006E4956">
        <w:rPr>
          <w:sz w:val="28"/>
          <w:szCs w:val="28"/>
        </w:rPr>
        <w:t xml:space="preserve"> оценивания </w:t>
      </w:r>
      <w:r w:rsidR="000114B0" w:rsidRPr="006E4956">
        <w:rPr>
          <w:sz w:val="28"/>
          <w:szCs w:val="28"/>
        </w:rPr>
        <w:t xml:space="preserve">качества </w:t>
      </w:r>
      <w:r w:rsidR="009E053D" w:rsidRPr="006E4956">
        <w:rPr>
          <w:sz w:val="28"/>
          <w:szCs w:val="28"/>
        </w:rPr>
        <w:t>переводов:</w:t>
      </w:r>
    </w:p>
    <w:p w:rsidR="00375294" w:rsidRPr="006E4956" w:rsidRDefault="00375294" w:rsidP="006E4956">
      <w:pPr>
        <w:spacing w:line="31" w:lineRule="exact"/>
        <w:jc w:val="both"/>
        <w:rPr>
          <w:sz w:val="28"/>
          <w:szCs w:val="28"/>
        </w:rPr>
      </w:pPr>
    </w:p>
    <w:p w:rsidR="00375294" w:rsidRPr="006E4956" w:rsidRDefault="00375294" w:rsidP="006E4956">
      <w:pPr>
        <w:spacing w:line="46" w:lineRule="exact"/>
        <w:jc w:val="both"/>
        <w:rPr>
          <w:rFonts w:eastAsia="Times New Roman"/>
          <w:sz w:val="28"/>
          <w:szCs w:val="28"/>
        </w:rPr>
      </w:pPr>
    </w:p>
    <w:p w:rsidR="000114B0" w:rsidRPr="006E4956" w:rsidRDefault="00375294" w:rsidP="003338C0">
      <w:pPr>
        <w:numPr>
          <w:ilvl w:val="0"/>
          <w:numId w:val="5"/>
        </w:numPr>
        <w:tabs>
          <w:tab w:val="left" w:pos="1039"/>
        </w:tabs>
        <w:spacing w:line="258" w:lineRule="auto"/>
        <w:ind w:left="720" w:firstLine="75"/>
        <w:jc w:val="both"/>
        <w:rPr>
          <w:rFonts w:eastAsia="Times New Roman"/>
          <w:sz w:val="28"/>
          <w:szCs w:val="28"/>
        </w:rPr>
      </w:pPr>
      <w:r w:rsidRPr="006E4956">
        <w:rPr>
          <w:rFonts w:eastAsia="Times New Roman"/>
          <w:sz w:val="28"/>
          <w:szCs w:val="28"/>
        </w:rPr>
        <w:t>эквивалентность</w:t>
      </w:r>
      <w:r w:rsidR="000114B0" w:rsidRPr="006E4956">
        <w:rPr>
          <w:rFonts w:eastAsia="Times New Roman"/>
          <w:sz w:val="28"/>
          <w:szCs w:val="28"/>
        </w:rPr>
        <w:t xml:space="preserve"> содержания</w:t>
      </w:r>
      <w:r w:rsidRPr="006E4956">
        <w:rPr>
          <w:rFonts w:eastAsia="Times New Roman"/>
          <w:sz w:val="28"/>
          <w:szCs w:val="28"/>
        </w:rPr>
        <w:t xml:space="preserve">: качество передачи исходной информации, </w:t>
      </w:r>
      <w:r w:rsidR="000114B0" w:rsidRPr="006E4956">
        <w:rPr>
          <w:rFonts w:eastAsia="Times New Roman"/>
          <w:sz w:val="28"/>
          <w:szCs w:val="28"/>
        </w:rPr>
        <w:t>отсутствие смысловых искажений;</w:t>
      </w:r>
    </w:p>
    <w:p w:rsidR="000114B0" w:rsidRPr="006E4956" w:rsidRDefault="000114B0" w:rsidP="003338C0">
      <w:pPr>
        <w:numPr>
          <w:ilvl w:val="0"/>
          <w:numId w:val="5"/>
        </w:numPr>
        <w:tabs>
          <w:tab w:val="left" w:pos="1039"/>
        </w:tabs>
        <w:spacing w:line="258" w:lineRule="auto"/>
        <w:ind w:left="720" w:firstLine="75"/>
        <w:jc w:val="both"/>
        <w:rPr>
          <w:rFonts w:eastAsia="Times New Roman"/>
          <w:sz w:val="28"/>
          <w:szCs w:val="28"/>
        </w:rPr>
      </w:pPr>
      <w:r w:rsidRPr="006E4956">
        <w:rPr>
          <w:rFonts w:eastAsia="Times New Roman"/>
          <w:sz w:val="28"/>
          <w:szCs w:val="28"/>
        </w:rPr>
        <w:t>эквивалентность стиля и жанра перевода стилю и жанру оригинала;</w:t>
      </w:r>
    </w:p>
    <w:p w:rsidR="000114B0" w:rsidRPr="006E4956" w:rsidRDefault="000114B0" w:rsidP="003338C0">
      <w:pPr>
        <w:numPr>
          <w:ilvl w:val="0"/>
          <w:numId w:val="5"/>
        </w:numPr>
        <w:tabs>
          <w:tab w:val="left" w:pos="1039"/>
        </w:tabs>
        <w:spacing w:line="258" w:lineRule="auto"/>
        <w:ind w:left="720" w:firstLine="75"/>
        <w:jc w:val="both"/>
        <w:rPr>
          <w:rFonts w:eastAsia="Times New Roman"/>
          <w:sz w:val="28"/>
          <w:szCs w:val="28"/>
        </w:rPr>
      </w:pPr>
      <w:r w:rsidRPr="006E4956">
        <w:rPr>
          <w:rFonts w:eastAsia="Times New Roman"/>
          <w:sz w:val="28"/>
          <w:szCs w:val="28"/>
        </w:rPr>
        <w:t>соблюдение языковых (орфография, пунктуация) и речевых норм русского языка;</w:t>
      </w:r>
    </w:p>
    <w:p w:rsidR="000114B0" w:rsidRPr="006E4956" w:rsidRDefault="000A030D" w:rsidP="003338C0">
      <w:pPr>
        <w:numPr>
          <w:ilvl w:val="0"/>
          <w:numId w:val="5"/>
        </w:numPr>
        <w:tabs>
          <w:tab w:val="left" w:pos="1039"/>
        </w:tabs>
        <w:spacing w:line="258" w:lineRule="auto"/>
        <w:ind w:left="720" w:firstLine="75"/>
        <w:jc w:val="both"/>
        <w:rPr>
          <w:rFonts w:eastAsia="Times New Roman"/>
          <w:sz w:val="28"/>
          <w:szCs w:val="28"/>
        </w:rPr>
      </w:pPr>
      <w:r w:rsidRPr="006E4956">
        <w:rPr>
          <w:rFonts w:eastAsia="Times New Roman"/>
          <w:sz w:val="28"/>
          <w:szCs w:val="28"/>
        </w:rPr>
        <w:t>умение передать культурный контекст оригинала потенциальному читателю - носителю русского языка;</w:t>
      </w:r>
    </w:p>
    <w:p w:rsidR="00375294" w:rsidRPr="006E4956" w:rsidRDefault="000114B0" w:rsidP="003338C0">
      <w:pPr>
        <w:numPr>
          <w:ilvl w:val="0"/>
          <w:numId w:val="5"/>
        </w:numPr>
        <w:tabs>
          <w:tab w:val="left" w:pos="1039"/>
        </w:tabs>
        <w:spacing w:line="258" w:lineRule="auto"/>
        <w:ind w:left="720" w:firstLine="75"/>
        <w:jc w:val="both"/>
        <w:rPr>
          <w:rFonts w:eastAsia="Times New Roman"/>
          <w:sz w:val="28"/>
          <w:szCs w:val="28"/>
        </w:rPr>
      </w:pPr>
      <w:r w:rsidRPr="006E4956">
        <w:rPr>
          <w:rFonts w:eastAsia="Times New Roman"/>
          <w:sz w:val="28"/>
          <w:szCs w:val="28"/>
        </w:rPr>
        <w:t xml:space="preserve"> </w:t>
      </w:r>
      <w:r w:rsidR="00375294" w:rsidRPr="006E4956">
        <w:rPr>
          <w:rFonts w:eastAsia="Times New Roman"/>
          <w:sz w:val="28"/>
          <w:szCs w:val="28"/>
        </w:rPr>
        <w:t>качество оформления</w:t>
      </w:r>
      <w:r w:rsidRPr="006E4956">
        <w:rPr>
          <w:rFonts w:eastAsia="Times New Roman"/>
          <w:sz w:val="28"/>
          <w:szCs w:val="28"/>
        </w:rPr>
        <w:t xml:space="preserve"> перевода</w:t>
      </w:r>
      <w:r w:rsidR="008B4475">
        <w:rPr>
          <w:rFonts w:eastAsia="Times New Roman"/>
          <w:sz w:val="28"/>
          <w:szCs w:val="28"/>
        </w:rPr>
        <w:t xml:space="preserve"> в текстовом редакторе</w:t>
      </w:r>
      <w:r w:rsidR="00375294" w:rsidRPr="006E4956">
        <w:rPr>
          <w:rFonts w:eastAsia="Times New Roman"/>
          <w:sz w:val="28"/>
          <w:szCs w:val="28"/>
        </w:rPr>
        <w:t>.</w:t>
      </w:r>
    </w:p>
    <w:p w:rsidR="00375294" w:rsidRPr="006E4956" w:rsidRDefault="00375294" w:rsidP="006E4956">
      <w:pPr>
        <w:spacing w:line="11" w:lineRule="exact"/>
        <w:jc w:val="both"/>
        <w:rPr>
          <w:rFonts w:eastAsia="Times New Roman"/>
          <w:sz w:val="28"/>
          <w:szCs w:val="28"/>
        </w:rPr>
      </w:pPr>
    </w:p>
    <w:p w:rsidR="00A4789B" w:rsidRPr="006E4956" w:rsidRDefault="000A030D" w:rsidP="009552FD">
      <w:pPr>
        <w:pStyle w:val="a7"/>
        <w:numPr>
          <w:ilvl w:val="1"/>
          <w:numId w:val="38"/>
        </w:numPr>
        <w:ind w:hanging="366"/>
        <w:jc w:val="both"/>
        <w:rPr>
          <w:rFonts w:eastAsia="Times New Roman"/>
          <w:sz w:val="28"/>
          <w:szCs w:val="28"/>
        </w:rPr>
      </w:pPr>
      <w:r w:rsidRPr="006E4956">
        <w:rPr>
          <w:rFonts w:eastAsia="Times New Roman"/>
          <w:sz w:val="28"/>
          <w:szCs w:val="28"/>
        </w:rPr>
        <w:lastRenderedPageBreak/>
        <w:t xml:space="preserve"> </w:t>
      </w:r>
      <w:r w:rsidR="003338C0" w:rsidRPr="006E4956">
        <w:rPr>
          <w:rFonts w:eastAsia="Times New Roman"/>
          <w:sz w:val="28"/>
          <w:szCs w:val="28"/>
        </w:rPr>
        <w:t xml:space="preserve">Состав жюри конкурса формируется из числа преподавателей </w:t>
      </w:r>
      <w:r w:rsidRPr="006E4956">
        <w:rPr>
          <w:rFonts w:eastAsia="Times New Roman"/>
          <w:sz w:val="28"/>
          <w:szCs w:val="28"/>
        </w:rPr>
        <w:t>факультета иностранных языков ПГГПУ, практикующих переводчиков</w:t>
      </w:r>
      <w:r w:rsidR="003338C0" w:rsidRPr="006E4956">
        <w:rPr>
          <w:rFonts w:eastAsia="Times New Roman"/>
          <w:sz w:val="28"/>
          <w:szCs w:val="28"/>
        </w:rPr>
        <w:t>.</w:t>
      </w:r>
      <w:r w:rsidRPr="006E4956">
        <w:rPr>
          <w:rFonts w:eastAsia="Times New Roman"/>
          <w:sz w:val="28"/>
          <w:szCs w:val="28"/>
        </w:rPr>
        <w:t xml:space="preserve"> К работе в жюри приглаш</w:t>
      </w:r>
      <w:r w:rsidR="00C82EAB" w:rsidRPr="006E4956">
        <w:rPr>
          <w:rFonts w:eastAsia="Times New Roman"/>
          <w:sz w:val="28"/>
          <w:szCs w:val="28"/>
        </w:rPr>
        <w:t>ен</w:t>
      </w:r>
      <w:r w:rsidRPr="006E4956">
        <w:rPr>
          <w:rFonts w:eastAsia="Times New Roman"/>
          <w:sz w:val="28"/>
          <w:szCs w:val="28"/>
        </w:rPr>
        <w:t xml:space="preserve"> Александр Абрамович </w:t>
      </w:r>
      <w:proofErr w:type="spellStart"/>
      <w:r w:rsidRPr="006E4956">
        <w:rPr>
          <w:rFonts w:eastAsia="Times New Roman"/>
          <w:sz w:val="28"/>
          <w:szCs w:val="28"/>
        </w:rPr>
        <w:t>Грузберг</w:t>
      </w:r>
      <w:proofErr w:type="spellEnd"/>
      <w:r w:rsidRPr="006E4956">
        <w:rPr>
          <w:rFonts w:eastAsia="Times New Roman"/>
          <w:sz w:val="28"/>
          <w:szCs w:val="28"/>
        </w:rPr>
        <w:t xml:space="preserve"> - известн</w:t>
      </w:r>
      <w:r w:rsidR="00C82EAB" w:rsidRPr="006E4956">
        <w:rPr>
          <w:rFonts w:eastAsia="Times New Roman"/>
          <w:sz w:val="28"/>
          <w:szCs w:val="28"/>
        </w:rPr>
        <w:t>ый</w:t>
      </w:r>
      <w:r w:rsidRPr="006E4956">
        <w:rPr>
          <w:rFonts w:eastAsia="Times New Roman"/>
          <w:sz w:val="28"/>
          <w:szCs w:val="28"/>
        </w:rPr>
        <w:t xml:space="preserve"> лингвист, </w:t>
      </w:r>
      <w:r w:rsidR="00C82EAB" w:rsidRPr="006E4956">
        <w:rPr>
          <w:rFonts w:eastAsia="Times New Roman"/>
          <w:sz w:val="28"/>
          <w:szCs w:val="28"/>
        </w:rPr>
        <w:t>а</w:t>
      </w:r>
      <w:r w:rsidRPr="006E4956">
        <w:rPr>
          <w:color w:val="222222"/>
          <w:sz w:val="28"/>
          <w:szCs w:val="28"/>
          <w:shd w:val="clear" w:color="auto" w:fill="FFFFFF"/>
        </w:rPr>
        <w:t xml:space="preserve">втор первого перевода на русский язык трилогии </w:t>
      </w:r>
      <w:proofErr w:type="gramStart"/>
      <w:r w:rsidRPr="006E4956">
        <w:rPr>
          <w:color w:val="222222"/>
          <w:sz w:val="28"/>
          <w:szCs w:val="28"/>
          <w:shd w:val="clear" w:color="auto" w:fill="FFFFFF"/>
        </w:rPr>
        <w:t>Дж</w:t>
      </w:r>
      <w:proofErr w:type="gramEnd"/>
      <w:r w:rsidRPr="006E4956">
        <w:rPr>
          <w:color w:val="222222"/>
          <w:sz w:val="28"/>
          <w:szCs w:val="28"/>
          <w:shd w:val="clear" w:color="auto" w:fill="FFFFFF"/>
        </w:rPr>
        <w:t xml:space="preserve">. Р. Р. </w:t>
      </w:r>
      <w:proofErr w:type="spellStart"/>
      <w:r w:rsidRPr="006E4956">
        <w:rPr>
          <w:color w:val="222222"/>
          <w:sz w:val="28"/>
          <w:szCs w:val="28"/>
          <w:shd w:val="clear" w:color="auto" w:fill="FFFFFF"/>
        </w:rPr>
        <w:t>Толкина</w:t>
      </w:r>
      <w:proofErr w:type="spellEnd"/>
      <w:r w:rsidRPr="006E4956">
        <w:rPr>
          <w:color w:val="222222"/>
          <w:sz w:val="28"/>
          <w:szCs w:val="28"/>
          <w:shd w:val="clear" w:color="auto" w:fill="FFFFFF"/>
        </w:rPr>
        <w:t xml:space="preserve"> "Властелин колец"</w:t>
      </w:r>
      <w:r w:rsidR="00C82EAB" w:rsidRPr="006E4956">
        <w:rPr>
          <w:color w:val="222222"/>
          <w:sz w:val="28"/>
          <w:szCs w:val="28"/>
          <w:shd w:val="clear" w:color="auto" w:fill="FFFFFF"/>
        </w:rPr>
        <w:t>.</w:t>
      </w:r>
    </w:p>
    <w:p w:rsidR="00A4789B" w:rsidRPr="006E4956" w:rsidRDefault="00A4789B" w:rsidP="00E37316">
      <w:pPr>
        <w:spacing w:line="258" w:lineRule="exact"/>
        <w:ind w:left="426" w:hanging="66"/>
        <w:jc w:val="both"/>
        <w:rPr>
          <w:sz w:val="28"/>
          <w:szCs w:val="28"/>
        </w:rPr>
      </w:pPr>
    </w:p>
    <w:p w:rsidR="00A4789B" w:rsidRPr="006E4956" w:rsidRDefault="00A4789B" w:rsidP="006E4956">
      <w:pPr>
        <w:spacing w:line="11" w:lineRule="exact"/>
        <w:jc w:val="both"/>
        <w:rPr>
          <w:rFonts w:eastAsia="Times New Roman"/>
          <w:sz w:val="28"/>
          <w:szCs w:val="28"/>
        </w:rPr>
      </w:pPr>
    </w:p>
    <w:p w:rsidR="00A4789B" w:rsidRPr="006E4956" w:rsidRDefault="003338C0" w:rsidP="00E37316">
      <w:pPr>
        <w:numPr>
          <w:ilvl w:val="0"/>
          <w:numId w:val="2"/>
        </w:numPr>
        <w:tabs>
          <w:tab w:val="left" w:pos="993"/>
        </w:tabs>
        <w:ind w:left="3567" w:hanging="3141"/>
        <w:jc w:val="center"/>
        <w:rPr>
          <w:rFonts w:eastAsia="Times New Roman"/>
          <w:b/>
          <w:bCs/>
          <w:sz w:val="28"/>
          <w:szCs w:val="28"/>
        </w:rPr>
      </w:pPr>
      <w:r w:rsidRPr="006E4956">
        <w:rPr>
          <w:rFonts w:eastAsia="Times New Roman"/>
          <w:b/>
          <w:bCs/>
          <w:sz w:val="28"/>
          <w:szCs w:val="28"/>
        </w:rPr>
        <w:t>Подведение итогов Конкурса</w:t>
      </w:r>
    </w:p>
    <w:p w:rsidR="00A4789B" w:rsidRPr="006E4956" w:rsidRDefault="00A4789B" w:rsidP="006E4956">
      <w:pPr>
        <w:spacing w:line="248" w:lineRule="exact"/>
        <w:jc w:val="both"/>
        <w:rPr>
          <w:sz w:val="28"/>
          <w:szCs w:val="28"/>
        </w:rPr>
      </w:pPr>
    </w:p>
    <w:p w:rsidR="00401CD0" w:rsidRPr="00401CD0" w:rsidRDefault="00401CD0" w:rsidP="008B4475">
      <w:pPr>
        <w:pStyle w:val="a7"/>
        <w:numPr>
          <w:ilvl w:val="1"/>
          <w:numId w:val="40"/>
        </w:numPr>
        <w:tabs>
          <w:tab w:val="left" w:pos="993"/>
        </w:tabs>
        <w:ind w:left="851" w:hanging="491"/>
        <w:jc w:val="both"/>
        <w:rPr>
          <w:sz w:val="28"/>
          <w:szCs w:val="28"/>
        </w:rPr>
      </w:pPr>
      <w:r>
        <w:rPr>
          <w:rFonts w:eastAsia="Times New Roman"/>
          <w:sz w:val="28"/>
          <w:szCs w:val="28"/>
        </w:rPr>
        <w:t>Всем участникам Конкурса высылается Сертификат участника в электронном виде.</w:t>
      </w:r>
    </w:p>
    <w:p w:rsidR="00A4789B" w:rsidRPr="00401CD0" w:rsidRDefault="003338C0" w:rsidP="008B4475">
      <w:pPr>
        <w:pStyle w:val="a7"/>
        <w:numPr>
          <w:ilvl w:val="1"/>
          <w:numId w:val="40"/>
        </w:numPr>
        <w:tabs>
          <w:tab w:val="left" w:pos="993"/>
        </w:tabs>
        <w:ind w:left="851" w:hanging="491"/>
        <w:jc w:val="both"/>
        <w:rPr>
          <w:sz w:val="28"/>
          <w:szCs w:val="28"/>
        </w:rPr>
      </w:pPr>
      <w:r w:rsidRPr="006E4956">
        <w:rPr>
          <w:rFonts w:eastAsia="Times New Roman"/>
          <w:sz w:val="28"/>
          <w:szCs w:val="28"/>
        </w:rPr>
        <w:t xml:space="preserve">Победителям вручаются Дипломы </w:t>
      </w:r>
      <w:r w:rsidR="00401CD0">
        <w:rPr>
          <w:rFonts w:eastAsia="Times New Roman"/>
          <w:sz w:val="28"/>
          <w:szCs w:val="28"/>
        </w:rPr>
        <w:t>и призы О</w:t>
      </w:r>
      <w:r w:rsidRPr="006E4956">
        <w:rPr>
          <w:rFonts w:eastAsia="Times New Roman"/>
          <w:sz w:val="28"/>
          <w:szCs w:val="28"/>
        </w:rPr>
        <w:t>ргкомитета Конкурса</w:t>
      </w:r>
      <w:r w:rsidR="00401CD0">
        <w:rPr>
          <w:rFonts w:eastAsia="Times New Roman"/>
          <w:sz w:val="28"/>
          <w:szCs w:val="28"/>
        </w:rPr>
        <w:t>. Дата награждения определена в соответствии с планир</w:t>
      </w:r>
      <w:r w:rsidR="001D5356">
        <w:rPr>
          <w:rFonts w:eastAsia="Times New Roman"/>
          <w:sz w:val="28"/>
          <w:szCs w:val="28"/>
        </w:rPr>
        <w:t>уемым на конец октября 2017 г.</w:t>
      </w:r>
      <w:r w:rsidR="00401CD0">
        <w:rPr>
          <w:rFonts w:eastAsia="Times New Roman"/>
          <w:sz w:val="28"/>
          <w:szCs w:val="28"/>
        </w:rPr>
        <w:t xml:space="preserve"> визитом</w:t>
      </w:r>
      <w:r w:rsidRPr="006E4956">
        <w:rPr>
          <w:rFonts w:eastAsia="Times New Roman"/>
          <w:sz w:val="28"/>
          <w:szCs w:val="28"/>
        </w:rPr>
        <w:t xml:space="preserve"> </w:t>
      </w:r>
      <w:r w:rsidR="00401CD0">
        <w:rPr>
          <w:rFonts w:eastAsia="Times New Roman"/>
          <w:sz w:val="28"/>
          <w:szCs w:val="28"/>
        </w:rPr>
        <w:t>в Пермь организаторов Конкурса со стороны Великобритании</w:t>
      </w:r>
      <w:r w:rsidRPr="006E4956">
        <w:rPr>
          <w:rFonts w:eastAsia="Times New Roman"/>
          <w:sz w:val="28"/>
          <w:szCs w:val="28"/>
        </w:rPr>
        <w:t>.</w:t>
      </w:r>
    </w:p>
    <w:p w:rsidR="00401CD0" w:rsidRPr="006E4956" w:rsidRDefault="00401CD0" w:rsidP="008B4475">
      <w:pPr>
        <w:pStyle w:val="a7"/>
        <w:numPr>
          <w:ilvl w:val="1"/>
          <w:numId w:val="40"/>
        </w:numPr>
        <w:tabs>
          <w:tab w:val="left" w:pos="993"/>
        </w:tabs>
        <w:ind w:left="851" w:hanging="491"/>
        <w:jc w:val="both"/>
        <w:rPr>
          <w:sz w:val="28"/>
          <w:szCs w:val="28"/>
        </w:rPr>
      </w:pPr>
      <w:r w:rsidRPr="008B4475">
        <w:rPr>
          <w:rFonts w:eastAsia="Times New Roman"/>
          <w:sz w:val="28"/>
          <w:szCs w:val="28"/>
        </w:rPr>
        <w:t>Рейтинг</w:t>
      </w:r>
      <w:r>
        <w:rPr>
          <w:sz w:val="28"/>
          <w:szCs w:val="28"/>
        </w:rPr>
        <w:t xml:space="preserve"> </w:t>
      </w:r>
      <w:r w:rsidR="003C1DB4">
        <w:rPr>
          <w:sz w:val="28"/>
          <w:szCs w:val="28"/>
        </w:rPr>
        <w:t xml:space="preserve">всех </w:t>
      </w:r>
      <w:r>
        <w:rPr>
          <w:sz w:val="28"/>
          <w:szCs w:val="28"/>
        </w:rPr>
        <w:t>участников</w:t>
      </w:r>
      <w:r w:rsidR="003C1DB4">
        <w:rPr>
          <w:sz w:val="28"/>
          <w:szCs w:val="28"/>
        </w:rPr>
        <w:t xml:space="preserve"> </w:t>
      </w:r>
      <w:r w:rsidR="00B8458B">
        <w:rPr>
          <w:sz w:val="28"/>
          <w:szCs w:val="28"/>
        </w:rPr>
        <w:t xml:space="preserve">Конкурса </w:t>
      </w:r>
      <w:r w:rsidR="003C1DB4">
        <w:rPr>
          <w:sz w:val="28"/>
          <w:szCs w:val="28"/>
        </w:rPr>
        <w:t>будет доступен с 10 ноября</w:t>
      </w:r>
      <w:r w:rsidR="001D5356">
        <w:rPr>
          <w:sz w:val="28"/>
          <w:szCs w:val="28"/>
        </w:rPr>
        <w:t xml:space="preserve"> 2017 г</w:t>
      </w:r>
      <w:r w:rsidR="003C1DB4">
        <w:rPr>
          <w:sz w:val="28"/>
          <w:szCs w:val="28"/>
        </w:rPr>
        <w:t>.</w:t>
      </w:r>
    </w:p>
    <w:p w:rsidR="00A4789B" w:rsidRPr="006E4956" w:rsidRDefault="00A4789B" w:rsidP="006E4956">
      <w:pPr>
        <w:jc w:val="both"/>
        <w:rPr>
          <w:sz w:val="28"/>
          <w:szCs w:val="28"/>
        </w:rPr>
        <w:sectPr w:rsidR="00A4789B" w:rsidRPr="006E4956" w:rsidSect="00757B29">
          <w:pgSz w:w="11900" w:h="16838"/>
          <w:pgMar w:top="858" w:right="846" w:bottom="851" w:left="1440" w:header="0" w:footer="0" w:gutter="0"/>
          <w:cols w:space="720" w:equalWidth="0">
            <w:col w:w="9620"/>
          </w:cols>
        </w:sectPr>
      </w:pPr>
    </w:p>
    <w:p w:rsidR="00A4789B" w:rsidRDefault="00B8458B" w:rsidP="00B8458B">
      <w:pPr>
        <w:ind w:left="7840" w:right="-291" w:hanging="469"/>
        <w:jc w:val="both"/>
        <w:rPr>
          <w:rFonts w:eastAsia="Times New Roman"/>
          <w:sz w:val="28"/>
          <w:szCs w:val="28"/>
        </w:rPr>
      </w:pPr>
      <w:r>
        <w:rPr>
          <w:rFonts w:eastAsia="Times New Roman"/>
          <w:sz w:val="28"/>
          <w:szCs w:val="28"/>
        </w:rPr>
        <w:lastRenderedPageBreak/>
        <w:t>Приложение</w:t>
      </w:r>
      <w:r w:rsidR="008B4475">
        <w:rPr>
          <w:rFonts w:eastAsia="Times New Roman"/>
          <w:sz w:val="28"/>
          <w:szCs w:val="28"/>
        </w:rPr>
        <w:t xml:space="preserve"> №1</w:t>
      </w:r>
    </w:p>
    <w:p w:rsidR="005D43F9" w:rsidRPr="006E4956" w:rsidRDefault="005D43F9" w:rsidP="006E4956">
      <w:pPr>
        <w:ind w:left="7840"/>
        <w:jc w:val="both"/>
        <w:rPr>
          <w:sz w:val="28"/>
          <w:szCs w:val="28"/>
        </w:rPr>
      </w:pPr>
    </w:p>
    <w:p w:rsidR="00A4789B" w:rsidRPr="006E4956" w:rsidRDefault="00A4789B" w:rsidP="006E4956">
      <w:pPr>
        <w:spacing w:line="283" w:lineRule="exact"/>
        <w:jc w:val="both"/>
        <w:rPr>
          <w:sz w:val="28"/>
          <w:szCs w:val="28"/>
        </w:rPr>
      </w:pPr>
    </w:p>
    <w:p w:rsidR="005D43F9" w:rsidRPr="006E4956" w:rsidRDefault="003338C0" w:rsidP="005D43F9">
      <w:pPr>
        <w:ind w:right="-6"/>
        <w:jc w:val="center"/>
        <w:rPr>
          <w:rFonts w:eastAsia="Times New Roman"/>
          <w:b/>
          <w:bCs/>
          <w:sz w:val="28"/>
          <w:szCs w:val="28"/>
        </w:rPr>
      </w:pPr>
      <w:r w:rsidRPr="006E4956">
        <w:rPr>
          <w:rFonts w:eastAsia="Times New Roman"/>
          <w:b/>
          <w:bCs/>
          <w:sz w:val="28"/>
          <w:szCs w:val="28"/>
        </w:rPr>
        <w:t xml:space="preserve">Заявка на участие в </w:t>
      </w:r>
      <w:r w:rsidR="005D43F9" w:rsidRPr="006E4956">
        <w:rPr>
          <w:rFonts w:eastAsia="Times New Roman"/>
          <w:b/>
          <w:bCs/>
          <w:sz w:val="28"/>
          <w:szCs w:val="28"/>
        </w:rPr>
        <w:t>региональном конкурсе на лучший перевод</w:t>
      </w:r>
    </w:p>
    <w:p w:rsidR="005D43F9" w:rsidRPr="006E4956" w:rsidRDefault="005D43F9" w:rsidP="005D43F9">
      <w:pPr>
        <w:ind w:right="-6"/>
        <w:jc w:val="center"/>
        <w:rPr>
          <w:rFonts w:eastAsia="Times New Roman"/>
          <w:b/>
          <w:bCs/>
          <w:sz w:val="28"/>
          <w:szCs w:val="28"/>
        </w:rPr>
      </w:pPr>
      <w:r w:rsidRPr="006E4956">
        <w:rPr>
          <w:rFonts w:eastAsia="Times New Roman"/>
          <w:b/>
          <w:bCs/>
          <w:sz w:val="28"/>
          <w:szCs w:val="28"/>
        </w:rPr>
        <w:t>с английского языка на русский</w:t>
      </w:r>
    </w:p>
    <w:p w:rsidR="005D43F9" w:rsidRPr="006E4956" w:rsidRDefault="005D43F9" w:rsidP="005D43F9">
      <w:pPr>
        <w:ind w:right="-6"/>
        <w:jc w:val="center"/>
        <w:rPr>
          <w:rFonts w:eastAsia="Times New Roman"/>
          <w:b/>
          <w:bCs/>
          <w:sz w:val="28"/>
          <w:szCs w:val="28"/>
        </w:rPr>
      </w:pPr>
      <w:r w:rsidRPr="006E4956">
        <w:rPr>
          <w:rFonts w:eastAsia="Times New Roman"/>
          <w:b/>
          <w:bCs/>
          <w:sz w:val="28"/>
          <w:szCs w:val="28"/>
        </w:rPr>
        <w:t>среди школьников</w:t>
      </w:r>
    </w:p>
    <w:p w:rsidR="00A4789B" w:rsidRPr="006E4956" w:rsidRDefault="00A4789B" w:rsidP="006E4956">
      <w:pPr>
        <w:ind w:right="160"/>
        <w:jc w:val="both"/>
        <w:rPr>
          <w:sz w:val="28"/>
          <w:szCs w:val="28"/>
        </w:rPr>
      </w:pPr>
    </w:p>
    <w:p w:rsidR="00A4789B" w:rsidRPr="006E4956" w:rsidRDefault="00A4789B" w:rsidP="006E4956">
      <w:pPr>
        <w:spacing w:line="200" w:lineRule="exact"/>
        <w:jc w:val="both"/>
        <w:rPr>
          <w:sz w:val="28"/>
          <w:szCs w:val="28"/>
        </w:rPr>
      </w:pPr>
    </w:p>
    <w:p w:rsidR="00A4789B" w:rsidRDefault="005D43F9" w:rsidP="005D43F9">
      <w:pPr>
        <w:jc w:val="both"/>
        <w:rPr>
          <w:sz w:val="28"/>
          <w:szCs w:val="28"/>
        </w:rPr>
      </w:pPr>
      <w:r>
        <w:rPr>
          <w:sz w:val="28"/>
          <w:szCs w:val="28"/>
        </w:rPr>
        <w:t>Заявка направляется от школы  ______________________________</w:t>
      </w:r>
    </w:p>
    <w:p w:rsidR="005D43F9" w:rsidRDefault="005D43F9" w:rsidP="00B8458B">
      <w:pPr>
        <w:ind w:firstLine="1560"/>
        <w:jc w:val="center"/>
        <w:rPr>
          <w:sz w:val="18"/>
          <w:szCs w:val="18"/>
        </w:rPr>
      </w:pPr>
      <w:r>
        <w:rPr>
          <w:sz w:val="18"/>
          <w:szCs w:val="18"/>
        </w:rPr>
        <w:t>(</w:t>
      </w:r>
      <w:r w:rsidRPr="005D43F9">
        <w:rPr>
          <w:sz w:val="18"/>
          <w:szCs w:val="18"/>
        </w:rPr>
        <w:t>укажите населённый пункт и номер школы</w:t>
      </w:r>
      <w:r>
        <w:rPr>
          <w:sz w:val="18"/>
          <w:szCs w:val="18"/>
        </w:rPr>
        <w:t>)</w:t>
      </w:r>
    </w:p>
    <w:p w:rsidR="005D43F9" w:rsidRPr="005D43F9" w:rsidRDefault="005D43F9" w:rsidP="005D43F9">
      <w:pPr>
        <w:spacing w:line="387" w:lineRule="exact"/>
        <w:ind w:firstLine="993"/>
        <w:jc w:val="center"/>
        <w:rPr>
          <w:sz w:val="18"/>
          <w:szCs w:val="18"/>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2860"/>
        <w:gridCol w:w="845"/>
        <w:gridCol w:w="1960"/>
        <w:gridCol w:w="1960"/>
        <w:gridCol w:w="1960"/>
      </w:tblGrid>
      <w:tr w:rsidR="005D43F9" w:rsidRPr="003C1DB4" w:rsidTr="005D43F9">
        <w:trPr>
          <w:trHeight w:val="656"/>
        </w:trPr>
        <w:tc>
          <w:tcPr>
            <w:tcW w:w="431" w:type="dxa"/>
          </w:tcPr>
          <w:p w:rsidR="005D43F9" w:rsidRDefault="005D43F9" w:rsidP="003C1DB4">
            <w:pPr>
              <w:tabs>
                <w:tab w:val="left" w:pos="168"/>
              </w:tabs>
              <w:ind w:left="147"/>
              <w:jc w:val="both"/>
              <w:rPr>
                <w:rFonts w:eastAsia="Times New Roman"/>
                <w:sz w:val="24"/>
                <w:szCs w:val="24"/>
              </w:rPr>
            </w:pPr>
            <w:r>
              <w:rPr>
                <w:rFonts w:eastAsia="Times New Roman"/>
                <w:sz w:val="24"/>
                <w:szCs w:val="24"/>
              </w:rPr>
              <w:t>N</w:t>
            </w:r>
          </w:p>
          <w:p w:rsidR="005D43F9" w:rsidRDefault="005D43F9" w:rsidP="003C1DB4">
            <w:pPr>
              <w:tabs>
                <w:tab w:val="left" w:pos="168"/>
              </w:tabs>
              <w:ind w:left="147"/>
              <w:jc w:val="both"/>
              <w:rPr>
                <w:rFonts w:eastAsia="Times New Roman"/>
                <w:sz w:val="24"/>
                <w:szCs w:val="24"/>
              </w:rPr>
            </w:pPr>
          </w:p>
          <w:p w:rsidR="005D43F9" w:rsidRPr="003C1DB4" w:rsidRDefault="005D43F9" w:rsidP="003C1DB4">
            <w:pPr>
              <w:tabs>
                <w:tab w:val="left" w:pos="168"/>
              </w:tabs>
              <w:ind w:left="147"/>
              <w:jc w:val="both"/>
              <w:rPr>
                <w:rFonts w:eastAsia="Times New Roman"/>
                <w:sz w:val="24"/>
                <w:szCs w:val="24"/>
                <w:lang w:val="en-US"/>
              </w:rPr>
            </w:pPr>
          </w:p>
        </w:tc>
        <w:tc>
          <w:tcPr>
            <w:tcW w:w="2860" w:type="dxa"/>
            <w:vAlign w:val="bottom"/>
          </w:tcPr>
          <w:p w:rsidR="005D43F9" w:rsidRDefault="005D43F9" w:rsidP="003C1DB4">
            <w:pPr>
              <w:ind w:left="142"/>
              <w:jc w:val="both"/>
              <w:rPr>
                <w:rFonts w:eastAsia="Times New Roman"/>
                <w:sz w:val="24"/>
                <w:szCs w:val="24"/>
              </w:rPr>
            </w:pPr>
            <w:r w:rsidRPr="003C1DB4">
              <w:rPr>
                <w:rFonts w:eastAsia="Times New Roman"/>
                <w:sz w:val="24"/>
                <w:szCs w:val="24"/>
              </w:rPr>
              <w:t>Фамилия и имя</w:t>
            </w:r>
            <w:r>
              <w:rPr>
                <w:rFonts w:eastAsia="Times New Roman"/>
                <w:sz w:val="24"/>
                <w:szCs w:val="24"/>
                <w:lang w:val="en-US"/>
              </w:rPr>
              <w:t xml:space="preserve"> участника</w:t>
            </w:r>
          </w:p>
          <w:p w:rsidR="005D43F9" w:rsidRDefault="005D43F9" w:rsidP="003C1DB4">
            <w:pPr>
              <w:ind w:left="142"/>
              <w:jc w:val="both"/>
              <w:rPr>
                <w:rFonts w:eastAsia="Times New Roman"/>
                <w:sz w:val="24"/>
                <w:szCs w:val="24"/>
              </w:rPr>
            </w:pPr>
          </w:p>
          <w:p w:rsidR="005D43F9" w:rsidRPr="005D43F9" w:rsidRDefault="005D43F9" w:rsidP="003C1DB4">
            <w:pPr>
              <w:ind w:left="142"/>
              <w:jc w:val="both"/>
              <w:rPr>
                <w:rFonts w:eastAsia="Times New Roman"/>
                <w:sz w:val="24"/>
                <w:szCs w:val="24"/>
              </w:rPr>
            </w:pPr>
          </w:p>
          <w:p w:rsidR="005D43F9" w:rsidRPr="003C1DB4" w:rsidRDefault="005D43F9" w:rsidP="003C1DB4">
            <w:pPr>
              <w:ind w:left="142"/>
              <w:jc w:val="both"/>
              <w:rPr>
                <w:sz w:val="24"/>
                <w:szCs w:val="24"/>
              </w:rPr>
            </w:pPr>
          </w:p>
        </w:tc>
        <w:tc>
          <w:tcPr>
            <w:tcW w:w="845" w:type="dxa"/>
            <w:vAlign w:val="bottom"/>
          </w:tcPr>
          <w:p w:rsidR="005D43F9" w:rsidRDefault="005D43F9" w:rsidP="003C1DB4">
            <w:pPr>
              <w:ind w:left="137"/>
              <w:jc w:val="both"/>
              <w:rPr>
                <w:sz w:val="24"/>
                <w:szCs w:val="24"/>
              </w:rPr>
            </w:pPr>
            <w:r w:rsidRPr="003C1DB4">
              <w:rPr>
                <w:sz w:val="24"/>
                <w:szCs w:val="24"/>
              </w:rPr>
              <w:t>Класс</w:t>
            </w:r>
          </w:p>
          <w:p w:rsidR="005D43F9" w:rsidRDefault="005D43F9" w:rsidP="003C1DB4">
            <w:pPr>
              <w:ind w:left="137"/>
              <w:jc w:val="both"/>
              <w:rPr>
                <w:sz w:val="24"/>
                <w:szCs w:val="24"/>
              </w:rPr>
            </w:pPr>
          </w:p>
          <w:p w:rsidR="005D43F9" w:rsidRDefault="005D43F9" w:rsidP="003C1DB4">
            <w:pPr>
              <w:ind w:left="137"/>
              <w:jc w:val="both"/>
              <w:rPr>
                <w:sz w:val="24"/>
                <w:szCs w:val="24"/>
              </w:rPr>
            </w:pPr>
          </w:p>
          <w:p w:rsidR="005D43F9" w:rsidRPr="003C1DB4" w:rsidRDefault="005D43F9" w:rsidP="003C1DB4">
            <w:pPr>
              <w:ind w:left="137"/>
              <w:jc w:val="both"/>
              <w:rPr>
                <w:sz w:val="24"/>
                <w:szCs w:val="24"/>
              </w:rPr>
            </w:pPr>
          </w:p>
        </w:tc>
        <w:tc>
          <w:tcPr>
            <w:tcW w:w="1960" w:type="dxa"/>
            <w:vAlign w:val="bottom"/>
          </w:tcPr>
          <w:p w:rsidR="005D43F9" w:rsidRDefault="005D43F9" w:rsidP="005D43F9">
            <w:pPr>
              <w:ind w:left="137" w:right="137"/>
              <w:jc w:val="both"/>
              <w:rPr>
                <w:sz w:val="24"/>
                <w:szCs w:val="24"/>
              </w:rPr>
            </w:pPr>
            <w:r>
              <w:rPr>
                <w:sz w:val="24"/>
                <w:szCs w:val="24"/>
              </w:rPr>
              <w:t>Контактный телефон и email участника</w:t>
            </w:r>
          </w:p>
          <w:p w:rsidR="005D43F9" w:rsidRPr="005D43F9" w:rsidRDefault="005D43F9" w:rsidP="005D43F9">
            <w:pPr>
              <w:ind w:left="137"/>
              <w:jc w:val="both"/>
              <w:rPr>
                <w:sz w:val="24"/>
                <w:szCs w:val="24"/>
              </w:rPr>
            </w:pPr>
          </w:p>
        </w:tc>
        <w:tc>
          <w:tcPr>
            <w:tcW w:w="1960" w:type="dxa"/>
          </w:tcPr>
          <w:p w:rsidR="005D43F9" w:rsidRDefault="005D43F9" w:rsidP="005D43F9">
            <w:pPr>
              <w:ind w:left="137" w:right="113"/>
              <w:jc w:val="both"/>
              <w:rPr>
                <w:sz w:val="24"/>
                <w:szCs w:val="24"/>
              </w:rPr>
            </w:pPr>
            <w:r>
              <w:rPr>
                <w:sz w:val="24"/>
                <w:szCs w:val="24"/>
              </w:rPr>
              <w:t xml:space="preserve">ФИО учителя, курирующего участие </w:t>
            </w:r>
          </w:p>
        </w:tc>
        <w:tc>
          <w:tcPr>
            <w:tcW w:w="1960" w:type="dxa"/>
          </w:tcPr>
          <w:p w:rsidR="005D43F9" w:rsidRDefault="005D43F9" w:rsidP="005D43F9">
            <w:pPr>
              <w:ind w:left="137" w:right="137"/>
              <w:jc w:val="both"/>
              <w:rPr>
                <w:sz w:val="24"/>
                <w:szCs w:val="24"/>
              </w:rPr>
            </w:pPr>
            <w:r>
              <w:rPr>
                <w:sz w:val="24"/>
                <w:szCs w:val="24"/>
              </w:rPr>
              <w:t xml:space="preserve">Контактный телефон и </w:t>
            </w:r>
            <w:proofErr w:type="spellStart"/>
            <w:r>
              <w:rPr>
                <w:sz w:val="24"/>
                <w:szCs w:val="24"/>
              </w:rPr>
              <w:t>email</w:t>
            </w:r>
            <w:proofErr w:type="spellEnd"/>
            <w:r>
              <w:rPr>
                <w:sz w:val="24"/>
                <w:szCs w:val="24"/>
              </w:rPr>
              <w:t xml:space="preserve"> учителя</w:t>
            </w:r>
          </w:p>
          <w:p w:rsidR="005D43F9" w:rsidRDefault="005D43F9" w:rsidP="005D43F9">
            <w:pPr>
              <w:ind w:left="137" w:right="113"/>
              <w:jc w:val="both"/>
              <w:rPr>
                <w:sz w:val="24"/>
                <w:szCs w:val="24"/>
              </w:rPr>
            </w:pPr>
          </w:p>
        </w:tc>
      </w:tr>
      <w:tr w:rsidR="005D43F9" w:rsidRPr="003C1DB4" w:rsidTr="005D43F9">
        <w:trPr>
          <w:trHeight w:val="757"/>
        </w:trPr>
        <w:tc>
          <w:tcPr>
            <w:tcW w:w="431" w:type="dxa"/>
          </w:tcPr>
          <w:p w:rsidR="005D43F9" w:rsidRDefault="005D43F9" w:rsidP="003C1DB4">
            <w:pPr>
              <w:tabs>
                <w:tab w:val="left" w:pos="168"/>
              </w:tabs>
              <w:ind w:left="147"/>
              <w:jc w:val="both"/>
              <w:rPr>
                <w:sz w:val="24"/>
                <w:szCs w:val="24"/>
              </w:rPr>
            </w:pPr>
          </w:p>
          <w:p w:rsidR="005D43F9" w:rsidRPr="003C1DB4" w:rsidRDefault="005D43F9" w:rsidP="003C1DB4">
            <w:pPr>
              <w:tabs>
                <w:tab w:val="left" w:pos="168"/>
              </w:tabs>
              <w:ind w:left="147"/>
              <w:jc w:val="both"/>
              <w:rPr>
                <w:sz w:val="24"/>
                <w:szCs w:val="24"/>
              </w:rPr>
            </w:pPr>
            <w:r>
              <w:rPr>
                <w:sz w:val="24"/>
                <w:szCs w:val="24"/>
              </w:rPr>
              <w:t>1.</w:t>
            </w:r>
          </w:p>
        </w:tc>
        <w:tc>
          <w:tcPr>
            <w:tcW w:w="2860" w:type="dxa"/>
            <w:vAlign w:val="bottom"/>
          </w:tcPr>
          <w:p w:rsidR="005D43F9" w:rsidRDefault="005D43F9" w:rsidP="005D43F9">
            <w:pPr>
              <w:ind w:left="117"/>
              <w:jc w:val="both"/>
              <w:rPr>
                <w:sz w:val="24"/>
                <w:szCs w:val="24"/>
              </w:rPr>
            </w:pPr>
          </w:p>
          <w:p w:rsidR="005D43F9" w:rsidRDefault="005D43F9" w:rsidP="006E4956">
            <w:pPr>
              <w:jc w:val="both"/>
              <w:rPr>
                <w:sz w:val="24"/>
                <w:szCs w:val="24"/>
              </w:rPr>
            </w:pPr>
          </w:p>
          <w:p w:rsidR="005D43F9" w:rsidRPr="003C1DB4" w:rsidRDefault="005D43F9" w:rsidP="006E4956">
            <w:pPr>
              <w:jc w:val="both"/>
              <w:rPr>
                <w:sz w:val="24"/>
                <w:szCs w:val="24"/>
              </w:rPr>
            </w:pPr>
          </w:p>
        </w:tc>
        <w:tc>
          <w:tcPr>
            <w:tcW w:w="845" w:type="dxa"/>
            <w:vAlign w:val="bottom"/>
          </w:tcPr>
          <w:p w:rsidR="005D43F9" w:rsidRDefault="005D43F9" w:rsidP="005D43F9">
            <w:pPr>
              <w:ind w:left="117"/>
              <w:jc w:val="both"/>
              <w:rPr>
                <w:sz w:val="24"/>
                <w:szCs w:val="24"/>
              </w:rPr>
            </w:pPr>
          </w:p>
          <w:p w:rsidR="005D43F9" w:rsidRDefault="005D43F9" w:rsidP="006E4956">
            <w:pPr>
              <w:jc w:val="both"/>
              <w:rPr>
                <w:sz w:val="24"/>
                <w:szCs w:val="24"/>
              </w:rPr>
            </w:pPr>
          </w:p>
          <w:p w:rsidR="005D43F9" w:rsidRPr="003C1DB4" w:rsidRDefault="005D43F9" w:rsidP="006E4956">
            <w:pPr>
              <w:jc w:val="both"/>
              <w:rPr>
                <w:sz w:val="24"/>
                <w:szCs w:val="24"/>
              </w:rPr>
            </w:pPr>
          </w:p>
        </w:tc>
        <w:tc>
          <w:tcPr>
            <w:tcW w:w="1960" w:type="dxa"/>
            <w:vAlign w:val="bottom"/>
          </w:tcPr>
          <w:p w:rsidR="005D43F9" w:rsidRDefault="005D43F9" w:rsidP="005D43F9">
            <w:pPr>
              <w:ind w:left="117"/>
              <w:jc w:val="both"/>
              <w:rPr>
                <w:sz w:val="24"/>
                <w:szCs w:val="24"/>
              </w:rPr>
            </w:pPr>
          </w:p>
          <w:p w:rsidR="005D43F9" w:rsidRDefault="005D43F9" w:rsidP="006E4956">
            <w:pPr>
              <w:jc w:val="both"/>
              <w:rPr>
                <w:sz w:val="24"/>
                <w:szCs w:val="24"/>
              </w:rPr>
            </w:pPr>
          </w:p>
          <w:p w:rsidR="005D43F9" w:rsidRPr="003C1DB4" w:rsidRDefault="005D43F9" w:rsidP="006E4956">
            <w:pPr>
              <w:jc w:val="both"/>
              <w:rPr>
                <w:sz w:val="24"/>
                <w:szCs w:val="24"/>
              </w:rPr>
            </w:pPr>
          </w:p>
        </w:tc>
        <w:tc>
          <w:tcPr>
            <w:tcW w:w="1960" w:type="dxa"/>
          </w:tcPr>
          <w:p w:rsidR="005D43F9" w:rsidRDefault="005D43F9" w:rsidP="005D43F9">
            <w:pPr>
              <w:ind w:left="117"/>
              <w:jc w:val="both"/>
              <w:rPr>
                <w:sz w:val="24"/>
                <w:szCs w:val="24"/>
              </w:rPr>
            </w:pPr>
          </w:p>
        </w:tc>
        <w:tc>
          <w:tcPr>
            <w:tcW w:w="1960" w:type="dxa"/>
          </w:tcPr>
          <w:p w:rsidR="005D43F9" w:rsidRDefault="005D43F9" w:rsidP="005D43F9">
            <w:pPr>
              <w:ind w:left="117"/>
              <w:jc w:val="both"/>
              <w:rPr>
                <w:sz w:val="24"/>
                <w:szCs w:val="24"/>
              </w:rPr>
            </w:pPr>
          </w:p>
        </w:tc>
      </w:tr>
      <w:tr w:rsidR="005D43F9" w:rsidRPr="003C1DB4" w:rsidTr="005D43F9">
        <w:trPr>
          <w:trHeight w:val="697"/>
        </w:trPr>
        <w:tc>
          <w:tcPr>
            <w:tcW w:w="431" w:type="dxa"/>
          </w:tcPr>
          <w:p w:rsidR="005D43F9" w:rsidRDefault="005D43F9" w:rsidP="003C1DB4">
            <w:pPr>
              <w:tabs>
                <w:tab w:val="left" w:pos="168"/>
              </w:tabs>
              <w:ind w:left="147"/>
              <w:jc w:val="both"/>
              <w:rPr>
                <w:sz w:val="24"/>
                <w:szCs w:val="24"/>
              </w:rPr>
            </w:pPr>
          </w:p>
          <w:p w:rsidR="005D43F9" w:rsidRPr="003C1DB4" w:rsidRDefault="005D43F9" w:rsidP="003C1DB4">
            <w:pPr>
              <w:tabs>
                <w:tab w:val="left" w:pos="168"/>
              </w:tabs>
              <w:ind w:left="147"/>
              <w:jc w:val="both"/>
              <w:rPr>
                <w:sz w:val="24"/>
                <w:szCs w:val="24"/>
              </w:rPr>
            </w:pPr>
            <w:r>
              <w:rPr>
                <w:sz w:val="24"/>
                <w:szCs w:val="24"/>
              </w:rPr>
              <w:t>2.</w:t>
            </w:r>
          </w:p>
        </w:tc>
        <w:tc>
          <w:tcPr>
            <w:tcW w:w="2860" w:type="dxa"/>
            <w:vAlign w:val="bottom"/>
          </w:tcPr>
          <w:p w:rsidR="005D43F9" w:rsidRDefault="005D43F9" w:rsidP="005D43F9">
            <w:pPr>
              <w:ind w:left="117"/>
              <w:jc w:val="both"/>
              <w:rPr>
                <w:sz w:val="24"/>
                <w:szCs w:val="24"/>
              </w:rPr>
            </w:pPr>
          </w:p>
          <w:p w:rsidR="005D43F9" w:rsidRDefault="005D43F9" w:rsidP="005D43F9">
            <w:pPr>
              <w:ind w:left="117"/>
              <w:jc w:val="both"/>
              <w:rPr>
                <w:sz w:val="24"/>
                <w:szCs w:val="24"/>
              </w:rPr>
            </w:pPr>
          </w:p>
          <w:p w:rsidR="005D43F9" w:rsidRPr="003C1DB4" w:rsidRDefault="005D43F9" w:rsidP="006E4956">
            <w:pPr>
              <w:jc w:val="both"/>
              <w:rPr>
                <w:sz w:val="24"/>
                <w:szCs w:val="24"/>
              </w:rPr>
            </w:pPr>
          </w:p>
        </w:tc>
        <w:tc>
          <w:tcPr>
            <w:tcW w:w="845" w:type="dxa"/>
            <w:vAlign w:val="bottom"/>
          </w:tcPr>
          <w:p w:rsidR="005D43F9" w:rsidRDefault="005D43F9" w:rsidP="005D43F9">
            <w:pPr>
              <w:ind w:left="117"/>
              <w:jc w:val="both"/>
              <w:rPr>
                <w:sz w:val="24"/>
                <w:szCs w:val="24"/>
              </w:rPr>
            </w:pPr>
          </w:p>
          <w:p w:rsidR="005D43F9" w:rsidRDefault="005D43F9" w:rsidP="006E4956">
            <w:pPr>
              <w:jc w:val="both"/>
              <w:rPr>
                <w:sz w:val="24"/>
                <w:szCs w:val="24"/>
              </w:rPr>
            </w:pPr>
          </w:p>
          <w:p w:rsidR="005D43F9" w:rsidRPr="003C1DB4" w:rsidRDefault="005D43F9" w:rsidP="006E4956">
            <w:pPr>
              <w:jc w:val="both"/>
              <w:rPr>
                <w:sz w:val="24"/>
                <w:szCs w:val="24"/>
              </w:rPr>
            </w:pPr>
          </w:p>
        </w:tc>
        <w:tc>
          <w:tcPr>
            <w:tcW w:w="1960" w:type="dxa"/>
            <w:vAlign w:val="bottom"/>
          </w:tcPr>
          <w:p w:rsidR="005D43F9" w:rsidRDefault="005D43F9" w:rsidP="005D43F9">
            <w:pPr>
              <w:ind w:left="117"/>
              <w:jc w:val="both"/>
              <w:rPr>
                <w:sz w:val="24"/>
                <w:szCs w:val="24"/>
              </w:rPr>
            </w:pPr>
          </w:p>
          <w:p w:rsidR="005D43F9" w:rsidRDefault="005D43F9" w:rsidP="006E4956">
            <w:pPr>
              <w:jc w:val="both"/>
              <w:rPr>
                <w:sz w:val="24"/>
                <w:szCs w:val="24"/>
              </w:rPr>
            </w:pPr>
          </w:p>
          <w:p w:rsidR="005D43F9" w:rsidRPr="003C1DB4" w:rsidRDefault="005D43F9" w:rsidP="006E4956">
            <w:pPr>
              <w:jc w:val="both"/>
              <w:rPr>
                <w:sz w:val="24"/>
                <w:szCs w:val="24"/>
              </w:rPr>
            </w:pPr>
          </w:p>
        </w:tc>
        <w:tc>
          <w:tcPr>
            <w:tcW w:w="1960" w:type="dxa"/>
          </w:tcPr>
          <w:p w:rsidR="005D43F9" w:rsidRDefault="005D43F9" w:rsidP="005D43F9">
            <w:pPr>
              <w:ind w:left="117"/>
              <w:jc w:val="both"/>
              <w:rPr>
                <w:sz w:val="24"/>
                <w:szCs w:val="24"/>
              </w:rPr>
            </w:pPr>
          </w:p>
        </w:tc>
        <w:tc>
          <w:tcPr>
            <w:tcW w:w="1960" w:type="dxa"/>
          </w:tcPr>
          <w:p w:rsidR="005D43F9" w:rsidRDefault="005D43F9" w:rsidP="005D43F9">
            <w:pPr>
              <w:ind w:left="117"/>
              <w:jc w:val="both"/>
              <w:rPr>
                <w:sz w:val="24"/>
                <w:szCs w:val="24"/>
              </w:rPr>
            </w:pPr>
          </w:p>
        </w:tc>
      </w:tr>
      <w:tr w:rsidR="005D43F9" w:rsidRPr="003C1DB4" w:rsidTr="005D43F9">
        <w:trPr>
          <w:trHeight w:val="697"/>
        </w:trPr>
        <w:tc>
          <w:tcPr>
            <w:tcW w:w="431" w:type="dxa"/>
          </w:tcPr>
          <w:p w:rsidR="005D43F9" w:rsidRDefault="005D43F9" w:rsidP="003C1DB4">
            <w:pPr>
              <w:tabs>
                <w:tab w:val="left" w:pos="168"/>
              </w:tabs>
              <w:ind w:left="147"/>
              <w:jc w:val="both"/>
              <w:rPr>
                <w:sz w:val="24"/>
                <w:szCs w:val="24"/>
              </w:rPr>
            </w:pPr>
          </w:p>
          <w:p w:rsidR="005D43F9" w:rsidRDefault="005D43F9" w:rsidP="003C1DB4">
            <w:pPr>
              <w:tabs>
                <w:tab w:val="left" w:pos="168"/>
              </w:tabs>
              <w:ind w:left="147"/>
              <w:jc w:val="both"/>
              <w:rPr>
                <w:sz w:val="24"/>
                <w:szCs w:val="24"/>
              </w:rPr>
            </w:pPr>
            <w:r>
              <w:rPr>
                <w:sz w:val="24"/>
                <w:szCs w:val="24"/>
              </w:rPr>
              <w:t>3.</w:t>
            </w:r>
          </w:p>
        </w:tc>
        <w:tc>
          <w:tcPr>
            <w:tcW w:w="2860" w:type="dxa"/>
            <w:vAlign w:val="bottom"/>
          </w:tcPr>
          <w:p w:rsidR="005D43F9" w:rsidRDefault="005D43F9" w:rsidP="005D43F9">
            <w:pPr>
              <w:ind w:left="117"/>
              <w:jc w:val="both"/>
              <w:rPr>
                <w:sz w:val="24"/>
                <w:szCs w:val="24"/>
              </w:rPr>
            </w:pPr>
          </w:p>
          <w:p w:rsidR="005D43F9" w:rsidRDefault="005D43F9" w:rsidP="005D43F9">
            <w:pPr>
              <w:ind w:left="117"/>
              <w:jc w:val="both"/>
              <w:rPr>
                <w:sz w:val="24"/>
                <w:szCs w:val="24"/>
              </w:rPr>
            </w:pPr>
          </w:p>
          <w:p w:rsidR="005D43F9" w:rsidRPr="003C1DB4" w:rsidRDefault="005D43F9" w:rsidP="006E4956">
            <w:pPr>
              <w:jc w:val="both"/>
              <w:rPr>
                <w:sz w:val="24"/>
                <w:szCs w:val="24"/>
              </w:rPr>
            </w:pPr>
          </w:p>
        </w:tc>
        <w:tc>
          <w:tcPr>
            <w:tcW w:w="845" w:type="dxa"/>
            <w:vAlign w:val="bottom"/>
          </w:tcPr>
          <w:p w:rsidR="005D43F9" w:rsidRDefault="005D43F9" w:rsidP="005D43F9">
            <w:pPr>
              <w:ind w:left="117"/>
              <w:jc w:val="both"/>
              <w:rPr>
                <w:sz w:val="24"/>
                <w:szCs w:val="24"/>
              </w:rPr>
            </w:pPr>
          </w:p>
          <w:p w:rsidR="005D43F9" w:rsidRDefault="005D43F9" w:rsidP="006E4956">
            <w:pPr>
              <w:jc w:val="both"/>
              <w:rPr>
                <w:sz w:val="24"/>
                <w:szCs w:val="24"/>
              </w:rPr>
            </w:pPr>
          </w:p>
          <w:p w:rsidR="005D43F9" w:rsidRPr="003C1DB4" w:rsidRDefault="005D43F9" w:rsidP="006E4956">
            <w:pPr>
              <w:jc w:val="both"/>
              <w:rPr>
                <w:sz w:val="24"/>
                <w:szCs w:val="24"/>
              </w:rPr>
            </w:pPr>
          </w:p>
        </w:tc>
        <w:tc>
          <w:tcPr>
            <w:tcW w:w="1960" w:type="dxa"/>
            <w:vAlign w:val="bottom"/>
          </w:tcPr>
          <w:p w:rsidR="005D43F9" w:rsidRDefault="005D43F9" w:rsidP="005D43F9">
            <w:pPr>
              <w:ind w:left="117"/>
              <w:jc w:val="both"/>
              <w:rPr>
                <w:sz w:val="24"/>
                <w:szCs w:val="24"/>
              </w:rPr>
            </w:pPr>
          </w:p>
          <w:p w:rsidR="005D43F9" w:rsidRDefault="005D43F9" w:rsidP="006E4956">
            <w:pPr>
              <w:jc w:val="both"/>
              <w:rPr>
                <w:sz w:val="24"/>
                <w:szCs w:val="24"/>
              </w:rPr>
            </w:pPr>
          </w:p>
          <w:p w:rsidR="005D43F9" w:rsidRPr="003C1DB4" w:rsidRDefault="005D43F9" w:rsidP="006E4956">
            <w:pPr>
              <w:jc w:val="both"/>
              <w:rPr>
                <w:sz w:val="24"/>
                <w:szCs w:val="24"/>
              </w:rPr>
            </w:pPr>
          </w:p>
        </w:tc>
        <w:tc>
          <w:tcPr>
            <w:tcW w:w="1960" w:type="dxa"/>
          </w:tcPr>
          <w:p w:rsidR="005D43F9" w:rsidRDefault="005D43F9" w:rsidP="005D43F9">
            <w:pPr>
              <w:ind w:left="117"/>
              <w:jc w:val="both"/>
              <w:rPr>
                <w:sz w:val="24"/>
                <w:szCs w:val="24"/>
              </w:rPr>
            </w:pPr>
          </w:p>
        </w:tc>
        <w:tc>
          <w:tcPr>
            <w:tcW w:w="1960" w:type="dxa"/>
          </w:tcPr>
          <w:p w:rsidR="005D43F9" w:rsidRDefault="005D43F9" w:rsidP="005D43F9">
            <w:pPr>
              <w:ind w:left="117"/>
              <w:jc w:val="both"/>
              <w:rPr>
                <w:sz w:val="24"/>
                <w:szCs w:val="24"/>
              </w:rPr>
            </w:pPr>
          </w:p>
        </w:tc>
      </w:tr>
      <w:tr w:rsidR="005D43F9" w:rsidRPr="003C1DB4" w:rsidTr="005D43F9">
        <w:trPr>
          <w:trHeight w:val="697"/>
        </w:trPr>
        <w:tc>
          <w:tcPr>
            <w:tcW w:w="431" w:type="dxa"/>
          </w:tcPr>
          <w:p w:rsidR="005D43F9" w:rsidRDefault="005D43F9" w:rsidP="003C1DB4">
            <w:pPr>
              <w:tabs>
                <w:tab w:val="left" w:pos="168"/>
              </w:tabs>
              <w:ind w:left="147"/>
              <w:jc w:val="both"/>
              <w:rPr>
                <w:sz w:val="24"/>
                <w:szCs w:val="24"/>
              </w:rPr>
            </w:pPr>
          </w:p>
          <w:p w:rsidR="005D43F9" w:rsidRDefault="005D43F9" w:rsidP="003C1DB4">
            <w:pPr>
              <w:tabs>
                <w:tab w:val="left" w:pos="168"/>
              </w:tabs>
              <w:ind w:left="147"/>
              <w:jc w:val="both"/>
              <w:rPr>
                <w:sz w:val="24"/>
                <w:szCs w:val="24"/>
              </w:rPr>
            </w:pPr>
            <w:r>
              <w:rPr>
                <w:sz w:val="24"/>
                <w:szCs w:val="24"/>
              </w:rPr>
              <w:t>4.</w:t>
            </w:r>
          </w:p>
        </w:tc>
        <w:tc>
          <w:tcPr>
            <w:tcW w:w="2860" w:type="dxa"/>
            <w:vAlign w:val="bottom"/>
          </w:tcPr>
          <w:p w:rsidR="005D43F9" w:rsidRDefault="005D43F9" w:rsidP="005D43F9">
            <w:pPr>
              <w:ind w:left="117"/>
              <w:jc w:val="both"/>
              <w:rPr>
                <w:sz w:val="24"/>
                <w:szCs w:val="24"/>
              </w:rPr>
            </w:pPr>
          </w:p>
          <w:p w:rsidR="005D43F9" w:rsidRDefault="005D43F9" w:rsidP="006E4956">
            <w:pPr>
              <w:jc w:val="both"/>
              <w:rPr>
                <w:sz w:val="24"/>
                <w:szCs w:val="24"/>
              </w:rPr>
            </w:pPr>
          </w:p>
          <w:p w:rsidR="005D43F9" w:rsidRPr="003C1DB4" w:rsidRDefault="005D43F9" w:rsidP="006E4956">
            <w:pPr>
              <w:jc w:val="both"/>
              <w:rPr>
                <w:sz w:val="24"/>
                <w:szCs w:val="24"/>
              </w:rPr>
            </w:pPr>
          </w:p>
        </w:tc>
        <w:tc>
          <w:tcPr>
            <w:tcW w:w="845" w:type="dxa"/>
            <w:vAlign w:val="bottom"/>
          </w:tcPr>
          <w:p w:rsidR="005D43F9" w:rsidRDefault="005D43F9" w:rsidP="005D43F9">
            <w:pPr>
              <w:ind w:left="117"/>
              <w:jc w:val="both"/>
              <w:rPr>
                <w:sz w:val="24"/>
                <w:szCs w:val="24"/>
              </w:rPr>
            </w:pPr>
          </w:p>
          <w:p w:rsidR="005D43F9" w:rsidRDefault="005D43F9" w:rsidP="006E4956">
            <w:pPr>
              <w:jc w:val="both"/>
              <w:rPr>
                <w:sz w:val="24"/>
                <w:szCs w:val="24"/>
              </w:rPr>
            </w:pPr>
          </w:p>
          <w:p w:rsidR="005D43F9" w:rsidRPr="003C1DB4" w:rsidRDefault="005D43F9" w:rsidP="006E4956">
            <w:pPr>
              <w:jc w:val="both"/>
              <w:rPr>
                <w:sz w:val="24"/>
                <w:szCs w:val="24"/>
              </w:rPr>
            </w:pPr>
          </w:p>
        </w:tc>
        <w:tc>
          <w:tcPr>
            <w:tcW w:w="1960" w:type="dxa"/>
            <w:vAlign w:val="bottom"/>
          </w:tcPr>
          <w:p w:rsidR="005D43F9" w:rsidRDefault="005D43F9" w:rsidP="005D43F9">
            <w:pPr>
              <w:ind w:left="117"/>
              <w:jc w:val="both"/>
              <w:rPr>
                <w:sz w:val="24"/>
                <w:szCs w:val="24"/>
              </w:rPr>
            </w:pPr>
          </w:p>
          <w:p w:rsidR="005D43F9" w:rsidRDefault="005D43F9" w:rsidP="006E4956">
            <w:pPr>
              <w:jc w:val="both"/>
              <w:rPr>
                <w:sz w:val="24"/>
                <w:szCs w:val="24"/>
              </w:rPr>
            </w:pPr>
          </w:p>
          <w:p w:rsidR="005D43F9" w:rsidRPr="003C1DB4" w:rsidRDefault="005D43F9" w:rsidP="006E4956">
            <w:pPr>
              <w:jc w:val="both"/>
              <w:rPr>
                <w:sz w:val="24"/>
                <w:szCs w:val="24"/>
              </w:rPr>
            </w:pPr>
          </w:p>
        </w:tc>
        <w:tc>
          <w:tcPr>
            <w:tcW w:w="1960" w:type="dxa"/>
          </w:tcPr>
          <w:p w:rsidR="005D43F9" w:rsidRDefault="005D43F9" w:rsidP="005D43F9">
            <w:pPr>
              <w:ind w:left="117"/>
              <w:jc w:val="both"/>
              <w:rPr>
                <w:sz w:val="24"/>
                <w:szCs w:val="24"/>
              </w:rPr>
            </w:pPr>
          </w:p>
        </w:tc>
        <w:tc>
          <w:tcPr>
            <w:tcW w:w="1960" w:type="dxa"/>
          </w:tcPr>
          <w:p w:rsidR="005D43F9" w:rsidRDefault="005D43F9" w:rsidP="005D43F9">
            <w:pPr>
              <w:ind w:left="117"/>
              <w:jc w:val="both"/>
              <w:rPr>
                <w:sz w:val="24"/>
                <w:szCs w:val="24"/>
              </w:rPr>
            </w:pPr>
          </w:p>
        </w:tc>
      </w:tr>
      <w:tr w:rsidR="00A75C88" w:rsidRPr="003C1DB4" w:rsidTr="005D43F9">
        <w:trPr>
          <w:trHeight w:val="697"/>
        </w:trPr>
        <w:tc>
          <w:tcPr>
            <w:tcW w:w="431" w:type="dxa"/>
          </w:tcPr>
          <w:p w:rsidR="00A75C88" w:rsidRDefault="00A75C88" w:rsidP="003C1DB4">
            <w:pPr>
              <w:tabs>
                <w:tab w:val="left" w:pos="168"/>
              </w:tabs>
              <w:ind w:left="147"/>
              <w:jc w:val="both"/>
              <w:rPr>
                <w:sz w:val="24"/>
                <w:szCs w:val="24"/>
              </w:rPr>
            </w:pPr>
          </w:p>
        </w:tc>
        <w:tc>
          <w:tcPr>
            <w:tcW w:w="2860" w:type="dxa"/>
            <w:vAlign w:val="bottom"/>
          </w:tcPr>
          <w:p w:rsidR="00A75C88" w:rsidRDefault="00A75C88" w:rsidP="005D43F9">
            <w:pPr>
              <w:ind w:left="117"/>
              <w:jc w:val="both"/>
              <w:rPr>
                <w:sz w:val="24"/>
                <w:szCs w:val="24"/>
              </w:rPr>
            </w:pPr>
          </w:p>
          <w:p w:rsidR="00A75C88" w:rsidRDefault="00A75C88" w:rsidP="005D43F9">
            <w:pPr>
              <w:ind w:left="117"/>
              <w:jc w:val="both"/>
              <w:rPr>
                <w:sz w:val="24"/>
                <w:szCs w:val="24"/>
              </w:rPr>
            </w:pPr>
          </w:p>
          <w:p w:rsidR="00A75C88" w:rsidRDefault="00A75C88" w:rsidP="005D43F9">
            <w:pPr>
              <w:ind w:left="117"/>
              <w:jc w:val="both"/>
              <w:rPr>
                <w:sz w:val="24"/>
                <w:szCs w:val="24"/>
              </w:rPr>
            </w:pPr>
          </w:p>
        </w:tc>
        <w:tc>
          <w:tcPr>
            <w:tcW w:w="845" w:type="dxa"/>
            <w:vAlign w:val="bottom"/>
          </w:tcPr>
          <w:p w:rsidR="00A75C88" w:rsidRDefault="00A75C88" w:rsidP="005D43F9">
            <w:pPr>
              <w:ind w:left="117"/>
              <w:jc w:val="both"/>
              <w:rPr>
                <w:sz w:val="24"/>
                <w:szCs w:val="24"/>
              </w:rPr>
            </w:pPr>
          </w:p>
          <w:p w:rsidR="00A75C88" w:rsidRDefault="00A75C88" w:rsidP="005D43F9">
            <w:pPr>
              <w:ind w:left="117"/>
              <w:jc w:val="both"/>
              <w:rPr>
                <w:sz w:val="24"/>
                <w:szCs w:val="24"/>
              </w:rPr>
            </w:pPr>
          </w:p>
          <w:p w:rsidR="00A75C88" w:rsidRDefault="00A75C88" w:rsidP="005D43F9">
            <w:pPr>
              <w:ind w:left="117"/>
              <w:jc w:val="both"/>
              <w:rPr>
                <w:sz w:val="24"/>
                <w:szCs w:val="24"/>
              </w:rPr>
            </w:pPr>
          </w:p>
        </w:tc>
        <w:tc>
          <w:tcPr>
            <w:tcW w:w="1960" w:type="dxa"/>
            <w:vAlign w:val="bottom"/>
          </w:tcPr>
          <w:p w:rsidR="00A75C88" w:rsidRDefault="00A75C88" w:rsidP="005D43F9">
            <w:pPr>
              <w:ind w:left="117"/>
              <w:jc w:val="both"/>
              <w:rPr>
                <w:sz w:val="24"/>
                <w:szCs w:val="24"/>
              </w:rPr>
            </w:pPr>
          </w:p>
          <w:p w:rsidR="00A75C88" w:rsidRDefault="00A75C88" w:rsidP="005D43F9">
            <w:pPr>
              <w:ind w:left="117"/>
              <w:jc w:val="both"/>
              <w:rPr>
                <w:sz w:val="24"/>
                <w:szCs w:val="24"/>
              </w:rPr>
            </w:pPr>
          </w:p>
          <w:p w:rsidR="00A75C88" w:rsidRDefault="00A75C88" w:rsidP="005D43F9">
            <w:pPr>
              <w:ind w:left="117"/>
              <w:jc w:val="both"/>
              <w:rPr>
                <w:sz w:val="24"/>
                <w:szCs w:val="24"/>
              </w:rPr>
            </w:pPr>
          </w:p>
        </w:tc>
        <w:tc>
          <w:tcPr>
            <w:tcW w:w="1960" w:type="dxa"/>
          </w:tcPr>
          <w:p w:rsidR="00A75C88" w:rsidRDefault="00A75C88" w:rsidP="005D43F9">
            <w:pPr>
              <w:ind w:left="117"/>
              <w:jc w:val="both"/>
              <w:rPr>
                <w:sz w:val="24"/>
                <w:szCs w:val="24"/>
              </w:rPr>
            </w:pPr>
          </w:p>
        </w:tc>
        <w:tc>
          <w:tcPr>
            <w:tcW w:w="1960" w:type="dxa"/>
          </w:tcPr>
          <w:p w:rsidR="00A75C88" w:rsidRDefault="00A75C88" w:rsidP="005D43F9">
            <w:pPr>
              <w:ind w:left="117"/>
              <w:jc w:val="both"/>
              <w:rPr>
                <w:sz w:val="24"/>
                <w:szCs w:val="24"/>
              </w:rPr>
            </w:pPr>
          </w:p>
        </w:tc>
      </w:tr>
    </w:tbl>
    <w:p w:rsidR="008B4475" w:rsidRDefault="008B4475" w:rsidP="00B8458B">
      <w:pPr>
        <w:jc w:val="both"/>
        <w:rPr>
          <w:sz w:val="28"/>
          <w:szCs w:val="28"/>
        </w:rPr>
      </w:pPr>
    </w:p>
    <w:p w:rsidR="008B4475" w:rsidRDefault="008B4475">
      <w:pPr>
        <w:rPr>
          <w:sz w:val="28"/>
          <w:szCs w:val="28"/>
        </w:rPr>
      </w:pPr>
      <w:r>
        <w:rPr>
          <w:sz w:val="28"/>
          <w:szCs w:val="28"/>
        </w:rPr>
        <w:br w:type="page"/>
      </w:r>
    </w:p>
    <w:p w:rsidR="003338C0" w:rsidRDefault="008B4475" w:rsidP="008B4475">
      <w:pPr>
        <w:ind w:left="7840" w:right="-291" w:hanging="469"/>
        <w:jc w:val="both"/>
        <w:rPr>
          <w:sz w:val="28"/>
          <w:szCs w:val="28"/>
        </w:rPr>
      </w:pPr>
      <w:r w:rsidRPr="008B4475">
        <w:rPr>
          <w:rFonts w:eastAsia="Times New Roman"/>
          <w:sz w:val="28"/>
          <w:szCs w:val="28"/>
        </w:rPr>
        <w:lastRenderedPageBreak/>
        <w:t>Приложение</w:t>
      </w:r>
      <w:r>
        <w:rPr>
          <w:sz w:val="28"/>
          <w:szCs w:val="28"/>
        </w:rPr>
        <w:t xml:space="preserve"> №2</w:t>
      </w:r>
    </w:p>
    <w:p w:rsidR="004B6A67" w:rsidRDefault="004B6A67" w:rsidP="008B4475">
      <w:pPr>
        <w:ind w:left="284" w:right="-291" w:hanging="284"/>
        <w:jc w:val="center"/>
        <w:rPr>
          <w:b/>
          <w:sz w:val="28"/>
          <w:szCs w:val="28"/>
          <w:lang w:val="en-US"/>
        </w:rPr>
      </w:pPr>
    </w:p>
    <w:p w:rsidR="008B4475" w:rsidRDefault="008B4475" w:rsidP="008B4475">
      <w:pPr>
        <w:ind w:left="284" w:right="-291" w:hanging="284"/>
        <w:jc w:val="center"/>
        <w:rPr>
          <w:b/>
          <w:sz w:val="28"/>
          <w:szCs w:val="28"/>
          <w:lang w:val="en-US"/>
        </w:rPr>
      </w:pPr>
      <w:r w:rsidRPr="008B4475">
        <w:rPr>
          <w:b/>
          <w:sz w:val="28"/>
          <w:szCs w:val="28"/>
          <w:lang w:val="en-US"/>
        </w:rPr>
        <w:t>From "The Third Wish" by Joan Aiken</w:t>
      </w:r>
    </w:p>
    <w:p w:rsidR="008B4475" w:rsidRDefault="008B4475" w:rsidP="008B4475">
      <w:pPr>
        <w:ind w:left="284" w:right="-291" w:hanging="284"/>
        <w:jc w:val="center"/>
        <w:rPr>
          <w:b/>
          <w:sz w:val="28"/>
          <w:szCs w:val="28"/>
          <w:lang w:val="en-US"/>
        </w:rPr>
      </w:pPr>
    </w:p>
    <w:p w:rsidR="004B6A67" w:rsidRPr="007A68FF" w:rsidRDefault="004B6A67" w:rsidP="004B6A67">
      <w:pPr>
        <w:spacing w:line="360" w:lineRule="auto"/>
        <w:ind w:firstLine="709"/>
        <w:jc w:val="both"/>
        <w:rPr>
          <w:sz w:val="28"/>
          <w:szCs w:val="28"/>
          <w:lang w:val="en-US"/>
        </w:rPr>
      </w:pPr>
      <w:r>
        <w:rPr>
          <w:sz w:val="28"/>
          <w:szCs w:val="28"/>
          <w:lang w:val="en-US"/>
        </w:rPr>
        <w:t>... I</w:t>
      </w:r>
      <w:r w:rsidRPr="007A68FF">
        <w:rPr>
          <w:sz w:val="28"/>
          <w:szCs w:val="28"/>
          <w:lang w:val="en-US"/>
        </w:rPr>
        <w:t>nstead of the great white bird, there was a little man all in green with a golden crown and long beard, standing by the water. He had fierce glittering eyes and looked by no means friendly.</w:t>
      </w:r>
    </w:p>
    <w:p w:rsidR="004B6A67" w:rsidRPr="007A68FF" w:rsidRDefault="004B6A67" w:rsidP="004B6A67">
      <w:pPr>
        <w:spacing w:line="360" w:lineRule="auto"/>
        <w:ind w:firstLine="709"/>
        <w:jc w:val="both"/>
        <w:rPr>
          <w:sz w:val="28"/>
          <w:szCs w:val="28"/>
          <w:lang w:val="en-US"/>
        </w:rPr>
      </w:pPr>
      <w:r w:rsidRPr="007A68FF">
        <w:rPr>
          <w:sz w:val="28"/>
          <w:szCs w:val="28"/>
          <w:lang w:val="en-US"/>
        </w:rPr>
        <w:t>"Well, Sir," he said threateningly, "I see you are presumptuous enough to know some of the laws of magic. You think that because you have rescued</w:t>
      </w:r>
      <w:r>
        <w:rPr>
          <w:sz w:val="28"/>
          <w:szCs w:val="28"/>
          <w:lang w:val="en-US"/>
        </w:rPr>
        <w:t xml:space="preserve"> </w:t>
      </w:r>
      <w:r w:rsidRPr="007A68FF">
        <w:rPr>
          <w:sz w:val="28"/>
          <w:szCs w:val="28"/>
          <w:lang w:val="en-US"/>
        </w:rPr>
        <w:t>-</w:t>
      </w:r>
      <w:r>
        <w:rPr>
          <w:sz w:val="28"/>
          <w:szCs w:val="28"/>
        </w:rPr>
        <w:t xml:space="preserve"> </w:t>
      </w:r>
      <w:r w:rsidRPr="007A68FF">
        <w:rPr>
          <w:sz w:val="28"/>
          <w:szCs w:val="28"/>
          <w:lang w:val="en-US"/>
        </w:rPr>
        <w:t>by pure good fortune</w:t>
      </w:r>
      <w:r>
        <w:rPr>
          <w:sz w:val="28"/>
          <w:szCs w:val="28"/>
          <w:lang w:val="en-US"/>
        </w:rPr>
        <w:t xml:space="preserve"> </w:t>
      </w:r>
      <w:r w:rsidRPr="007A68FF">
        <w:rPr>
          <w:sz w:val="28"/>
          <w:szCs w:val="28"/>
          <w:lang w:val="en-US"/>
        </w:rPr>
        <w:t>-</w:t>
      </w:r>
      <w:r>
        <w:rPr>
          <w:sz w:val="28"/>
          <w:szCs w:val="28"/>
          <w:lang w:val="en-US"/>
        </w:rPr>
        <w:t xml:space="preserve"> </w:t>
      </w:r>
      <w:r w:rsidRPr="007A68FF">
        <w:rPr>
          <w:sz w:val="28"/>
          <w:szCs w:val="28"/>
          <w:lang w:val="en-US"/>
        </w:rPr>
        <w:t>the King of the Forest from a difficulty, you should have some fabulous reward.”</w:t>
      </w:r>
    </w:p>
    <w:p w:rsidR="004B6A67" w:rsidRPr="007A68FF" w:rsidRDefault="004B6A67" w:rsidP="004B6A67">
      <w:pPr>
        <w:spacing w:line="360" w:lineRule="auto"/>
        <w:ind w:firstLine="709"/>
        <w:jc w:val="both"/>
        <w:rPr>
          <w:sz w:val="28"/>
          <w:szCs w:val="28"/>
          <w:lang w:val="en-US"/>
        </w:rPr>
      </w:pPr>
      <w:r w:rsidRPr="007A68FF">
        <w:rPr>
          <w:sz w:val="28"/>
          <w:szCs w:val="28"/>
          <w:lang w:val="en-US"/>
        </w:rPr>
        <w:t>"I expect three wishes, no more and no less," answered Mr. Peters, looking at him steadily and with composure.</w:t>
      </w:r>
    </w:p>
    <w:p w:rsidR="004B6A67" w:rsidRPr="007A68FF" w:rsidRDefault="004B6A67" w:rsidP="004B6A67">
      <w:pPr>
        <w:spacing w:line="360" w:lineRule="auto"/>
        <w:ind w:firstLine="709"/>
        <w:jc w:val="both"/>
        <w:rPr>
          <w:sz w:val="28"/>
          <w:szCs w:val="28"/>
          <w:lang w:val="en-US"/>
        </w:rPr>
      </w:pPr>
      <w:r w:rsidRPr="007A68FF">
        <w:rPr>
          <w:sz w:val="28"/>
          <w:szCs w:val="28"/>
          <w:lang w:val="en-US"/>
        </w:rPr>
        <w:t xml:space="preserve">"Three wishes, he wants, the clever man! </w:t>
      </w:r>
      <w:r w:rsidRPr="00816B41">
        <w:rPr>
          <w:sz w:val="28"/>
          <w:szCs w:val="28"/>
          <w:lang w:val="en-US"/>
        </w:rPr>
        <w:t xml:space="preserve">Well, I have yet to hear of the human being who made any good use of his three wish they mostly end up worse off than they started. </w:t>
      </w:r>
      <w:r w:rsidRPr="007A68FF">
        <w:rPr>
          <w:sz w:val="28"/>
          <w:szCs w:val="28"/>
          <w:lang w:val="en-US"/>
        </w:rPr>
        <w:t>Take your three wishes then -" he flung three dead leaves in the air "- don't blame me if you spend the last wish in undoing the work of the other two.”</w:t>
      </w:r>
    </w:p>
    <w:p w:rsidR="004B6A67" w:rsidRPr="007A68FF" w:rsidRDefault="004B6A67" w:rsidP="004B6A67">
      <w:pPr>
        <w:spacing w:line="360" w:lineRule="auto"/>
        <w:ind w:firstLine="709"/>
        <w:jc w:val="both"/>
        <w:rPr>
          <w:sz w:val="28"/>
          <w:szCs w:val="28"/>
          <w:lang w:val="en-US"/>
        </w:rPr>
      </w:pPr>
      <w:r w:rsidRPr="007A68FF">
        <w:rPr>
          <w:sz w:val="28"/>
          <w:szCs w:val="28"/>
          <w:lang w:val="en-US"/>
        </w:rPr>
        <w:t>Mr. Peters caught the leaves and put two of them carefully in his notecase. When he looked up the swan was sailing about in the middle of the water again, flicking the drops angrily down its long neck.</w:t>
      </w:r>
    </w:p>
    <w:p w:rsidR="004B6A67" w:rsidRPr="007A68FF" w:rsidRDefault="004B6A67" w:rsidP="004B6A67">
      <w:pPr>
        <w:spacing w:line="360" w:lineRule="auto"/>
        <w:ind w:firstLine="709"/>
        <w:jc w:val="both"/>
        <w:rPr>
          <w:sz w:val="28"/>
          <w:szCs w:val="28"/>
          <w:lang w:val="en-US"/>
        </w:rPr>
      </w:pPr>
      <w:r w:rsidRPr="007A68FF">
        <w:rPr>
          <w:sz w:val="28"/>
          <w:szCs w:val="28"/>
          <w:lang w:val="en-US"/>
        </w:rPr>
        <w:t xml:space="preserve">Mr. Peters stood for some minutes reflecting on how he should use his reward. </w:t>
      </w:r>
      <w:r w:rsidRPr="00816B41">
        <w:rPr>
          <w:sz w:val="28"/>
          <w:szCs w:val="28"/>
          <w:lang w:val="en-US"/>
        </w:rPr>
        <w:t>He knew very well that the gift of three magic wishes was one which brought trouble more often than not, and he had no intention of being like the forester who first wished by mistake for a sausage, and then in a rage wished it on the end of his wife's nose, and then had to use his last wish in getting it off again. Mr. Peters had most of the things which he wanted and was very content with his life. The only thing that troubled him was that he was a little lonely, and had no companion for his old age. He decided to use his first wish and to keep the other two in case of an emergency.</w:t>
      </w:r>
      <w:r>
        <w:rPr>
          <w:sz w:val="28"/>
          <w:szCs w:val="28"/>
          <w:lang w:val="en-US"/>
        </w:rPr>
        <w:t xml:space="preserve"> </w:t>
      </w:r>
      <w:r w:rsidRPr="00816B41">
        <w:rPr>
          <w:sz w:val="28"/>
          <w:szCs w:val="28"/>
          <w:lang w:val="en-US"/>
        </w:rPr>
        <w:t xml:space="preserve">Taking a thorn he pricked his tongue with it, to remind himself not to utter rash wishes aloud. </w:t>
      </w:r>
      <w:r w:rsidRPr="007A68FF">
        <w:rPr>
          <w:sz w:val="28"/>
          <w:szCs w:val="28"/>
          <w:lang w:val="en-US"/>
        </w:rPr>
        <w:t>Then holding the third leaf and gazing round him at the dusky undergrowth, the primroses, great beeches and the blue-green water of the canal, he said:</w:t>
      </w:r>
    </w:p>
    <w:p w:rsidR="008B4475" w:rsidRPr="008B4475" w:rsidRDefault="004B6A67" w:rsidP="004B6A67">
      <w:pPr>
        <w:spacing w:line="360" w:lineRule="auto"/>
        <w:ind w:firstLine="709"/>
        <w:jc w:val="both"/>
        <w:rPr>
          <w:b/>
          <w:sz w:val="28"/>
          <w:szCs w:val="28"/>
          <w:lang w:val="en-US"/>
        </w:rPr>
      </w:pPr>
      <w:r w:rsidRPr="007A68FF">
        <w:rPr>
          <w:sz w:val="28"/>
          <w:szCs w:val="28"/>
          <w:lang w:val="en-US"/>
        </w:rPr>
        <w:t>"I wish I had a wife as beautiful as the forest.’</w:t>
      </w:r>
    </w:p>
    <w:sectPr w:rsidR="008B4475" w:rsidRPr="008B4475" w:rsidSect="006E4956">
      <w:pgSz w:w="11900" w:h="16838"/>
      <w:pgMar w:top="1122" w:right="846" w:bottom="788" w:left="1280" w:header="0" w:footer="0" w:gutter="0"/>
      <w:cols w:space="720" w:equalWidth="0">
        <w:col w:w="97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3C"/>
    <w:multiLevelType w:val="hybridMultilevel"/>
    <w:tmpl w:val="6AB06BAA"/>
    <w:lvl w:ilvl="0" w:tplc="DC1CDFFA">
      <w:start w:val="1"/>
      <w:numFmt w:val="bullet"/>
      <w:lvlText w:val="-"/>
      <w:lvlJc w:val="left"/>
    </w:lvl>
    <w:lvl w:ilvl="1" w:tplc="1F6CD6DE">
      <w:numFmt w:val="decimal"/>
      <w:lvlText w:val=""/>
      <w:lvlJc w:val="left"/>
    </w:lvl>
    <w:lvl w:ilvl="2" w:tplc="A502B8D2">
      <w:numFmt w:val="decimal"/>
      <w:lvlText w:val=""/>
      <w:lvlJc w:val="left"/>
    </w:lvl>
    <w:lvl w:ilvl="3" w:tplc="EB8C089A">
      <w:numFmt w:val="decimal"/>
      <w:lvlText w:val=""/>
      <w:lvlJc w:val="left"/>
    </w:lvl>
    <w:lvl w:ilvl="4" w:tplc="723A7F2C">
      <w:numFmt w:val="decimal"/>
      <w:lvlText w:val=""/>
      <w:lvlJc w:val="left"/>
    </w:lvl>
    <w:lvl w:ilvl="5" w:tplc="5302001A">
      <w:numFmt w:val="decimal"/>
      <w:lvlText w:val=""/>
      <w:lvlJc w:val="left"/>
    </w:lvl>
    <w:lvl w:ilvl="6" w:tplc="457E590C">
      <w:numFmt w:val="decimal"/>
      <w:lvlText w:val=""/>
      <w:lvlJc w:val="left"/>
    </w:lvl>
    <w:lvl w:ilvl="7" w:tplc="9D4AC7C2">
      <w:numFmt w:val="decimal"/>
      <w:lvlText w:val=""/>
      <w:lvlJc w:val="left"/>
    </w:lvl>
    <w:lvl w:ilvl="8" w:tplc="FBB282FC">
      <w:numFmt w:val="decimal"/>
      <w:lvlText w:val=""/>
      <w:lvlJc w:val="left"/>
    </w:lvl>
  </w:abstractNum>
  <w:abstractNum w:abstractNumId="1">
    <w:nsid w:val="000026E9"/>
    <w:multiLevelType w:val="hybridMultilevel"/>
    <w:tmpl w:val="404ABBD2"/>
    <w:lvl w:ilvl="0" w:tplc="088431B4">
      <w:start w:val="3"/>
      <w:numFmt w:val="decimal"/>
      <w:lvlText w:val="%1."/>
      <w:lvlJc w:val="left"/>
      <w:rPr>
        <w:b/>
        <w:sz w:val="28"/>
      </w:rPr>
    </w:lvl>
    <w:lvl w:ilvl="1" w:tplc="93CC760E">
      <w:numFmt w:val="decimal"/>
      <w:lvlText w:val=""/>
      <w:lvlJc w:val="left"/>
    </w:lvl>
    <w:lvl w:ilvl="2" w:tplc="5F9C7BD0">
      <w:numFmt w:val="decimal"/>
      <w:lvlText w:val=""/>
      <w:lvlJc w:val="left"/>
    </w:lvl>
    <w:lvl w:ilvl="3" w:tplc="63CAC712">
      <w:numFmt w:val="decimal"/>
      <w:lvlText w:val=""/>
      <w:lvlJc w:val="left"/>
    </w:lvl>
    <w:lvl w:ilvl="4" w:tplc="898C3F26">
      <w:numFmt w:val="decimal"/>
      <w:lvlText w:val=""/>
      <w:lvlJc w:val="left"/>
    </w:lvl>
    <w:lvl w:ilvl="5" w:tplc="FE721442">
      <w:numFmt w:val="decimal"/>
      <w:lvlText w:val=""/>
      <w:lvlJc w:val="left"/>
    </w:lvl>
    <w:lvl w:ilvl="6" w:tplc="99F6EA6A">
      <w:numFmt w:val="decimal"/>
      <w:lvlText w:val=""/>
      <w:lvlJc w:val="left"/>
    </w:lvl>
    <w:lvl w:ilvl="7" w:tplc="841C94E4">
      <w:numFmt w:val="decimal"/>
      <w:lvlText w:val=""/>
      <w:lvlJc w:val="left"/>
    </w:lvl>
    <w:lvl w:ilvl="8" w:tplc="84B829E0">
      <w:numFmt w:val="decimal"/>
      <w:lvlText w:val=""/>
      <w:lvlJc w:val="left"/>
    </w:lvl>
  </w:abstractNum>
  <w:abstractNum w:abstractNumId="2">
    <w:nsid w:val="000041BB"/>
    <w:multiLevelType w:val="hybridMultilevel"/>
    <w:tmpl w:val="8F82ECBE"/>
    <w:lvl w:ilvl="0" w:tplc="C3C63528">
      <w:start w:val="1"/>
      <w:numFmt w:val="bullet"/>
      <w:lvlText w:val="и"/>
      <w:lvlJc w:val="left"/>
    </w:lvl>
    <w:lvl w:ilvl="1" w:tplc="B50C3C1C">
      <w:start w:val="1"/>
      <w:numFmt w:val="bullet"/>
      <w:lvlText w:val=""/>
      <w:lvlJc w:val="left"/>
    </w:lvl>
    <w:lvl w:ilvl="2" w:tplc="63D2DEBC">
      <w:numFmt w:val="decimal"/>
      <w:lvlText w:val=""/>
      <w:lvlJc w:val="left"/>
    </w:lvl>
    <w:lvl w:ilvl="3" w:tplc="6B621798">
      <w:numFmt w:val="decimal"/>
      <w:lvlText w:val=""/>
      <w:lvlJc w:val="left"/>
    </w:lvl>
    <w:lvl w:ilvl="4" w:tplc="7FAEB2AA">
      <w:numFmt w:val="decimal"/>
      <w:lvlText w:val=""/>
      <w:lvlJc w:val="left"/>
    </w:lvl>
    <w:lvl w:ilvl="5" w:tplc="AD8A01B6">
      <w:numFmt w:val="decimal"/>
      <w:lvlText w:val=""/>
      <w:lvlJc w:val="left"/>
    </w:lvl>
    <w:lvl w:ilvl="6" w:tplc="F11EA012">
      <w:numFmt w:val="decimal"/>
      <w:lvlText w:val=""/>
      <w:lvlJc w:val="left"/>
    </w:lvl>
    <w:lvl w:ilvl="7" w:tplc="462A2DDA">
      <w:numFmt w:val="decimal"/>
      <w:lvlText w:val=""/>
      <w:lvlJc w:val="left"/>
    </w:lvl>
    <w:lvl w:ilvl="8" w:tplc="60307952">
      <w:numFmt w:val="decimal"/>
      <w:lvlText w:val=""/>
      <w:lvlJc w:val="left"/>
    </w:lvl>
  </w:abstractNum>
  <w:abstractNum w:abstractNumId="3">
    <w:nsid w:val="00005AF1"/>
    <w:multiLevelType w:val="hybridMultilevel"/>
    <w:tmpl w:val="73EECE0C"/>
    <w:lvl w:ilvl="0" w:tplc="246A54FC">
      <w:start w:val="2"/>
      <w:numFmt w:val="decimal"/>
      <w:lvlText w:val="%1."/>
      <w:lvlJc w:val="left"/>
    </w:lvl>
    <w:lvl w:ilvl="1" w:tplc="A9FE0ED6">
      <w:numFmt w:val="decimal"/>
      <w:lvlText w:val=""/>
      <w:lvlJc w:val="left"/>
    </w:lvl>
    <w:lvl w:ilvl="2" w:tplc="7AB01D2C">
      <w:numFmt w:val="decimal"/>
      <w:lvlText w:val=""/>
      <w:lvlJc w:val="left"/>
    </w:lvl>
    <w:lvl w:ilvl="3" w:tplc="80BAF9EE">
      <w:numFmt w:val="decimal"/>
      <w:lvlText w:val=""/>
      <w:lvlJc w:val="left"/>
    </w:lvl>
    <w:lvl w:ilvl="4" w:tplc="A64C326A">
      <w:numFmt w:val="decimal"/>
      <w:lvlText w:val=""/>
      <w:lvlJc w:val="left"/>
    </w:lvl>
    <w:lvl w:ilvl="5" w:tplc="68BC8D34">
      <w:numFmt w:val="decimal"/>
      <w:lvlText w:val=""/>
      <w:lvlJc w:val="left"/>
    </w:lvl>
    <w:lvl w:ilvl="6" w:tplc="6C78BF5C">
      <w:numFmt w:val="decimal"/>
      <w:lvlText w:val=""/>
      <w:lvlJc w:val="left"/>
    </w:lvl>
    <w:lvl w:ilvl="7" w:tplc="AEDA6922">
      <w:numFmt w:val="decimal"/>
      <w:lvlText w:val=""/>
      <w:lvlJc w:val="left"/>
    </w:lvl>
    <w:lvl w:ilvl="8" w:tplc="93E06E58">
      <w:numFmt w:val="decimal"/>
      <w:lvlText w:val=""/>
      <w:lvlJc w:val="left"/>
    </w:lvl>
  </w:abstractNum>
  <w:abstractNum w:abstractNumId="4">
    <w:nsid w:val="00006DF1"/>
    <w:multiLevelType w:val="hybridMultilevel"/>
    <w:tmpl w:val="A9F246A6"/>
    <w:lvl w:ilvl="0" w:tplc="B704AC16">
      <w:start w:val="1"/>
      <w:numFmt w:val="decimal"/>
      <w:lvlText w:val="%1."/>
      <w:lvlJc w:val="left"/>
    </w:lvl>
    <w:lvl w:ilvl="1" w:tplc="7E4A7510">
      <w:numFmt w:val="decimal"/>
      <w:lvlText w:val=""/>
      <w:lvlJc w:val="left"/>
    </w:lvl>
    <w:lvl w:ilvl="2" w:tplc="470E71FE">
      <w:numFmt w:val="decimal"/>
      <w:lvlText w:val=""/>
      <w:lvlJc w:val="left"/>
    </w:lvl>
    <w:lvl w:ilvl="3" w:tplc="BC628B04">
      <w:numFmt w:val="decimal"/>
      <w:lvlText w:val=""/>
      <w:lvlJc w:val="left"/>
    </w:lvl>
    <w:lvl w:ilvl="4" w:tplc="9B50F010">
      <w:numFmt w:val="decimal"/>
      <w:lvlText w:val=""/>
      <w:lvlJc w:val="left"/>
    </w:lvl>
    <w:lvl w:ilvl="5" w:tplc="3DF65706">
      <w:numFmt w:val="decimal"/>
      <w:lvlText w:val=""/>
      <w:lvlJc w:val="left"/>
    </w:lvl>
    <w:lvl w:ilvl="6" w:tplc="FF16B234">
      <w:numFmt w:val="decimal"/>
      <w:lvlText w:val=""/>
      <w:lvlJc w:val="left"/>
    </w:lvl>
    <w:lvl w:ilvl="7" w:tplc="F32446E2">
      <w:numFmt w:val="decimal"/>
      <w:lvlText w:val=""/>
      <w:lvlJc w:val="left"/>
    </w:lvl>
    <w:lvl w:ilvl="8" w:tplc="AAEA553C">
      <w:numFmt w:val="decimal"/>
      <w:lvlText w:val=""/>
      <w:lvlJc w:val="left"/>
    </w:lvl>
  </w:abstractNum>
  <w:abstractNum w:abstractNumId="5">
    <w:nsid w:val="006A1B3C"/>
    <w:multiLevelType w:val="multilevel"/>
    <w:tmpl w:val="A1C6BBB0"/>
    <w:styleLink w:val="9"/>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14619A0"/>
    <w:multiLevelType w:val="multilevel"/>
    <w:tmpl w:val="95E4CB04"/>
    <w:lvl w:ilvl="0">
      <w:start w:val="5"/>
      <w:numFmt w:val="decimal"/>
      <w:lvlText w:val="%1."/>
      <w:lvlJc w:val="left"/>
      <w:pPr>
        <w:ind w:left="360" w:hanging="360"/>
      </w:pPr>
      <w:rPr>
        <w:rFonts w:hint="default"/>
      </w:rPr>
    </w:lvl>
    <w:lvl w:ilvl="1">
      <w:start w:val="1"/>
      <w:numFmt w:val="decimal"/>
      <w:lvlText w:val="6.%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45849FD"/>
    <w:multiLevelType w:val="multilevel"/>
    <w:tmpl w:val="69BCD276"/>
    <w:styleLink w:val="6"/>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8C466A0"/>
    <w:multiLevelType w:val="multilevel"/>
    <w:tmpl w:val="0419001D"/>
    <w:styleLink w:val="1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96E043D"/>
    <w:multiLevelType w:val="multilevel"/>
    <w:tmpl w:val="3B408628"/>
    <w:numStyleLink w:val="20"/>
  </w:abstractNum>
  <w:abstractNum w:abstractNumId="10">
    <w:nsid w:val="0982670B"/>
    <w:multiLevelType w:val="multilevel"/>
    <w:tmpl w:val="3B408628"/>
    <w:styleLink w:val="19"/>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9AC31A9"/>
    <w:multiLevelType w:val="multilevel"/>
    <w:tmpl w:val="A1C6BBB0"/>
    <w:styleLink w:val="13"/>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A286235"/>
    <w:multiLevelType w:val="multilevel"/>
    <w:tmpl w:val="0419001D"/>
    <w:styleLink w:val="1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CC168E7"/>
    <w:multiLevelType w:val="multilevel"/>
    <w:tmpl w:val="A1C6BBB0"/>
    <w:styleLink w:val="17"/>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DFD65EA"/>
    <w:multiLevelType w:val="multilevel"/>
    <w:tmpl w:val="7DB86A30"/>
    <w:styleLink w:va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0BB18F6"/>
    <w:multiLevelType w:val="hybridMultilevel"/>
    <w:tmpl w:val="A9387450"/>
    <w:lvl w:ilvl="0" w:tplc="DC1CDFFA">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EE3A87"/>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5E524BE"/>
    <w:multiLevelType w:val="multilevel"/>
    <w:tmpl w:val="0419001D"/>
    <w:styleLink w:val="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7B773BD"/>
    <w:multiLevelType w:val="multilevel"/>
    <w:tmpl w:val="9BC2ED4A"/>
    <w:lvl w:ilvl="0">
      <w:start w:val="8"/>
      <w:numFmt w:val="decimal"/>
      <w:lvlText w:val="%1."/>
      <w:lvlJc w:val="left"/>
      <w:pPr>
        <w:ind w:left="360" w:hanging="360"/>
      </w:pPr>
      <w:rPr>
        <w:rFonts w:hint="default"/>
      </w:rPr>
    </w:lvl>
    <w:lvl w:ilvl="1">
      <w:start w:val="1"/>
      <w:numFmt w:val="decimal"/>
      <w:lvlText w:val="8.%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BED1CDE"/>
    <w:multiLevelType w:val="multilevel"/>
    <w:tmpl w:val="3B408628"/>
    <w:lvl w:ilvl="0">
      <w:start w:val="5"/>
      <w:numFmt w:val="decimal"/>
      <w:lvlText w:val="%1."/>
      <w:lvlJc w:val="left"/>
      <w:pPr>
        <w:ind w:left="360" w:hanging="360"/>
      </w:pPr>
      <w:rPr>
        <w:rFonts w:hint="default"/>
      </w:rPr>
    </w:lvl>
    <w:lvl w:ilvl="1">
      <w:start w:val="1"/>
      <w:numFmt w:val="decimal"/>
      <w:lvlText w:val="7.%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35113EB"/>
    <w:multiLevelType w:val="hybridMultilevel"/>
    <w:tmpl w:val="8F72B47E"/>
    <w:lvl w:ilvl="0" w:tplc="DC1CDFFA">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806C17"/>
    <w:multiLevelType w:val="multilevel"/>
    <w:tmpl w:val="0419001D"/>
    <w:styleLink w:val="1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D3D275C"/>
    <w:multiLevelType w:val="multilevel"/>
    <w:tmpl w:val="A1C6BBB0"/>
    <w:styleLink w:val="1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881795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8A25F4E"/>
    <w:multiLevelType w:val="hybridMultilevel"/>
    <w:tmpl w:val="EC38E9C4"/>
    <w:lvl w:ilvl="0" w:tplc="141E38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174DCC"/>
    <w:multiLevelType w:val="hybridMultilevel"/>
    <w:tmpl w:val="91D655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DB16148"/>
    <w:multiLevelType w:val="multilevel"/>
    <w:tmpl w:val="3B408628"/>
    <w:styleLink w:val="20"/>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E5C0DED"/>
    <w:multiLevelType w:val="multilevel"/>
    <w:tmpl w:val="48320A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20B5134"/>
    <w:multiLevelType w:val="multilevel"/>
    <w:tmpl w:val="0419001D"/>
    <w:styleLink w:va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38D42B4"/>
    <w:multiLevelType w:val="multilevel"/>
    <w:tmpl w:val="0419001D"/>
    <w:styleLink w:val="1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3FF598C"/>
    <w:multiLevelType w:val="multilevel"/>
    <w:tmpl w:val="F9480594"/>
    <w:styleLink w:val="5"/>
    <w:lvl w:ilvl="0">
      <w:start w:val="3"/>
      <w:numFmt w:val="decimal"/>
      <w:lvlText w:val="%1)"/>
      <w:lvlJc w:val="left"/>
      <w:pPr>
        <w:ind w:left="360" w:hanging="360"/>
      </w:pPr>
      <w:rPr>
        <w:rFonts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947145"/>
    <w:multiLevelType w:val="multilevel"/>
    <w:tmpl w:val="0419001D"/>
    <w:styleLink w:val="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6DA6B55"/>
    <w:multiLevelType w:val="hybridMultilevel"/>
    <w:tmpl w:val="553096F0"/>
    <w:lvl w:ilvl="0" w:tplc="04190001">
      <w:start w:val="1"/>
      <w:numFmt w:val="bullet"/>
      <w:lvlText w:val=""/>
      <w:lvlJc w:val="left"/>
      <w:pPr>
        <w:ind w:left="720" w:hanging="360"/>
      </w:pPr>
      <w:rPr>
        <w:rFonts w:ascii="Symbol" w:hAnsi="Symbol" w:hint="default"/>
      </w:rPr>
    </w:lvl>
    <w:lvl w:ilvl="1" w:tplc="141E382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2C20E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ECE7423"/>
    <w:multiLevelType w:val="multilevel"/>
    <w:tmpl w:val="A1C6BBB0"/>
    <w:numStyleLink w:val="13"/>
  </w:abstractNum>
  <w:abstractNum w:abstractNumId="35">
    <w:nsid w:val="52636051"/>
    <w:multiLevelType w:val="multilevel"/>
    <w:tmpl w:val="7DB86A30"/>
    <w:numStyleLink w:val="2"/>
  </w:abstractNum>
  <w:abstractNum w:abstractNumId="36">
    <w:nsid w:val="57436F1C"/>
    <w:multiLevelType w:val="multilevel"/>
    <w:tmpl w:val="A112CD54"/>
    <w:styleLink w:val="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C684CB6"/>
    <w:multiLevelType w:val="hybridMultilevel"/>
    <w:tmpl w:val="656EB3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4E4D0C"/>
    <w:multiLevelType w:val="multilevel"/>
    <w:tmpl w:val="0419001D"/>
    <w:styleLink w:val="18"/>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0F433B"/>
    <w:multiLevelType w:val="multilevel"/>
    <w:tmpl w:val="A1C6BBB0"/>
    <w:styleLink w:val="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C472338"/>
    <w:multiLevelType w:val="multilevel"/>
    <w:tmpl w:val="A1C6BBB0"/>
    <w:styleLink w:val="1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2D35365"/>
    <w:multiLevelType w:val="multilevel"/>
    <w:tmpl w:val="4066E5DC"/>
    <w:numStyleLink w:val="33"/>
  </w:abstractNum>
  <w:abstractNum w:abstractNumId="42">
    <w:nsid w:val="76B2508E"/>
    <w:multiLevelType w:val="multilevel"/>
    <w:tmpl w:val="A1C6BBB0"/>
    <w:numStyleLink w:val="13"/>
  </w:abstractNum>
  <w:abstractNum w:abstractNumId="43">
    <w:nsid w:val="7A8B6E98"/>
    <w:multiLevelType w:val="multilevel"/>
    <w:tmpl w:val="4066E5DC"/>
    <w:styleLink w:val="3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14"/>
  </w:num>
  <w:num w:numId="8">
    <w:abstractNumId w:val="31"/>
  </w:num>
  <w:num w:numId="9">
    <w:abstractNumId w:val="28"/>
  </w:num>
  <w:num w:numId="10">
    <w:abstractNumId w:val="30"/>
  </w:num>
  <w:num w:numId="11">
    <w:abstractNumId w:val="21"/>
  </w:num>
  <w:num w:numId="12">
    <w:abstractNumId w:val="7"/>
  </w:num>
  <w:num w:numId="13">
    <w:abstractNumId w:val="36"/>
  </w:num>
  <w:num w:numId="14">
    <w:abstractNumId w:val="43"/>
  </w:num>
  <w:num w:numId="15">
    <w:abstractNumId w:val="17"/>
  </w:num>
  <w:num w:numId="16">
    <w:abstractNumId w:val="5"/>
  </w:num>
  <w:num w:numId="17">
    <w:abstractNumId w:val="39"/>
  </w:num>
  <w:num w:numId="18">
    <w:abstractNumId w:val="22"/>
  </w:num>
  <w:num w:numId="19">
    <w:abstractNumId w:val="40"/>
  </w:num>
  <w:num w:numId="20">
    <w:abstractNumId w:val="11"/>
  </w:num>
  <w:num w:numId="21">
    <w:abstractNumId w:val="8"/>
  </w:num>
  <w:num w:numId="22">
    <w:abstractNumId w:val="12"/>
  </w:num>
  <w:num w:numId="23">
    <w:abstractNumId w:val="34"/>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sz w:val="28"/>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9"/>
  </w:num>
  <w:num w:numId="25">
    <w:abstractNumId w:val="13"/>
  </w:num>
  <w:num w:numId="26">
    <w:abstractNumId w:val="27"/>
  </w:num>
  <w:num w:numId="27">
    <w:abstractNumId w:val="35"/>
  </w:num>
  <w:num w:numId="28">
    <w:abstractNumId w:val="15"/>
  </w:num>
  <w:num w:numId="29">
    <w:abstractNumId w:val="20"/>
  </w:num>
  <w:num w:numId="30">
    <w:abstractNumId w:val="24"/>
  </w:num>
  <w:num w:numId="31">
    <w:abstractNumId w:val="37"/>
  </w:num>
  <w:num w:numId="32">
    <w:abstractNumId w:val="32"/>
  </w:num>
  <w:num w:numId="33">
    <w:abstractNumId w:val="41"/>
  </w:num>
  <w:num w:numId="34">
    <w:abstractNumId w:val="25"/>
  </w:num>
  <w:num w:numId="35">
    <w:abstractNumId w:val="42"/>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8"/>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38"/>
  </w:num>
  <w:num w:numId="37">
    <w:abstractNumId w:val="6"/>
  </w:num>
  <w:num w:numId="38">
    <w:abstractNumId w:val="19"/>
  </w:num>
  <w:num w:numId="39">
    <w:abstractNumId w:val="10"/>
  </w:num>
  <w:num w:numId="40">
    <w:abstractNumId w:val="18"/>
  </w:num>
  <w:num w:numId="41">
    <w:abstractNumId w:val="23"/>
  </w:num>
  <w:num w:numId="42">
    <w:abstractNumId w:val="26"/>
  </w:num>
  <w:num w:numId="43">
    <w:abstractNumId w:val="9"/>
  </w:num>
  <w:num w:numId="44">
    <w:abstractNumId w:val="3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4789B"/>
    <w:rsid w:val="000114B0"/>
    <w:rsid w:val="00047D43"/>
    <w:rsid w:val="0006298C"/>
    <w:rsid w:val="000751FC"/>
    <w:rsid w:val="000A030D"/>
    <w:rsid w:val="000E125D"/>
    <w:rsid w:val="001D5356"/>
    <w:rsid w:val="001D6226"/>
    <w:rsid w:val="002A634E"/>
    <w:rsid w:val="002C4D26"/>
    <w:rsid w:val="003338C0"/>
    <w:rsid w:val="00335B0C"/>
    <w:rsid w:val="00375294"/>
    <w:rsid w:val="003C1DB4"/>
    <w:rsid w:val="00401CD0"/>
    <w:rsid w:val="004B6A67"/>
    <w:rsid w:val="004C2B19"/>
    <w:rsid w:val="005615E1"/>
    <w:rsid w:val="005815ED"/>
    <w:rsid w:val="005C1F50"/>
    <w:rsid w:val="005D43F9"/>
    <w:rsid w:val="00615753"/>
    <w:rsid w:val="0065711B"/>
    <w:rsid w:val="006D05D5"/>
    <w:rsid w:val="006D6946"/>
    <w:rsid w:val="006E4956"/>
    <w:rsid w:val="006F564E"/>
    <w:rsid w:val="00750F44"/>
    <w:rsid w:val="00757B29"/>
    <w:rsid w:val="00765F6D"/>
    <w:rsid w:val="00800FEF"/>
    <w:rsid w:val="008B4475"/>
    <w:rsid w:val="0091112E"/>
    <w:rsid w:val="00927D0E"/>
    <w:rsid w:val="0093473B"/>
    <w:rsid w:val="00943DE5"/>
    <w:rsid w:val="009552FD"/>
    <w:rsid w:val="009E053D"/>
    <w:rsid w:val="00A4789B"/>
    <w:rsid w:val="00A75C88"/>
    <w:rsid w:val="00A87807"/>
    <w:rsid w:val="00AA4C05"/>
    <w:rsid w:val="00AC1BEF"/>
    <w:rsid w:val="00B511DC"/>
    <w:rsid w:val="00B8458B"/>
    <w:rsid w:val="00C13E7C"/>
    <w:rsid w:val="00C82EAB"/>
    <w:rsid w:val="00CF7E99"/>
    <w:rsid w:val="00E37316"/>
    <w:rsid w:val="00F31B7A"/>
    <w:rsid w:val="00FF7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Strong"/>
    <w:basedOn w:val="a0"/>
    <w:uiPriority w:val="22"/>
    <w:qFormat/>
    <w:rsid w:val="00750F44"/>
    <w:rPr>
      <w:b/>
      <w:bCs/>
    </w:rPr>
  </w:style>
  <w:style w:type="character" w:styleId="a5">
    <w:name w:val="Emphasis"/>
    <w:basedOn w:val="a0"/>
    <w:uiPriority w:val="20"/>
    <w:qFormat/>
    <w:rsid w:val="00615753"/>
    <w:rPr>
      <w:i/>
      <w:iCs/>
    </w:rPr>
  </w:style>
  <w:style w:type="character" w:styleId="a6">
    <w:name w:val="FollowedHyperlink"/>
    <w:basedOn w:val="a0"/>
    <w:uiPriority w:val="99"/>
    <w:semiHidden/>
    <w:unhideWhenUsed/>
    <w:rsid w:val="00047D43"/>
    <w:rPr>
      <w:color w:val="800080" w:themeColor="followedHyperlink"/>
      <w:u w:val="single"/>
    </w:rPr>
  </w:style>
  <w:style w:type="paragraph" w:styleId="a7">
    <w:name w:val="List Paragraph"/>
    <w:basedOn w:val="a"/>
    <w:uiPriority w:val="34"/>
    <w:qFormat/>
    <w:rsid w:val="00943DE5"/>
    <w:pPr>
      <w:ind w:left="720"/>
      <w:contextualSpacing/>
    </w:pPr>
  </w:style>
  <w:style w:type="numbering" w:customStyle="1" w:styleId="1">
    <w:name w:val="Стиль1"/>
    <w:uiPriority w:val="99"/>
    <w:rsid w:val="00943DE5"/>
    <w:pPr>
      <w:numPr>
        <w:numId w:val="6"/>
      </w:numPr>
    </w:pPr>
  </w:style>
  <w:style w:type="numbering" w:customStyle="1" w:styleId="2">
    <w:name w:val="Стиль2"/>
    <w:uiPriority w:val="99"/>
    <w:rsid w:val="00943DE5"/>
    <w:pPr>
      <w:numPr>
        <w:numId w:val="7"/>
      </w:numPr>
    </w:pPr>
  </w:style>
  <w:style w:type="numbering" w:customStyle="1" w:styleId="3">
    <w:name w:val="Стиль3"/>
    <w:uiPriority w:val="99"/>
    <w:rsid w:val="00943DE5"/>
    <w:pPr>
      <w:numPr>
        <w:numId w:val="8"/>
      </w:numPr>
    </w:pPr>
  </w:style>
  <w:style w:type="numbering" w:customStyle="1" w:styleId="4">
    <w:name w:val="Стиль4"/>
    <w:uiPriority w:val="99"/>
    <w:rsid w:val="00943DE5"/>
    <w:pPr>
      <w:numPr>
        <w:numId w:val="9"/>
      </w:numPr>
    </w:pPr>
  </w:style>
  <w:style w:type="numbering" w:customStyle="1" w:styleId="5">
    <w:name w:val="Стиль5"/>
    <w:uiPriority w:val="99"/>
    <w:rsid w:val="00943DE5"/>
    <w:pPr>
      <w:numPr>
        <w:numId w:val="10"/>
      </w:numPr>
    </w:pPr>
  </w:style>
  <w:style w:type="numbering" w:customStyle="1" w:styleId="10">
    <w:name w:val="Стиль 1"/>
    <w:uiPriority w:val="99"/>
    <w:rsid w:val="00943DE5"/>
    <w:pPr>
      <w:numPr>
        <w:numId w:val="11"/>
      </w:numPr>
    </w:pPr>
  </w:style>
  <w:style w:type="numbering" w:customStyle="1" w:styleId="6">
    <w:name w:val="Стиль6"/>
    <w:uiPriority w:val="99"/>
    <w:rsid w:val="00A87807"/>
    <w:pPr>
      <w:numPr>
        <w:numId w:val="12"/>
      </w:numPr>
    </w:pPr>
  </w:style>
  <w:style w:type="numbering" w:customStyle="1" w:styleId="7">
    <w:name w:val="Стиль7"/>
    <w:uiPriority w:val="99"/>
    <w:rsid w:val="00A87807"/>
    <w:pPr>
      <w:numPr>
        <w:numId w:val="13"/>
      </w:numPr>
    </w:pPr>
  </w:style>
  <w:style w:type="numbering" w:customStyle="1" w:styleId="33">
    <w:name w:val="Стиль33"/>
    <w:uiPriority w:val="99"/>
    <w:rsid w:val="00A87807"/>
    <w:pPr>
      <w:numPr>
        <w:numId w:val="14"/>
      </w:numPr>
    </w:pPr>
  </w:style>
  <w:style w:type="numbering" w:customStyle="1" w:styleId="8">
    <w:name w:val="Стиль8"/>
    <w:uiPriority w:val="99"/>
    <w:rsid w:val="00AC1BEF"/>
    <w:pPr>
      <w:numPr>
        <w:numId w:val="15"/>
      </w:numPr>
    </w:pPr>
  </w:style>
  <w:style w:type="numbering" w:customStyle="1" w:styleId="9">
    <w:name w:val="Стиль9"/>
    <w:uiPriority w:val="99"/>
    <w:rsid w:val="00AC1BEF"/>
    <w:pPr>
      <w:numPr>
        <w:numId w:val="16"/>
      </w:numPr>
    </w:pPr>
  </w:style>
  <w:style w:type="numbering" w:customStyle="1" w:styleId="100">
    <w:name w:val="Стиль10"/>
    <w:uiPriority w:val="99"/>
    <w:rsid w:val="00AC1BEF"/>
    <w:pPr>
      <w:numPr>
        <w:numId w:val="17"/>
      </w:numPr>
    </w:pPr>
  </w:style>
  <w:style w:type="numbering" w:customStyle="1" w:styleId="11">
    <w:name w:val="Стиль11"/>
    <w:uiPriority w:val="99"/>
    <w:rsid w:val="00800FEF"/>
    <w:pPr>
      <w:numPr>
        <w:numId w:val="18"/>
      </w:numPr>
    </w:pPr>
  </w:style>
  <w:style w:type="paragraph" w:styleId="a8">
    <w:name w:val="Balloon Text"/>
    <w:basedOn w:val="a"/>
    <w:link w:val="a9"/>
    <w:uiPriority w:val="99"/>
    <w:semiHidden/>
    <w:unhideWhenUsed/>
    <w:rsid w:val="009E053D"/>
    <w:rPr>
      <w:rFonts w:ascii="Tahoma" w:hAnsi="Tahoma" w:cs="Tahoma"/>
      <w:sz w:val="16"/>
      <w:szCs w:val="16"/>
    </w:rPr>
  </w:style>
  <w:style w:type="character" w:customStyle="1" w:styleId="a9">
    <w:name w:val="Текст выноски Знак"/>
    <w:basedOn w:val="a0"/>
    <w:link w:val="a8"/>
    <w:uiPriority w:val="99"/>
    <w:semiHidden/>
    <w:rsid w:val="009E053D"/>
    <w:rPr>
      <w:rFonts w:ascii="Tahoma" w:hAnsi="Tahoma" w:cs="Tahoma"/>
      <w:sz w:val="16"/>
      <w:szCs w:val="16"/>
    </w:rPr>
  </w:style>
  <w:style w:type="numbering" w:customStyle="1" w:styleId="12">
    <w:name w:val="Стиль12"/>
    <w:uiPriority w:val="99"/>
    <w:rsid w:val="0065711B"/>
    <w:pPr>
      <w:numPr>
        <w:numId w:val="19"/>
      </w:numPr>
    </w:pPr>
  </w:style>
  <w:style w:type="numbering" w:customStyle="1" w:styleId="13">
    <w:name w:val="Стиль13"/>
    <w:uiPriority w:val="99"/>
    <w:rsid w:val="0065711B"/>
    <w:pPr>
      <w:numPr>
        <w:numId w:val="20"/>
      </w:numPr>
    </w:pPr>
  </w:style>
  <w:style w:type="numbering" w:customStyle="1" w:styleId="14">
    <w:name w:val="Стиль14"/>
    <w:uiPriority w:val="99"/>
    <w:rsid w:val="0065711B"/>
    <w:pPr>
      <w:numPr>
        <w:numId w:val="21"/>
      </w:numPr>
    </w:pPr>
  </w:style>
  <w:style w:type="numbering" w:customStyle="1" w:styleId="15">
    <w:name w:val="Стиль15"/>
    <w:uiPriority w:val="99"/>
    <w:rsid w:val="0065711B"/>
    <w:pPr>
      <w:numPr>
        <w:numId w:val="22"/>
      </w:numPr>
    </w:pPr>
  </w:style>
  <w:style w:type="numbering" w:customStyle="1" w:styleId="16">
    <w:name w:val="Стиль16"/>
    <w:uiPriority w:val="99"/>
    <w:rsid w:val="000A030D"/>
    <w:pPr>
      <w:numPr>
        <w:numId w:val="24"/>
      </w:numPr>
    </w:pPr>
  </w:style>
  <w:style w:type="numbering" w:customStyle="1" w:styleId="17">
    <w:name w:val="Стиль17"/>
    <w:uiPriority w:val="99"/>
    <w:rsid w:val="00C82EAB"/>
    <w:pPr>
      <w:numPr>
        <w:numId w:val="25"/>
      </w:numPr>
    </w:pPr>
  </w:style>
  <w:style w:type="table" w:styleId="aa">
    <w:name w:val="Table Grid"/>
    <w:basedOn w:val="a1"/>
    <w:uiPriority w:val="59"/>
    <w:rsid w:val="005815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Стиль18"/>
    <w:uiPriority w:val="99"/>
    <w:rsid w:val="00E37316"/>
    <w:pPr>
      <w:numPr>
        <w:numId w:val="36"/>
      </w:numPr>
    </w:pPr>
  </w:style>
  <w:style w:type="numbering" w:customStyle="1" w:styleId="19">
    <w:name w:val="Стиль19"/>
    <w:uiPriority w:val="99"/>
    <w:rsid w:val="00401CD0"/>
    <w:pPr>
      <w:numPr>
        <w:numId w:val="39"/>
      </w:numPr>
    </w:pPr>
  </w:style>
  <w:style w:type="numbering" w:customStyle="1" w:styleId="20">
    <w:name w:val="Стиль20"/>
    <w:uiPriority w:val="99"/>
    <w:rsid w:val="00401CD0"/>
    <w:pPr>
      <w:numPr>
        <w:numId w:val="42"/>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oxford.project@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pspu.ru/university/fakultety-i-instituty/inostrannyh-jazykov/project_Perm_Oxford" TargetMode="External"/><Relationship Id="rId4" Type="http://schemas.openxmlformats.org/officeDocument/2006/relationships/webSettings" Target="webSettings.xml"/><Relationship Id="rId9" Type="http://schemas.openxmlformats.org/officeDocument/2006/relationships/hyperlink" Target="mailto:perm.oxford.project@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6</Pages>
  <Words>1362</Words>
  <Characters>7764</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15</cp:revision>
  <dcterms:created xsi:type="dcterms:W3CDTF">2017-09-02T19:16:00Z</dcterms:created>
  <dcterms:modified xsi:type="dcterms:W3CDTF">2017-09-04T19:23:00Z</dcterms:modified>
</cp:coreProperties>
</file>