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C75" w:rsidRPr="00216C75" w:rsidRDefault="00216C75" w:rsidP="00216C75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 работе</w:t>
      </w:r>
    </w:p>
    <w:p w:rsidR="00216C75" w:rsidRDefault="00216C75" w:rsidP="00216C75">
      <w:pPr>
        <w:pStyle w:val="a3"/>
        <w:tabs>
          <w:tab w:val="clear" w:pos="4153"/>
          <w:tab w:val="clear" w:pos="8306"/>
        </w:tabs>
        <w:jc w:val="center"/>
        <w:rPr>
          <w:bCs/>
          <w:sz w:val="28"/>
          <w:szCs w:val="28"/>
        </w:rPr>
      </w:pPr>
      <w:r w:rsidRPr="00216C75">
        <w:rPr>
          <w:bCs/>
          <w:sz w:val="28"/>
          <w:szCs w:val="28"/>
        </w:rPr>
        <w:t>Центра профессионального образования</w:t>
      </w:r>
    </w:p>
    <w:p w:rsidR="00276D6A" w:rsidRDefault="00276D6A" w:rsidP="00276D6A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 кафедре педагогики и психологии ПГГПУ</w:t>
      </w:r>
    </w:p>
    <w:p w:rsidR="00216C75" w:rsidRDefault="00276D6A" w:rsidP="00216C75">
      <w:pPr>
        <w:pStyle w:val="a3"/>
        <w:tabs>
          <w:tab w:val="clear" w:pos="4153"/>
          <w:tab w:val="clear" w:pos="830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bookmarkStart w:id="0" w:name="_GoBack"/>
      <w:bookmarkEnd w:id="0"/>
      <w:r w:rsidR="00216C75" w:rsidRPr="00216C75">
        <w:rPr>
          <w:bCs/>
          <w:sz w:val="28"/>
          <w:szCs w:val="28"/>
        </w:rPr>
        <w:t xml:space="preserve">2018-2019 </w:t>
      </w:r>
      <w:proofErr w:type="spellStart"/>
      <w:r w:rsidR="00216C75" w:rsidRPr="00216C75">
        <w:rPr>
          <w:bCs/>
          <w:sz w:val="28"/>
          <w:szCs w:val="28"/>
        </w:rPr>
        <w:t>уч.г</w:t>
      </w:r>
      <w:proofErr w:type="spellEnd"/>
      <w:r w:rsidR="00216C75" w:rsidRPr="00216C75">
        <w:rPr>
          <w:bCs/>
          <w:sz w:val="28"/>
          <w:szCs w:val="28"/>
        </w:rPr>
        <w:t>.</w:t>
      </w:r>
    </w:p>
    <w:p w:rsidR="00216C75" w:rsidRDefault="00216C75" w:rsidP="00216C75">
      <w:pPr>
        <w:pStyle w:val="a3"/>
        <w:tabs>
          <w:tab w:val="clear" w:pos="4153"/>
          <w:tab w:val="clear" w:pos="8306"/>
        </w:tabs>
        <w:rPr>
          <w:bCs/>
          <w:sz w:val="28"/>
          <w:szCs w:val="28"/>
        </w:rPr>
      </w:pPr>
    </w:p>
    <w:p w:rsidR="00216C75" w:rsidRDefault="00216C75" w:rsidP="001E5894">
      <w:pPr>
        <w:pStyle w:val="a3"/>
        <w:tabs>
          <w:tab w:val="clear" w:pos="4153"/>
          <w:tab w:val="clear" w:pos="8306"/>
        </w:tabs>
        <w:ind w:firstLine="708"/>
        <w:rPr>
          <w:bCs/>
          <w:sz w:val="28"/>
          <w:szCs w:val="28"/>
        </w:rPr>
      </w:pPr>
    </w:p>
    <w:p w:rsidR="001E5894" w:rsidRPr="00216C75" w:rsidRDefault="001E5894" w:rsidP="001E5894">
      <w:pPr>
        <w:pStyle w:val="a3"/>
        <w:tabs>
          <w:tab w:val="clear" w:pos="4153"/>
          <w:tab w:val="clear" w:pos="8306"/>
        </w:tabs>
        <w:ind w:firstLine="708"/>
        <w:rPr>
          <w:bCs/>
          <w:sz w:val="28"/>
          <w:szCs w:val="28"/>
        </w:rPr>
      </w:pPr>
      <w:r w:rsidRPr="00216C75">
        <w:rPr>
          <w:bCs/>
          <w:sz w:val="28"/>
          <w:szCs w:val="28"/>
        </w:rPr>
        <w:t>Консультативная работа с педагогами</w:t>
      </w:r>
      <w:r w:rsidR="00216C75" w:rsidRPr="00216C75">
        <w:rPr>
          <w:bCs/>
          <w:sz w:val="28"/>
          <w:szCs w:val="28"/>
        </w:rPr>
        <w:t xml:space="preserve"> УСПО:</w:t>
      </w:r>
    </w:p>
    <w:p w:rsidR="001E5894" w:rsidRDefault="001E5894" w:rsidP="001E5894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b w:val="0"/>
          <w:bCs/>
          <w:sz w:val="28"/>
          <w:szCs w:val="28"/>
        </w:rPr>
      </w:pPr>
      <w:r w:rsidRPr="008C4FBE">
        <w:rPr>
          <w:b w:val="0"/>
          <w:bCs/>
          <w:sz w:val="28"/>
          <w:szCs w:val="28"/>
        </w:rPr>
        <w:t>Краевой политехнический колледж</w:t>
      </w:r>
      <w:r>
        <w:rPr>
          <w:b w:val="0"/>
          <w:bCs/>
          <w:sz w:val="28"/>
          <w:szCs w:val="28"/>
        </w:rPr>
        <w:t>, г. Чернушка</w:t>
      </w:r>
    </w:p>
    <w:p w:rsidR="001E5894" w:rsidRDefault="001E5894" w:rsidP="001E5894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</w:t>
      </w:r>
      <w:r w:rsidRPr="00812BBE">
        <w:rPr>
          <w:b w:val="0"/>
          <w:bCs/>
          <w:sz w:val="28"/>
          <w:szCs w:val="28"/>
        </w:rPr>
        <w:t>оциально-педагогический колледж</w:t>
      </w:r>
      <w:r>
        <w:rPr>
          <w:b w:val="0"/>
          <w:bCs/>
          <w:sz w:val="28"/>
          <w:szCs w:val="28"/>
        </w:rPr>
        <w:t xml:space="preserve">, г. </w:t>
      </w:r>
      <w:r w:rsidRPr="00812BBE">
        <w:rPr>
          <w:b w:val="0"/>
          <w:bCs/>
          <w:sz w:val="28"/>
          <w:szCs w:val="28"/>
        </w:rPr>
        <w:t>Соликамск</w:t>
      </w:r>
    </w:p>
    <w:p w:rsidR="001E5894" w:rsidRDefault="001E5894" w:rsidP="001E5894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b w:val="0"/>
          <w:bCs/>
          <w:sz w:val="28"/>
          <w:szCs w:val="28"/>
        </w:rPr>
      </w:pPr>
      <w:r w:rsidRPr="001E5894">
        <w:rPr>
          <w:b w:val="0"/>
          <w:bCs/>
          <w:sz w:val="28"/>
          <w:szCs w:val="28"/>
        </w:rPr>
        <w:t>Краевой многопрофильный техникум г. Перм</w:t>
      </w:r>
      <w:r>
        <w:rPr>
          <w:b w:val="0"/>
          <w:bCs/>
          <w:sz w:val="28"/>
          <w:szCs w:val="28"/>
        </w:rPr>
        <w:t>ь</w:t>
      </w:r>
    </w:p>
    <w:p w:rsidR="001E5894" w:rsidRDefault="001E5894" w:rsidP="001E5894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</w:t>
      </w:r>
      <w:r w:rsidRPr="001E5894">
        <w:rPr>
          <w:b w:val="0"/>
          <w:bCs/>
          <w:sz w:val="28"/>
          <w:szCs w:val="28"/>
        </w:rPr>
        <w:t xml:space="preserve">олитехнический колледж имени </w:t>
      </w:r>
      <w:proofErr w:type="spellStart"/>
      <w:r w:rsidRPr="001E5894">
        <w:rPr>
          <w:b w:val="0"/>
          <w:bCs/>
          <w:sz w:val="28"/>
          <w:szCs w:val="28"/>
        </w:rPr>
        <w:t>Н.Г.Славянова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Pr="001E5894">
        <w:rPr>
          <w:b w:val="0"/>
          <w:bCs/>
          <w:sz w:val="28"/>
          <w:szCs w:val="28"/>
        </w:rPr>
        <w:t>г. Перм</w:t>
      </w:r>
      <w:r>
        <w:rPr>
          <w:b w:val="0"/>
          <w:bCs/>
          <w:sz w:val="28"/>
          <w:szCs w:val="28"/>
        </w:rPr>
        <w:t>ь</w:t>
      </w:r>
    </w:p>
    <w:p w:rsidR="00807A32" w:rsidRDefault="00807A32" w:rsidP="001E5894">
      <w:pPr>
        <w:pStyle w:val="a3"/>
        <w:tabs>
          <w:tab w:val="clear" w:pos="4153"/>
          <w:tab w:val="clear" w:pos="8306"/>
        </w:tabs>
        <w:ind w:left="708"/>
        <w:rPr>
          <w:b w:val="0"/>
          <w:bCs/>
          <w:sz w:val="28"/>
          <w:szCs w:val="28"/>
        </w:rPr>
      </w:pPr>
    </w:p>
    <w:p w:rsidR="00807A32" w:rsidRPr="00216C75" w:rsidRDefault="00807A32" w:rsidP="00807A32">
      <w:pPr>
        <w:pStyle w:val="a3"/>
        <w:tabs>
          <w:tab w:val="clear" w:pos="4153"/>
          <w:tab w:val="clear" w:pos="8306"/>
        </w:tabs>
        <w:ind w:left="633"/>
        <w:rPr>
          <w:bCs/>
          <w:sz w:val="28"/>
          <w:szCs w:val="28"/>
        </w:rPr>
      </w:pPr>
      <w:r w:rsidRPr="00216C75">
        <w:rPr>
          <w:bCs/>
          <w:sz w:val="28"/>
          <w:szCs w:val="28"/>
        </w:rPr>
        <w:t>Экспериментальная работа</w:t>
      </w:r>
      <w:r w:rsidR="00216C75">
        <w:rPr>
          <w:bCs/>
          <w:sz w:val="28"/>
          <w:szCs w:val="28"/>
        </w:rPr>
        <w:t xml:space="preserve"> в УСПО:</w:t>
      </w:r>
    </w:p>
    <w:p w:rsidR="00807A32" w:rsidRDefault="00807A32" w:rsidP="00807A32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</w:t>
      </w:r>
      <w:r w:rsidRPr="008C4FBE">
        <w:rPr>
          <w:b w:val="0"/>
          <w:bCs/>
          <w:sz w:val="28"/>
          <w:szCs w:val="28"/>
        </w:rPr>
        <w:t xml:space="preserve">Формирование </w:t>
      </w:r>
      <w:proofErr w:type="spellStart"/>
      <w:r w:rsidRPr="008C4FBE">
        <w:rPr>
          <w:b w:val="0"/>
          <w:bCs/>
          <w:sz w:val="28"/>
          <w:szCs w:val="28"/>
        </w:rPr>
        <w:t>надпрофессиональных</w:t>
      </w:r>
      <w:proofErr w:type="spellEnd"/>
      <w:r w:rsidRPr="008C4FBE">
        <w:rPr>
          <w:b w:val="0"/>
          <w:bCs/>
          <w:sz w:val="28"/>
          <w:szCs w:val="28"/>
        </w:rPr>
        <w:t xml:space="preserve"> качеств выпускников УСПО в условиях дуального образования</w:t>
      </w:r>
      <w:r>
        <w:rPr>
          <w:b w:val="0"/>
          <w:bCs/>
          <w:sz w:val="28"/>
          <w:szCs w:val="28"/>
        </w:rPr>
        <w:t xml:space="preserve">» </w:t>
      </w:r>
      <w:r w:rsidRPr="008C4FBE">
        <w:rPr>
          <w:b w:val="0"/>
          <w:bCs/>
          <w:sz w:val="28"/>
          <w:szCs w:val="28"/>
        </w:rPr>
        <w:t>Краевой политехнический колледж</w:t>
      </w:r>
      <w:r>
        <w:rPr>
          <w:b w:val="0"/>
          <w:bCs/>
          <w:sz w:val="28"/>
          <w:szCs w:val="28"/>
        </w:rPr>
        <w:t>, г. Чернушка</w:t>
      </w:r>
    </w:p>
    <w:p w:rsidR="00807A32" w:rsidRDefault="00807A32" w:rsidP="00807A32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</w:t>
      </w:r>
      <w:r w:rsidRPr="008C4FBE">
        <w:rPr>
          <w:b w:val="0"/>
          <w:bCs/>
          <w:sz w:val="28"/>
          <w:szCs w:val="28"/>
        </w:rPr>
        <w:t>Проблемное обучение как фактор формирования готовности студентов СПО к деятельности в условиях нештатных производственных ситуаций</w:t>
      </w:r>
      <w:r>
        <w:rPr>
          <w:b w:val="0"/>
          <w:bCs/>
          <w:sz w:val="28"/>
          <w:szCs w:val="28"/>
        </w:rPr>
        <w:t xml:space="preserve">» </w:t>
      </w:r>
      <w:r w:rsidRPr="008C4FBE">
        <w:rPr>
          <w:b w:val="0"/>
          <w:bCs/>
          <w:sz w:val="28"/>
          <w:szCs w:val="28"/>
        </w:rPr>
        <w:t>Краевой политехнический колледж, г. Чернушка</w:t>
      </w:r>
    </w:p>
    <w:p w:rsidR="00807A32" w:rsidRDefault="00807A32" w:rsidP="00807A32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</w:t>
      </w:r>
      <w:r w:rsidRPr="00812BBE">
        <w:rPr>
          <w:b w:val="0"/>
          <w:bCs/>
          <w:sz w:val="28"/>
          <w:szCs w:val="28"/>
        </w:rPr>
        <w:t>Конкурсная деятельность как фактор повышения эффективности профессиональной подготовки студентов УСПО</w:t>
      </w:r>
      <w:r>
        <w:rPr>
          <w:b w:val="0"/>
          <w:bCs/>
          <w:sz w:val="28"/>
          <w:szCs w:val="28"/>
        </w:rPr>
        <w:t>» С</w:t>
      </w:r>
      <w:r w:rsidRPr="00812BBE">
        <w:rPr>
          <w:b w:val="0"/>
          <w:bCs/>
          <w:sz w:val="28"/>
          <w:szCs w:val="28"/>
        </w:rPr>
        <w:t>оциально-педагогический колледж</w:t>
      </w:r>
      <w:r>
        <w:rPr>
          <w:b w:val="0"/>
          <w:bCs/>
          <w:sz w:val="28"/>
          <w:szCs w:val="28"/>
        </w:rPr>
        <w:t xml:space="preserve">, г. </w:t>
      </w:r>
      <w:r w:rsidRPr="00812BBE">
        <w:rPr>
          <w:b w:val="0"/>
          <w:bCs/>
          <w:sz w:val="28"/>
          <w:szCs w:val="28"/>
        </w:rPr>
        <w:t>Соликамск</w:t>
      </w:r>
    </w:p>
    <w:p w:rsidR="00216C75" w:rsidRDefault="00216C75" w:rsidP="001E5894">
      <w:pPr>
        <w:pStyle w:val="a3"/>
        <w:tabs>
          <w:tab w:val="clear" w:pos="4153"/>
          <w:tab w:val="clear" w:pos="8306"/>
        </w:tabs>
        <w:ind w:left="708"/>
        <w:rPr>
          <w:b w:val="0"/>
          <w:bCs/>
          <w:sz w:val="28"/>
          <w:szCs w:val="28"/>
        </w:rPr>
      </w:pPr>
    </w:p>
    <w:p w:rsidR="00216C75" w:rsidRPr="00216C75" w:rsidRDefault="00216C75" w:rsidP="00216C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Рецензирование (внешнее) </w:t>
      </w:r>
    </w:p>
    <w:p w:rsidR="00216C75" w:rsidRPr="00216C75" w:rsidRDefault="00216C75" w:rsidP="00216C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РПД, монографий, учебно-методические пособи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и т.п.</w:t>
      </w:r>
    </w:p>
    <w:p w:rsidR="00216C75" w:rsidRPr="00216C75" w:rsidRDefault="00216C75" w:rsidP="00216C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6C75" w:rsidRPr="00216C75" w:rsidRDefault="00216C75" w:rsidP="00216C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Экспертиза </w:t>
      </w:r>
    </w:p>
    <w:p w:rsidR="00216C75" w:rsidRPr="00216C75" w:rsidRDefault="00216C75" w:rsidP="00216C7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проектов </w:t>
      </w:r>
      <w:proofErr w:type="gramStart"/>
      <w:r w:rsidRPr="00216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РГНФ  2018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216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(3 проекта)</w:t>
      </w:r>
    </w:p>
    <w:p w:rsidR="00216C75" w:rsidRPr="00216C75" w:rsidRDefault="00216C75" w:rsidP="00216C75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rPr>
          <w:b w:val="0"/>
          <w:bCs/>
          <w:sz w:val="28"/>
          <w:szCs w:val="28"/>
        </w:rPr>
      </w:pPr>
      <w:r w:rsidRPr="00216C75">
        <w:rPr>
          <w:rFonts w:eastAsiaTheme="minorHAnsi"/>
          <w:b w:val="0"/>
          <w:bCs/>
          <w:sz w:val="28"/>
          <w:szCs w:val="28"/>
          <w:lang w:eastAsia="en-US"/>
        </w:rPr>
        <w:t>внешних кандидатских диссертаций</w:t>
      </w:r>
    </w:p>
    <w:p w:rsidR="00216C75" w:rsidRDefault="00216C75" w:rsidP="001E5894">
      <w:pPr>
        <w:pStyle w:val="a3"/>
        <w:tabs>
          <w:tab w:val="clear" w:pos="4153"/>
          <w:tab w:val="clear" w:pos="8306"/>
        </w:tabs>
        <w:ind w:left="708"/>
        <w:rPr>
          <w:b w:val="0"/>
          <w:bCs/>
          <w:sz w:val="28"/>
          <w:szCs w:val="28"/>
        </w:rPr>
      </w:pPr>
    </w:p>
    <w:p w:rsidR="00D911EE" w:rsidRPr="00216C75" w:rsidRDefault="00D911EE" w:rsidP="001E5894">
      <w:pPr>
        <w:pStyle w:val="a3"/>
        <w:tabs>
          <w:tab w:val="clear" w:pos="4153"/>
          <w:tab w:val="clear" w:pos="8306"/>
        </w:tabs>
        <w:ind w:left="708"/>
        <w:rPr>
          <w:bCs/>
          <w:sz w:val="28"/>
          <w:szCs w:val="28"/>
        </w:rPr>
      </w:pPr>
      <w:r w:rsidRPr="00216C75">
        <w:rPr>
          <w:bCs/>
          <w:sz w:val="28"/>
          <w:szCs w:val="28"/>
        </w:rPr>
        <w:t>Сотрудничество с коллегами:</w:t>
      </w:r>
    </w:p>
    <w:p w:rsidR="00D911EE" w:rsidRDefault="00D911EE" w:rsidP="00807A32">
      <w:pPr>
        <w:pStyle w:val="a3"/>
        <w:numPr>
          <w:ilvl w:val="0"/>
          <w:numId w:val="10"/>
        </w:numPr>
        <w:tabs>
          <w:tab w:val="clear" w:pos="4153"/>
          <w:tab w:val="clear" w:pos="8306"/>
        </w:tabs>
        <w:rPr>
          <w:b w:val="0"/>
          <w:bCs/>
          <w:sz w:val="28"/>
          <w:szCs w:val="28"/>
        </w:rPr>
      </w:pPr>
      <w:r w:rsidRPr="00216C75">
        <w:rPr>
          <w:b w:val="0"/>
          <w:bCs/>
          <w:sz w:val="28"/>
          <w:szCs w:val="28"/>
          <w:u w:val="single"/>
        </w:rPr>
        <w:t>ПНИПУ</w:t>
      </w:r>
      <w:r>
        <w:rPr>
          <w:b w:val="0"/>
          <w:bCs/>
          <w:sz w:val="28"/>
          <w:szCs w:val="28"/>
        </w:rPr>
        <w:t xml:space="preserve"> – по проблемам:</w:t>
      </w:r>
    </w:p>
    <w:p w:rsidR="00D911EE" w:rsidRDefault="00D911EE" w:rsidP="00807A32">
      <w:pPr>
        <w:pStyle w:val="a3"/>
        <w:numPr>
          <w:ilvl w:val="0"/>
          <w:numId w:val="9"/>
        </w:numPr>
        <w:tabs>
          <w:tab w:val="clear" w:pos="4153"/>
          <w:tab w:val="clear" w:pos="8306"/>
        </w:tabs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Повышение качества профессиональной подготовки </w:t>
      </w:r>
    </w:p>
    <w:p w:rsidR="00D911EE" w:rsidRDefault="00D911EE" w:rsidP="00D911EE">
      <w:pPr>
        <w:pStyle w:val="a3"/>
        <w:tabs>
          <w:tab w:val="clear" w:pos="4153"/>
          <w:tab w:val="clear" w:pos="8306"/>
        </w:tabs>
        <w:ind w:left="708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(выход – статьи, все – </w:t>
      </w:r>
      <w:r>
        <w:rPr>
          <w:b w:val="0"/>
          <w:bCs/>
          <w:sz w:val="28"/>
          <w:szCs w:val="28"/>
          <w:lang w:val="en-US"/>
        </w:rPr>
        <w:t>Scopus</w:t>
      </w:r>
      <w:r w:rsidR="00807A32">
        <w:rPr>
          <w:b w:val="0"/>
          <w:bCs/>
          <w:sz w:val="28"/>
          <w:szCs w:val="28"/>
        </w:rPr>
        <w:t>:</w:t>
      </w:r>
      <w:r>
        <w:rPr>
          <w:b w:val="0"/>
          <w:bCs/>
          <w:sz w:val="28"/>
          <w:szCs w:val="28"/>
        </w:rPr>
        <w:t xml:space="preserve"> </w:t>
      </w:r>
    </w:p>
    <w:p w:rsidR="00D911EE" w:rsidRPr="00807A32" w:rsidRDefault="00D911EE" w:rsidP="00807A32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bookmarkStart w:id="1" w:name="_Hlk530774017"/>
      <w:r w:rsidRPr="00807A32">
        <w:rPr>
          <w:rFonts w:ascii="Times New Roman" w:hAnsi="Times New Roman"/>
          <w:bCs/>
          <w:sz w:val="24"/>
          <w:szCs w:val="24"/>
        </w:rPr>
        <w:t>Данилов А.Н., Гитман М.Б., Столбов В.Ю., Гитман Е.К. Система подготовки инженерных кадров в современной России: образовательные траектории и контроль качества // Высшее образование в России</w:t>
      </w:r>
      <w:bookmarkStart w:id="2" w:name="_Hlk1327720"/>
      <w:r w:rsidRPr="00807A32">
        <w:rPr>
          <w:rFonts w:ascii="Times New Roman" w:hAnsi="Times New Roman"/>
          <w:bCs/>
          <w:sz w:val="24"/>
          <w:szCs w:val="24"/>
        </w:rPr>
        <w:t>. - 2018. № 2. С. 5-15.</w:t>
      </w:r>
    </w:p>
    <w:p w:rsidR="00D911EE" w:rsidRPr="00807A32" w:rsidRDefault="00D911EE" w:rsidP="00807A32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bookmarkStart w:id="3" w:name="_Hlk530774085"/>
      <w:bookmarkEnd w:id="1"/>
      <w:bookmarkEnd w:id="2"/>
      <w:r w:rsidRPr="00807A32">
        <w:rPr>
          <w:rFonts w:ascii="Times New Roman" w:hAnsi="Times New Roman"/>
          <w:bCs/>
          <w:sz w:val="24"/>
          <w:szCs w:val="24"/>
        </w:rPr>
        <w:t xml:space="preserve">А.А. Овчинников, М.Б. Гитман, Е.К. Гитман. </w:t>
      </w:r>
      <w:r w:rsidRPr="00807A32">
        <w:rPr>
          <w:rFonts w:ascii="Times New Roman" w:hAnsi="Times New Roman"/>
          <w:sz w:val="24"/>
          <w:szCs w:val="24"/>
        </w:rPr>
        <w:t>Алгоритм создания автоматизированной информационной системы оценивания уровня сформированности компетенций студента вуза</w:t>
      </w:r>
      <w:r w:rsidRPr="00807A32">
        <w:rPr>
          <w:rFonts w:ascii="Times New Roman" w:hAnsi="Times New Roman"/>
          <w:bCs/>
          <w:sz w:val="24"/>
          <w:szCs w:val="24"/>
        </w:rPr>
        <w:t xml:space="preserve"> // Известия вузов. Технология</w:t>
      </w:r>
      <w:r w:rsidRPr="00807A3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807A32">
        <w:rPr>
          <w:rFonts w:ascii="Times New Roman" w:hAnsi="Times New Roman"/>
          <w:bCs/>
          <w:sz w:val="24"/>
          <w:szCs w:val="24"/>
        </w:rPr>
        <w:t>текстильной</w:t>
      </w:r>
      <w:r w:rsidRPr="00807A3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807A32">
        <w:rPr>
          <w:rFonts w:ascii="Times New Roman" w:hAnsi="Times New Roman"/>
          <w:bCs/>
          <w:sz w:val="24"/>
          <w:szCs w:val="24"/>
        </w:rPr>
        <w:t>промышленности</w:t>
      </w:r>
      <w:r w:rsidRPr="00807A32">
        <w:rPr>
          <w:rFonts w:ascii="Times New Roman" w:hAnsi="Times New Roman"/>
          <w:bCs/>
          <w:sz w:val="24"/>
          <w:szCs w:val="24"/>
          <w:lang w:val="en-US"/>
        </w:rPr>
        <w:t xml:space="preserve">.  -  2018.  - №3. </w:t>
      </w:r>
      <w:r w:rsidRPr="00807A32">
        <w:rPr>
          <w:rFonts w:ascii="Times New Roman" w:hAnsi="Times New Roman"/>
          <w:bCs/>
          <w:sz w:val="24"/>
          <w:szCs w:val="24"/>
        </w:rPr>
        <w:t>С</w:t>
      </w:r>
      <w:r w:rsidRPr="00807A32">
        <w:rPr>
          <w:rFonts w:ascii="Times New Roman" w:hAnsi="Times New Roman"/>
          <w:bCs/>
          <w:sz w:val="24"/>
          <w:szCs w:val="24"/>
          <w:lang w:val="en-US"/>
        </w:rPr>
        <w:t>. 300-304.</w:t>
      </w:r>
    </w:p>
    <w:bookmarkEnd w:id="3"/>
    <w:p w:rsidR="00D911EE" w:rsidRPr="00D911EE" w:rsidRDefault="00D911EE" w:rsidP="00807A32">
      <w:pPr>
        <w:pStyle w:val="1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  <w:lang w:val="en-US"/>
        </w:rPr>
      </w:pPr>
      <w:r w:rsidRPr="00D911EE">
        <w:rPr>
          <w:b w:val="0"/>
          <w:sz w:val="24"/>
          <w:szCs w:val="24"/>
          <w:lang w:val="en-US"/>
        </w:rPr>
        <w:t xml:space="preserve">I D </w:t>
      </w:r>
      <w:proofErr w:type="spellStart"/>
      <w:r w:rsidRPr="00D911EE">
        <w:rPr>
          <w:b w:val="0"/>
          <w:sz w:val="24"/>
          <w:szCs w:val="24"/>
          <w:lang w:val="en-US"/>
        </w:rPr>
        <w:t>Stolbova</w:t>
      </w:r>
      <w:proofErr w:type="spellEnd"/>
      <w:r w:rsidRPr="00D911EE">
        <w:rPr>
          <w:b w:val="0"/>
          <w:sz w:val="24"/>
          <w:szCs w:val="24"/>
          <w:lang w:val="en-US"/>
        </w:rPr>
        <w:t xml:space="preserve">, Ye K </w:t>
      </w:r>
      <w:proofErr w:type="spellStart"/>
      <w:r w:rsidRPr="00D911EE">
        <w:rPr>
          <w:b w:val="0"/>
          <w:sz w:val="24"/>
          <w:szCs w:val="24"/>
          <w:lang w:val="en-US"/>
        </w:rPr>
        <w:t>Gitman</w:t>
      </w:r>
      <w:proofErr w:type="spellEnd"/>
      <w:r w:rsidRPr="00D911EE">
        <w:rPr>
          <w:b w:val="0"/>
          <w:sz w:val="24"/>
          <w:szCs w:val="24"/>
          <w:lang w:val="en-US"/>
        </w:rPr>
        <w:t xml:space="preserve"> and A </w:t>
      </w:r>
      <w:proofErr w:type="spellStart"/>
      <w:r w:rsidRPr="00D911EE">
        <w:rPr>
          <w:b w:val="0"/>
          <w:sz w:val="24"/>
          <w:szCs w:val="24"/>
          <w:lang w:val="en-US"/>
        </w:rPr>
        <w:t>A</w:t>
      </w:r>
      <w:proofErr w:type="spellEnd"/>
      <w:r w:rsidRPr="00D911EE">
        <w:rPr>
          <w:b w:val="0"/>
          <w:sz w:val="24"/>
          <w:szCs w:val="24"/>
          <w:lang w:val="en-US"/>
        </w:rPr>
        <w:t xml:space="preserve"> </w:t>
      </w:r>
      <w:proofErr w:type="spellStart"/>
      <w:r w:rsidRPr="00D911EE">
        <w:rPr>
          <w:b w:val="0"/>
          <w:sz w:val="24"/>
          <w:szCs w:val="24"/>
          <w:lang w:val="en-US"/>
        </w:rPr>
        <w:t>Ovchinnikov</w:t>
      </w:r>
      <w:proofErr w:type="spellEnd"/>
      <w:r w:rsidRPr="00D911EE">
        <w:rPr>
          <w:b w:val="0"/>
          <w:sz w:val="24"/>
          <w:szCs w:val="24"/>
          <w:lang w:val="en-US"/>
        </w:rPr>
        <w:t xml:space="preserve"> Integration of content and technologies of teaching within framework of geometrical-graphic training of students</w:t>
      </w:r>
      <w:r w:rsidRPr="00D911EE">
        <w:rPr>
          <w:b w:val="0"/>
          <w:bCs w:val="0"/>
          <w:sz w:val="24"/>
          <w:szCs w:val="24"/>
          <w:lang w:val="en-US"/>
        </w:rPr>
        <w:t xml:space="preserve"> // </w:t>
      </w:r>
      <w:hyperlink r:id="rId5" w:history="1">
        <w:r w:rsidRPr="00D911EE">
          <w:rPr>
            <w:rStyle w:val="a5"/>
            <w:b w:val="0"/>
            <w:color w:val="auto"/>
            <w:sz w:val="24"/>
            <w:szCs w:val="24"/>
            <w:bdr w:val="none" w:sz="0" w:space="0" w:color="auto" w:frame="1"/>
            <w:lang w:val="en-US"/>
          </w:rPr>
          <w:t>IOP Conference Series: Materials Science and Engineering</w:t>
        </w:r>
      </w:hyperlink>
      <w:r w:rsidRPr="00D911EE">
        <w:rPr>
          <w:b w:val="0"/>
          <w:sz w:val="24"/>
          <w:szCs w:val="24"/>
          <w:lang w:val="en-US"/>
        </w:rPr>
        <w:t xml:space="preserve">,  </w:t>
      </w:r>
      <w:hyperlink r:id="rId6" w:history="1">
        <w:r w:rsidRPr="00D911EE">
          <w:rPr>
            <w:rStyle w:val="a5"/>
            <w:b w:val="0"/>
            <w:color w:val="auto"/>
            <w:sz w:val="24"/>
            <w:szCs w:val="24"/>
            <w:bdr w:val="none" w:sz="0" w:space="0" w:color="auto" w:frame="1"/>
            <w:lang w:val="en-US"/>
          </w:rPr>
          <w:t xml:space="preserve">Volume </w:t>
        </w:r>
        <w:r w:rsidRPr="00D911EE">
          <w:rPr>
            <w:rStyle w:val="a5"/>
            <w:b w:val="0"/>
            <w:color w:val="auto"/>
            <w:sz w:val="24"/>
            <w:szCs w:val="24"/>
            <w:bdr w:val="none" w:sz="0" w:space="0" w:color="auto" w:frame="1"/>
            <w:lang w:val="en-US"/>
          </w:rPr>
          <w:lastRenderedPageBreak/>
          <w:t>451</w:t>
        </w:r>
      </w:hyperlink>
      <w:r w:rsidRPr="00D911EE">
        <w:rPr>
          <w:b w:val="0"/>
          <w:sz w:val="24"/>
          <w:szCs w:val="24"/>
          <w:lang w:val="en-US"/>
        </w:rPr>
        <w:t xml:space="preserve">, International Conference on Construction, Architecture and </w:t>
      </w:r>
      <w:proofErr w:type="spellStart"/>
      <w:r w:rsidRPr="00D911EE">
        <w:rPr>
          <w:b w:val="0"/>
          <w:sz w:val="24"/>
          <w:szCs w:val="24"/>
          <w:lang w:val="en-US"/>
        </w:rPr>
        <w:t>Technosphere</w:t>
      </w:r>
      <w:proofErr w:type="spellEnd"/>
      <w:r w:rsidRPr="00D911EE">
        <w:rPr>
          <w:b w:val="0"/>
          <w:sz w:val="24"/>
          <w:szCs w:val="24"/>
          <w:lang w:val="en-US"/>
        </w:rPr>
        <w:t xml:space="preserve"> Safety (ICCATS 2018) 26–28 September 2018, South Ural State University, Russian Federation</w:t>
      </w:r>
      <w:r w:rsidRPr="00D911EE">
        <w:rPr>
          <w:b w:val="0"/>
          <w:bCs w:val="0"/>
          <w:sz w:val="24"/>
          <w:szCs w:val="24"/>
          <w:lang w:val="en-US"/>
        </w:rPr>
        <w:t>)</w:t>
      </w:r>
    </w:p>
    <w:p w:rsidR="001E5894" w:rsidRDefault="00807A32" w:rsidP="00216C75">
      <w:pPr>
        <w:pStyle w:val="a3"/>
        <w:tabs>
          <w:tab w:val="clear" w:pos="4153"/>
          <w:tab w:val="clear" w:pos="8306"/>
        </w:tabs>
        <w:ind w:left="708" w:firstLine="36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2 - Участие в деятельности по открытию диссертационного совета ПНИПУ по педагогическим наукам</w:t>
      </w:r>
    </w:p>
    <w:p w:rsidR="00807A32" w:rsidRDefault="00807A32" w:rsidP="00807A32">
      <w:pPr>
        <w:pStyle w:val="a3"/>
        <w:numPr>
          <w:ilvl w:val="0"/>
          <w:numId w:val="10"/>
        </w:numPr>
        <w:tabs>
          <w:tab w:val="clear" w:pos="4153"/>
          <w:tab w:val="clear" w:pos="8306"/>
        </w:tabs>
        <w:rPr>
          <w:b w:val="0"/>
          <w:bCs/>
          <w:sz w:val="28"/>
          <w:szCs w:val="28"/>
        </w:rPr>
      </w:pPr>
      <w:r w:rsidRPr="00216C75">
        <w:rPr>
          <w:b w:val="0"/>
          <w:bCs/>
          <w:sz w:val="28"/>
          <w:szCs w:val="28"/>
          <w:u w:val="single"/>
        </w:rPr>
        <w:t>Институт развития образования Пермского края</w:t>
      </w:r>
      <w:r>
        <w:rPr>
          <w:b w:val="0"/>
          <w:bCs/>
          <w:sz w:val="28"/>
          <w:szCs w:val="28"/>
        </w:rPr>
        <w:t xml:space="preserve"> – </w:t>
      </w:r>
    </w:p>
    <w:p w:rsidR="00807A32" w:rsidRPr="00807A32" w:rsidRDefault="00807A32" w:rsidP="00807A32">
      <w:pPr>
        <w:pStyle w:val="a3"/>
        <w:tabs>
          <w:tab w:val="clear" w:pos="4153"/>
          <w:tab w:val="clear" w:pos="8306"/>
        </w:tabs>
        <w:ind w:left="708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 проблеме профориентации (выход – привлечение педагогов в аспирантуру)</w:t>
      </w:r>
    </w:p>
    <w:p w:rsidR="000C0620" w:rsidRPr="00807A32" w:rsidRDefault="000C0620" w:rsidP="000C0620">
      <w:pPr>
        <w:pStyle w:val="a3"/>
        <w:tabs>
          <w:tab w:val="clear" w:pos="4153"/>
          <w:tab w:val="clear" w:pos="8306"/>
        </w:tabs>
        <w:rPr>
          <w:b w:val="0"/>
          <w:bCs/>
          <w:sz w:val="28"/>
          <w:szCs w:val="28"/>
        </w:rPr>
      </w:pPr>
    </w:p>
    <w:p w:rsidR="000C0620" w:rsidRPr="00807A32" w:rsidRDefault="000C0620" w:rsidP="000C0620">
      <w:pPr>
        <w:pStyle w:val="a3"/>
        <w:tabs>
          <w:tab w:val="clear" w:pos="4153"/>
          <w:tab w:val="clear" w:pos="8306"/>
        </w:tabs>
        <w:rPr>
          <w:b w:val="0"/>
          <w:bCs/>
          <w:sz w:val="28"/>
          <w:szCs w:val="28"/>
        </w:rPr>
      </w:pPr>
    </w:p>
    <w:p w:rsidR="000C0620" w:rsidRPr="00807A32" w:rsidRDefault="000C0620" w:rsidP="000C0620">
      <w:pPr>
        <w:pStyle w:val="a3"/>
        <w:tabs>
          <w:tab w:val="clear" w:pos="4153"/>
          <w:tab w:val="clear" w:pos="8306"/>
        </w:tabs>
        <w:rPr>
          <w:b w:val="0"/>
          <w:bCs/>
          <w:sz w:val="28"/>
          <w:szCs w:val="28"/>
        </w:rPr>
      </w:pPr>
    </w:p>
    <w:p w:rsidR="004B44A1" w:rsidRPr="00807A32" w:rsidRDefault="004B44A1"/>
    <w:sectPr w:rsidR="004B44A1" w:rsidRPr="0080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684D"/>
    <w:multiLevelType w:val="hybridMultilevel"/>
    <w:tmpl w:val="07744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52C3"/>
    <w:multiLevelType w:val="hybridMultilevel"/>
    <w:tmpl w:val="931ACBFC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C4A36DD"/>
    <w:multiLevelType w:val="hybridMultilevel"/>
    <w:tmpl w:val="7012C5B0"/>
    <w:lvl w:ilvl="0" w:tplc="614ADCFC">
      <w:start w:val="1"/>
      <w:numFmt w:val="decimal"/>
      <w:lvlText w:val="%1-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48325FE"/>
    <w:multiLevelType w:val="hybridMultilevel"/>
    <w:tmpl w:val="B2BA0670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F924F9A"/>
    <w:multiLevelType w:val="hybridMultilevel"/>
    <w:tmpl w:val="271CDE2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4E47DB2"/>
    <w:multiLevelType w:val="hybridMultilevel"/>
    <w:tmpl w:val="3014B872"/>
    <w:lvl w:ilvl="0" w:tplc="6E5C308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99406E"/>
    <w:multiLevelType w:val="hybridMultilevel"/>
    <w:tmpl w:val="E8188E2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F5E4426"/>
    <w:multiLevelType w:val="hybridMultilevel"/>
    <w:tmpl w:val="50A09626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2A858FA"/>
    <w:multiLevelType w:val="singleLevel"/>
    <w:tmpl w:val="593E04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 w15:restartNumberingAfterBreak="0">
    <w:nsid w:val="4C842AEF"/>
    <w:multiLevelType w:val="hybridMultilevel"/>
    <w:tmpl w:val="B2FC0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74E73"/>
    <w:multiLevelType w:val="hybridMultilevel"/>
    <w:tmpl w:val="18B8CE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3C"/>
    <w:rsid w:val="000C0620"/>
    <w:rsid w:val="00117F3C"/>
    <w:rsid w:val="001E5894"/>
    <w:rsid w:val="00216C75"/>
    <w:rsid w:val="00276D6A"/>
    <w:rsid w:val="0036330F"/>
    <w:rsid w:val="004B44A1"/>
    <w:rsid w:val="00807A32"/>
    <w:rsid w:val="00812BBE"/>
    <w:rsid w:val="008C4FBE"/>
    <w:rsid w:val="00D911EE"/>
    <w:rsid w:val="00EB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400E"/>
  <w15:chartTrackingRefBased/>
  <w15:docId w15:val="{569D5530-3F4D-4E4C-9D16-27582D0E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17F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17F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1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rsid w:val="00D911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11E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opscience.iop.org/volume/1757-899X/451" TargetMode="External"/><Relationship Id="rId5" Type="http://schemas.openxmlformats.org/officeDocument/2006/relationships/hyperlink" Target="http://iopscience.iop.org/journal/1757-899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Гитман</dc:creator>
  <cp:keywords/>
  <dc:description/>
  <cp:lastModifiedBy>Михаил Гитман</cp:lastModifiedBy>
  <cp:revision>2</cp:revision>
  <dcterms:created xsi:type="dcterms:W3CDTF">2019-10-13T10:59:00Z</dcterms:created>
  <dcterms:modified xsi:type="dcterms:W3CDTF">2019-10-13T12:24:00Z</dcterms:modified>
</cp:coreProperties>
</file>