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New Roman" w:hAnsi="Times New Roman" w:cs="Times New Roman"/>
          <w:sz w:val="24"/>
          <w:sz-cs w:val="24"/>
          <w:b/>
        </w:rPr>
        <w:t xml:space="preserve">ОТЧЕТ</w:t>
      </w:r>
    </w:p>
    <w:p>
      <w:pPr>
        <w:jc w:val="center"/>
      </w:pPr>
      <w:r>
        <w:rPr>
          <w:rFonts w:ascii="Times New Roman" w:hAnsi="Times New Roman" w:cs="Times New Roman"/>
          <w:sz w:val="24"/>
          <w:sz-cs w:val="24"/>
          <w:b/>
        </w:rPr>
        <w:t xml:space="preserve">о проведенной конференции</w:t>
      </w:r>
    </w:p>
    <w:p>
      <w:pPr>
        <w:jc w:val="both"/>
      </w:pPr>
      <w:r>
        <w:rPr>
          <w:rFonts w:ascii="Times New Roman" w:hAnsi="Times New Roman" w:cs="Times New Roman"/>
          <w:sz w:val="24"/>
          <w:sz-cs w:val="24"/>
          <w:b/>
        </w:rPr>
        <w:t xml:space="preserve">Название конференции</w:t>
      </w:r>
      <w:r>
        <w:rPr>
          <w:rFonts w:ascii="Times New Roman" w:hAnsi="Times New Roman" w:cs="Times New Roman"/>
          <w:sz w:val="24"/>
          <w:sz-cs w:val="24"/>
        </w:rPr>
        <w:t xml:space="preserve">: «Традиции и инновации: спорт, физическая культура, спортивная медицина и медицинская реабилитация</w:t>
      </w:r>
      <w:r>
        <w:rPr>
          <w:rFonts w:ascii="Times New Roman" w:hAnsi="Times New Roman" w:cs="Times New Roman"/>
          <w:sz w:val="24"/>
          <w:sz-cs w:val="24"/>
          <w:b/>
        </w:rPr>
        <w:t xml:space="preserve">».</w:t>
      </w:r>
    </w:p>
    <w:p>
      <w:pPr>
        <w:jc w:val="both"/>
      </w:pPr>
      <w:r>
        <w:rPr>
          <w:rFonts w:ascii="Times New Roman" w:hAnsi="Times New Roman" w:cs="Times New Roman"/>
          <w:sz w:val="24"/>
          <w:sz-cs w:val="24"/>
          <w:b/>
        </w:rPr>
        <w:t xml:space="preserve">Цель проведения конференции</w:t>
      </w:r>
      <w:r>
        <w:rPr>
          <w:rFonts w:ascii="Times New Roman" w:hAnsi="Times New Roman" w:cs="Times New Roman"/>
          <w:sz w:val="24"/>
          <w:sz-cs w:val="24"/>
        </w:rPr>
        <w:t xml:space="preserve">:</w:t>
      </w:r>
      <w:r>
        <w:rPr>
          <w:rFonts w:ascii="Times New Roman" w:hAnsi="Times New Roman" w:cs="Times New Roman"/>
          <w:sz w:val="24"/>
          <w:sz-cs w:val="24"/>
          <w:color w:val="C0C0C0"/>
        </w:rPr>
        <w:t xml:space="preserve"> </w:t>
      </w:r>
      <w:r>
        <w:rPr>
          <w:rFonts w:ascii="Times New Roman" w:hAnsi="Times New Roman" w:cs="Times New Roman"/>
          <w:sz w:val="24"/>
          <w:sz-cs w:val="24"/>
        </w:rPr>
        <w:t xml:space="preserve">изучение и обобщение передового опыта использования традиционных и инновационных технологий физического воспитания в образовательных учреждениях разного типа, изучение и обобщение традиционных взглядов и инновационных методик в области медицинского обеспечения спорта.</w:t>
      </w:r>
    </w:p>
    <w:p>
      <w:pPr>
        <w:jc w:val="both"/>
      </w:pPr>
      <w:r>
        <w:rPr>
          <w:rFonts w:ascii="Times New Roman" w:hAnsi="Times New Roman" w:cs="Times New Roman"/>
          <w:sz w:val="24"/>
          <w:sz-cs w:val="24"/>
          <w:b/>
        </w:rPr>
        <w:t xml:space="preserve">Повестка конференции:</w:t>
      </w:r>
      <w:r>
        <w:rPr>
          <w:rFonts w:ascii="Times New Roman" w:hAnsi="Times New Roman" w:cs="Times New Roman"/>
          <w:sz w:val="24"/>
          <w:sz-cs w:val="24"/>
        </w:rPr>
        <w:t xml:space="preserve"> 23 мая - пленарное заседание, 24 мая - работа по секциям.</w:t>
      </w:r>
    </w:p>
    <w:p>
      <w:pPr>
        <w:jc w:val="both"/>
      </w:pPr>
      <w:r>
        <w:rPr>
          <w:rFonts w:ascii="Times New Roman" w:hAnsi="Times New Roman" w:cs="Times New Roman"/>
          <w:sz w:val="24"/>
          <w:sz-cs w:val="24"/>
          <w:b/>
        </w:rPr>
        <w:t xml:space="preserve">Форма проведения конференции:</w:t>
      </w:r>
      <w:r>
        <w:rPr>
          <w:rFonts w:ascii="Times New Roman" w:hAnsi="Times New Roman" w:cs="Times New Roman"/>
          <w:sz w:val="24"/>
          <w:sz-cs w:val="24"/>
        </w:rPr>
        <w:t xml:space="preserve"> доклады, круглые столы.</w:t>
      </w:r>
    </w:p>
    <w:p>
      <w:pPr>
        <w:jc w:val="both"/>
      </w:pPr>
      <w:r>
        <w:rPr>
          <w:rFonts w:ascii="Times New Roman" w:hAnsi="Times New Roman" w:cs="Times New Roman"/>
          <w:sz w:val="24"/>
          <w:sz-cs w:val="24"/>
          <w:b/>
        </w:rPr>
        <w:t xml:space="preserve">Название  секций конференции</w:t>
      </w:r>
      <w:r>
        <w:rPr>
          <w:rFonts w:ascii="Times New Roman" w:hAnsi="Times New Roman" w:cs="Times New Roman"/>
          <w:sz w:val="24"/>
          <w:sz-cs w:val="24"/>
        </w:rPr>
        <w:t xml:space="preserve">:</w:t>
      </w:r>
    </w:p>
    <w:p>
      <w:pPr/>
      <w:r>
        <w:rPr>
          <w:rFonts w:ascii="Times New Roman" w:hAnsi="Times New Roman" w:cs="Times New Roman"/>
          <w:sz w:val="24"/>
          <w:sz-cs w:val="24"/>
        </w:rPr>
        <w:t xml:space="preserve">Секция № 1. </w:t>
      </w:r>
      <w:r>
        <w:rPr>
          <w:rFonts w:ascii="Times New Roman" w:hAnsi="Times New Roman" w:cs="Times New Roman"/>
          <w:sz w:val="20"/>
          <w:sz-cs w:val="20"/>
        </w:rPr>
        <w:t xml:space="preserve">«Европейское и российское физическое воспитание учащихся глазами общества, учеников, родителей, экспертов, учителей».</w:t>
      </w:r>
    </w:p>
    <w:p>
      <w:pPr/>
      <w:r>
        <w:rPr>
          <w:rFonts w:ascii="Times New Roman" w:hAnsi="Times New Roman" w:cs="Times New Roman"/>
          <w:sz w:val="24"/>
          <w:sz-cs w:val="24"/>
        </w:rPr>
        <w:t xml:space="preserve">Секция №. </w:t>
      </w:r>
      <w:r>
        <w:rPr>
          <w:rFonts w:ascii="Times New Roman" w:hAnsi="Times New Roman" w:cs="Times New Roman"/>
          <w:sz w:val="20"/>
          <w:sz-cs w:val="20"/>
        </w:rPr>
        <w:t xml:space="preserve">«НАУЧНОЕ ОБЕСПЕЧЕНИЕ УЧЕБНО-ТРЕНИРОВОЧНОГО ПРОЦЕССА СПОРТСМЕНОВ МАССОВОГО СПОРТА И СПОРТА ВЫШИХ ДОСТИЖЕНИЙ».</w:t>
      </w:r>
    </w:p>
    <w:p>
      <w:pPr>
        <w:jc w:val="both"/>
      </w:pPr>
      <w:r>
        <w:rPr>
          <w:rFonts w:ascii="Times New Roman" w:hAnsi="Times New Roman" w:cs="Times New Roman"/>
          <w:sz w:val="24"/>
          <w:sz-cs w:val="24"/>
          <w:b/>
        </w:rPr>
        <w:t xml:space="preserve">Целевая аудитория конференции</w:t>
      </w:r>
      <w:r>
        <w:rPr>
          <w:rFonts w:ascii="Times New Roman" w:hAnsi="Times New Roman" w:cs="Times New Roman"/>
          <w:sz w:val="24"/>
          <w:sz-cs w:val="24"/>
          <w:color w:val="C0C0C0"/>
        </w:rPr>
        <w:t xml:space="preserve">: </w:t>
      </w:r>
      <w:r>
        <w:rPr>
          <w:rFonts w:ascii="Times New Roman" w:hAnsi="Times New Roman" w:cs="Times New Roman"/>
          <w:sz w:val="24"/>
          <w:sz-cs w:val="24"/>
        </w:rPr>
        <w:t xml:space="preserve">студенты «ПГПУ», «ПГМА», преподаватели физического воспитания всех  вузов г.Перми ,образовательных учреждений начального профессионального обучения, учителя физической культуры общеобразовательных школ, гимназий, лицеев, тренеры-преподаватели ДЮСШ, СДЮШОР, врачи ЛФК и спортивной медицины, реабилитологи, неврологи, травматологи-ортопеды, представители органов государственной власти: руководители и специалисты Министерства физической культуры и спорта Пермского края, Министерства здравоохранения Пермского края. </w:t>
      </w:r>
    </w:p>
    <w:p>
      <w:pPr>
        <w:jc w:val="both"/>
      </w:pPr>
      <w:r>
        <w:rPr>
          <w:rFonts w:ascii="Times New Roman" w:hAnsi="Times New Roman" w:cs="Times New Roman"/>
          <w:sz w:val="24"/>
          <w:sz-cs w:val="24"/>
          <w:b/>
        </w:rPr>
        <w:t xml:space="preserve">Количество участников конференции:</w:t>
      </w:r>
      <w:r>
        <w:rPr>
          <w:rFonts w:ascii="Times New Roman" w:hAnsi="Times New Roman" w:cs="Times New Roman"/>
          <w:sz w:val="24"/>
          <w:sz-cs w:val="24"/>
          <w:b/>
          <w:color w:val="C0C0C0"/>
        </w:rPr>
        <w:t xml:space="preserve"> </w:t>
      </w:r>
      <w:r>
        <w:rPr>
          <w:rFonts w:ascii="Times New Roman" w:hAnsi="Times New Roman" w:cs="Times New Roman"/>
          <w:sz w:val="24"/>
          <w:sz-cs w:val="24"/>
        </w:rPr>
        <w:t xml:space="preserve">220 человек</w:t>
      </w:r>
      <w:r>
        <w:rPr>
          <w:rFonts w:ascii="Times New Roman" w:hAnsi="Times New Roman" w:cs="Times New Roman"/>
          <w:sz w:val="24"/>
          <w:sz-cs w:val="24"/>
          <w:color w:val="C0C0C0"/>
        </w:rPr>
        <w:t xml:space="preserve">.</w:t>
      </w:r>
    </w:p>
    <w:p>
      <w:pPr>
        <w:jc w:val="both"/>
      </w:pPr>
      <w:r>
        <w:rPr>
          <w:rFonts w:ascii="Times New Roman" w:hAnsi="Times New Roman" w:cs="Times New Roman"/>
          <w:sz w:val="24"/>
          <w:sz-cs w:val="24"/>
          <w:b/>
        </w:rPr>
        <w:t xml:space="preserve">Количество участников конференции от ПГПУ</w:t>
      </w:r>
      <w:r>
        <w:rPr>
          <w:rFonts w:ascii="Times New Roman" w:hAnsi="Times New Roman" w:cs="Times New Roman"/>
          <w:sz w:val="24"/>
          <w:sz-cs w:val="24"/>
        </w:rPr>
        <w:t xml:space="preserve">: 70 студентов и преподавателей</w:t>
      </w:r>
    </w:p>
    <w:p>
      <w:pPr>
        <w:jc w:val="both"/>
      </w:pPr>
      <w:r>
        <w:rPr>
          <w:rFonts w:ascii="Times New Roman" w:hAnsi="Times New Roman" w:cs="Times New Roman"/>
          <w:sz w:val="24"/>
          <w:sz-cs w:val="24"/>
          <w:b/>
        </w:rPr>
        <w:t xml:space="preserve">Количество докладчиков конференции</w:t>
      </w:r>
      <w:r>
        <w:rPr>
          <w:rFonts w:ascii="Times New Roman" w:hAnsi="Times New Roman" w:cs="Times New Roman"/>
          <w:sz w:val="24"/>
          <w:sz-cs w:val="24"/>
        </w:rPr>
        <w:t xml:space="preserve">: 25 преподавателей и ведущих специалистов.</w:t>
      </w:r>
    </w:p>
    <w:p>
      <w:pPr>
        <w:jc w:val="both"/>
      </w:pPr>
      <w:r>
        <w:rPr>
          <w:rFonts w:ascii="Times New Roman" w:hAnsi="Times New Roman" w:cs="Times New Roman"/>
          <w:sz w:val="24"/>
          <w:sz-cs w:val="24"/>
          <w:b/>
        </w:rPr>
        <w:t xml:space="preserve">Количество докладчиков от ПГПУ: </w:t>
      </w:r>
      <w:r>
        <w:rPr>
          <w:rFonts w:ascii="Times New Roman" w:hAnsi="Times New Roman" w:cs="Times New Roman"/>
          <w:sz w:val="24"/>
          <w:sz-cs w:val="24"/>
        </w:rPr>
        <w:t xml:space="preserve">8</w:t>
      </w:r>
      <w:r>
        <w:rPr>
          <w:rFonts w:ascii="Times New Roman" w:hAnsi="Times New Roman" w:cs="Times New Roman"/>
          <w:sz w:val="24"/>
          <w:sz-cs w:val="24"/>
          <w:b/>
        </w:rPr>
        <w:t xml:space="preserve"> </w:t>
      </w:r>
      <w:r>
        <w:rPr>
          <w:rFonts w:ascii="Times New Roman" w:hAnsi="Times New Roman" w:cs="Times New Roman"/>
          <w:sz w:val="24"/>
          <w:sz-cs w:val="24"/>
        </w:rPr>
        <w:t xml:space="preserve">преподавателей, аспирантов.</w:t>
      </w:r>
    </w:p>
    <w:p>
      <w:pPr>
        <w:jc w:val="both"/>
      </w:pPr>
      <w:r>
        <w:rPr>
          <w:rFonts w:ascii="Times New Roman" w:hAnsi="Times New Roman" w:cs="Times New Roman"/>
          <w:sz w:val="24"/>
          <w:sz-cs w:val="24"/>
          <w:b/>
        </w:rPr>
        <w:t xml:space="preserve">Приглашенные гости:</w:t>
      </w:r>
    </w:p>
    <w:p>
      <w:pPr>
        <w:jc w:val="both"/>
      </w:pPr>
      <w:r>
        <w:rPr>
          <w:rFonts w:ascii="Times New Roman" w:hAnsi="Times New Roman" w:cs="Times New Roman"/>
          <w:sz w:val="24"/>
          <w:sz-cs w:val="24"/>
        </w:rPr>
        <w:t xml:space="preserve">1. </w:t>
      </w:r>
      <w:r>
        <w:rPr>
          <w:rFonts w:ascii="Times New Roman" w:hAnsi="Times New Roman" w:cs="Times New Roman"/>
          <w:sz w:val="24"/>
          <w:sz-cs w:val="24"/>
          <w:b/>
        </w:rPr>
        <w:t xml:space="preserve">Лях Владимир Иосифович</w:t>
      </w:r>
      <w:r>
        <w:rPr>
          <w:rFonts w:ascii="Times New Roman" w:hAnsi="Times New Roman" w:cs="Times New Roman"/>
          <w:sz w:val="24"/>
          <w:sz-cs w:val="24"/>
        </w:rPr>
        <w:t xml:space="preserve">, д.п.н., профессор Академии физического воспитания, г. Краков, Польша.</w:t>
      </w:r>
    </w:p>
    <w:p>
      <w:pPr>
        <w:jc w:val="both"/>
      </w:pPr>
      <w:r>
        <w:rPr>
          <w:rFonts w:ascii="Times New Roman" w:hAnsi="Times New Roman" w:cs="Times New Roman"/>
          <w:sz w:val="24"/>
          <w:sz-cs w:val="24"/>
          <w:b/>
        </w:rPr>
        <w:t xml:space="preserve">2. Поляев Борис Александрович</w:t>
      </w:r>
      <w:r>
        <w:rPr>
          <w:rFonts w:ascii="Times New Roman" w:hAnsi="Times New Roman" w:cs="Times New Roman"/>
          <w:sz w:val="24"/>
          <w:sz-cs w:val="24"/>
        </w:rPr>
        <w:t xml:space="preserve">, д.м.н., профессор, главный внештатный специалист МЗ РФ по спортивной медицине, Президент РАСМИРБИ, заведующий кафедрой лечебной физкультуры и спортивной медицины РНИМУ им. Н.И. Пирогова, г. Москва, Россия</w:t>
      </w:r>
    </w:p>
    <w:p>
      <w:pPr>
        <w:jc w:val="both"/>
      </w:pPr>
      <w:r>
        <w:rPr>
          <w:rFonts w:ascii="Times New Roman" w:hAnsi="Times New Roman" w:cs="Times New Roman"/>
          <w:sz w:val="24"/>
          <w:sz-cs w:val="24"/>
          <w:b/>
        </w:rPr>
        <w:t xml:space="preserve">3. Калвиньш Ивар Янович</w:t>
      </w:r>
      <w:r>
        <w:rPr>
          <w:rFonts w:ascii="Times New Roman" w:hAnsi="Times New Roman" w:cs="Times New Roman"/>
          <w:sz w:val="24"/>
          <w:sz-cs w:val="24"/>
        </w:rPr>
        <w:t xml:space="preserve">, д.м.н. академик, директор Латвийского Института органического синтеза, г.Рига, Латвия</w:t>
      </w:r>
    </w:p>
    <w:p>
      <w:pPr>
        <w:jc w:val="both"/>
      </w:pPr>
      <w:r>
        <w:rPr>
          <w:rFonts w:ascii="Times New Roman" w:hAnsi="Times New Roman" w:cs="Times New Roman"/>
          <w:sz w:val="24"/>
          <w:sz-cs w:val="24"/>
          <w:b/>
        </w:rPr>
        <w:t xml:space="preserve">4. Морозов Олег Сергеевич</w:t>
      </w:r>
      <w:r>
        <w:rPr>
          <w:rFonts w:ascii="Times New Roman" w:hAnsi="Times New Roman" w:cs="Times New Roman"/>
          <w:sz w:val="24"/>
          <w:sz-cs w:val="24"/>
        </w:rPr>
        <w:t xml:space="preserve">, к.п.н., ведущий научный сотрудник федерального научного центра физической культуры и спорта (ВНИИФК) Москва, Россия.</w:t>
      </w:r>
    </w:p>
    <w:p>
      <w:pPr>
        <w:jc w:val="both"/>
      </w:pPr>
      <w:r>
        <w:rPr>
          <w:rFonts w:ascii="Times New Roman" w:hAnsi="Times New Roman" w:cs="Times New Roman"/>
          <w:sz w:val="24"/>
          <w:sz-cs w:val="24"/>
          <w:b/>
        </w:rPr>
        <w:t xml:space="preserve">5. Каймак Татьяна Владимировна</w:t>
      </w:r>
      <w:r>
        <w:rPr>
          <w:rFonts w:ascii="Times New Roman" w:hAnsi="Times New Roman" w:cs="Times New Roman"/>
          <w:sz w:val="24"/>
          <w:sz-cs w:val="24"/>
        </w:rPr>
        <w:t xml:space="preserve">, к.м.н. доцент кафедры неврологии, психиатрии и наркологии Государственного медицинского университета г. Семей, Казахстан</w:t>
      </w:r>
    </w:p>
    <w:p>
      <w:pPr>
        <w:jc w:val="both"/>
      </w:pPr>
      <w:r>
        <w:rPr>
          <w:rFonts w:ascii="Times New Roman" w:hAnsi="Times New Roman" w:cs="Times New Roman"/>
          <w:sz w:val="24"/>
          <w:sz-cs w:val="24"/>
        </w:rPr>
        <w:t xml:space="preserve">И др.</w:t>
      </w:r>
    </w:p>
    <w:p>
      <w:pPr>
        <w:jc w:val="both"/>
      </w:pPr>
      <w:r>
        <w:rPr>
          <w:rFonts w:ascii="Times New Roman" w:hAnsi="Times New Roman" w:cs="Times New Roman"/>
          <w:sz w:val="24"/>
          <w:sz-cs w:val="24"/>
          <w:b/>
        </w:rPr>
        <w:t xml:space="preserve">В качестве партнеров мероприятия выступили:</w:t>
      </w:r>
    </w:p>
    <w:p>
      <w:pPr>
        <w:jc w:val="both"/>
      </w:pPr>
      <w:r>
        <w:rPr>
          <w:rFonts w:ascii="Times New Roman" w:hAnsi="Times New Roman" w:cs="Times New Roman"/>
          <w:sz w:val="24"/>
          <w:sz-cs w:val="24"/>
        </w:rPr>
        <w:t xml:space="preserve">Министр физической культуры и спорта Пермского края П.А. Лях.</w:t>
      </w:r>
    </w:p>
    <w:p>
      <w:pPr>
        <w:jc w:val="both"/>
      </w:pPr>
      <w:r>
        <w:rPr>
          <w:rFonts w:ascii="Times New Roman" w:hAnsi="Times New Roman" w:cs="Times New Roman"/>
          <w:sz w:val="24"/>
          <w:sz-cs w:val="24"/>
        </w:rPr>
        <w:t xml:space="preserve">Ректор ФГБОУ ВПО «Пермский государственный педагогический университет» профессор А.К.Колесников. </w:t>
      </w:r>
    </w:p>
    <w:p>
      <w:pPr>
        <w:jc w:val="both"/>
      </w:pPr>
      <w:r>
        <w:rPr>
          <w:rFonts w:ascii="Times New Roman" w:hAnsi="Times New Roman" w:cs="Times New Roman"/>
          <w:sz w:val="24"/>
          <w:sz-cs w:val="24"/>
        </w:rPr>
        <w:t xml:space="preserve">Ректор ГБОУ ВПО «ПГМА им. ак. Е.А. Вагнера» Минздравсоцразвития РФ, </w:t>
      </w:r>
    </w:p>
    <w:p>
      <w:pPr>
        <w:jc w:val="both"/>
      </w:pPr>
      <w:r>
        <w:rPr>
          <w:rFonts w:ascii="Times New Roman" w:hAnsi="Times New Roman" w:cs="Times New Roman"/>
          <w:sz w:val="24"/>
          <w:sz-cs w:val="24"/>
        </w:rPr>
        <w:t xml:space="preserve">проф. з.д.н. И.П. Корюкина.</w:t>
      </w:r>
    </w:p>
    <w:p>
      <w:pPr>
        <w:jc w:val="both"/>
      </w:pPr>
      <w:r>
        <w:rPr>
          <w:rFonts w:ascii="Times New Roman" w:hAnsi="Times New Roman" w:cs="Times New Roman"/>
          <w:sz w:val="24"/>
          <w:sz-cs w:val="24"/>
        </w:rPr>
        <w:t xml:space="preserve">Нелюбин Владимир Александрович, депутат Законодательного Собрания, заслуженный тренер России, президент холдинга «Пермские медведи».</w:t>
      </w:r>
    </w:p>
    <w:p>
      <w:pPr>
        <w:jc w:val="both"/>
      </w:pPr>
      <w:r>
        <w:rPr>
          <w:rFonts w:ascii="Times New Roman" w:hAnsi="Times New Roman" w:cs="Times New Roman"/>
          <w:sz w:val="24"/>
          <w:sz-cs w:val="24"/>
        </w:rPr>
        <w:t xml:space="preserve">Проректор ГБОУ ВПО «ПГМА им. ак. Е.А. Вагнера» Минзравсоцразвития РФ по научной работе профессор Е.Г. Фурман.</w:t>
      </w:r>
    </w:p>
    <w:p>
      <w:pPr>
        <w:jc w:val="both"/>
      </w:pPr>
      <w:r>
        <w:rPr>
          <w:rFonts w:ascii="Times New Roman" w:hAnsi="Times New Roman" w:cs="Times New Roman"/>
          <w:sz w:val="24"/>
          <w:sz-cs w:val="24"/>
        </w:rPr>
        <w:t xml:space="preserve">Начальник управления по науке и инновациям ГБОУ ВПО «ПГМА им. ак. Е.А. Вагнера» Минзравсоцразвития  РФ профессор В.А. Четвертных.</w:t>
      </w:r>
    </w:p>
    <w:p>
      <w:pPr>
        <w:jc w:val="both"/>
      </w:pPr>
      <w:r>
        <w:rPr>
          <w:rFonts w:ascii="Times New Roman" w:hAnsi="Times New Roman" w:cs="Times New Roman"/>
          <w:sz w:val="24"/>
          <w:sz-cs w:val="24"/>
        </w:rPr>
        <w:t xml:space="preserve">Проректор по последипломному образованию ГБОУ ВПО «ПГМА им. ак. Е.А. Вагнера» Минзравсоцразвития РФ профессор В.М. Ладейщиков.</w:t>
      </w:r>
    </w:p>
    <w:p>
      <w:pPr>
        <w:jc w:val="both"/>
      </w:pPr>
      <w:r>
        <w:rPr>
          <w:rFonts w:ascii="Times New Roman" w:hAnsi="Times New Roman" w:cs="Times New Roman"/>
          <w:sz w:val="24"/>
          <w:sz-cs w:val="24"/>
        </w:rPr>
        <w:t xml:space="preserve">Руководитель проектного офиса Министерства физической культуры и спорта Пермского края Г.Б. Белова.</w:t>
      </w:r>
    </w:p>
    <w:p>
      <w:pPr>
        <w:jc w:val="both"/>
      </w:pPr>
      <w:r>
        <w:rPr>
          <w:rFonts w:ascii="Times New Roman" w:hAnsi="Times New Roman" w:cs="Times New Roman"/>
          <w:sz w:val="24"/>
          <w:sz-cs w:val="24"/>
        </w:rPr>
        <w:t xml:space="preserve">Главный терапевт Министерства здравоохранения Пермского края к.м.н. М.М.Смышляева.</w:t>
      </w:r>
    </w:p>
    <w:p>
      <w:pPr>
        <w:jc w:val="both"/>
      </w:pPr>
      <w:r>
        <w:rPr>
          <w:rFonts w:ascii="Times New Roman" w:hAnsi="Times New Roman" w:cs="Times New Roman"/>
          <w:sz w:val="24"/>
          <w:sz-cs w:val="24"/>
        </w:rPr>
        <w:t xml:space="preserve">Зав. кафедрой спортивной медицины и реабилитологии курсом геронтологии ГБОУ ВПО ПГМА им. ак. ЕА. Вагнера Минздравсоцразвития РФ д.м.н. В.Г.Черкасова Член экспертного совета Всероссийского Инновационного конкурса «У.М.Н.И.К.», доцент кафедры судебной медицины ГБОУ ВПО «ПГМА им. ак. Е.А. Вагнера» Минзравсоцразвития РФ д.м.н. К.В. Шевченко.</w:t>
      </w:r>
    </w:p>
    <w:p>
      <w:pPr/>
      <w:r>
        <w:rPr>
          <w:rFonts w:ascii="Times New Roman" w:hAnsi="Times New Roman" w:cs="Times New Roman"/>
          <w:sz w:val="24"/>
          <w:sz-cs w:val="24"/>
        </w:rPr>
        <w:t xml:space="preserve">Главный врач ГБУЗ Пермский краевой врачебно-физкультурный диспансер Г.М. Щепина</w:t>
      </w:r>
    </w:p>
    <w:p>
      <w:pPr/>
      <w:r>
        <w:rPr>
          <w:rFonts w:ascii="Times New Roman" w:hAnsi="Times New Roman" w:cs="Times New Roman"/>
          <w:sz w:val="24"/>
          <w:sz-cs w:val="24"/>
        </w:rPr>
        <w:t xml:space="preserve">Руководитель ФГУ «Главное бюро МСЭ по Пермскому краю» Т.А Аникеева.</w:t>
      </w:r>
    </w:p>
    <w:p>
      <w:pPr/>
      <w:r>
        <w:rPr>
          <w:rFonts w:ascii="Times New Roman" w:hAnsi="Times New Roman" w:cs="Times New Roman"/>
          <w:sz w:val="24"/>
          <w:sz-cs w:val="24"/>
        </w:rPr>
        <w:t xml:space="preserve">Представители спортивных федераций.</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b/>
        </w:rPr>
        <w:t xml:space="preserve">Развернутое описание результатов:</w:t>
      </w:r>
      <w:r>
        <w:rPr>
          <w:rFonts w:ascii="Times New Roman" w:hAnsi="Times New Roman" w:cs="Times New Roman"/>
          <w:sz w:val="24"/>
          <w:sz-cs w:val="24"/>
        </w:rPr>
        <w:t xml:space="preserve"> сделаны доклады,  опубликован сборник материалов (180 статей)  проведены переговоры о сотрудничестве с ведущим научным сотрудником ФГБУ Федерального научного центра физической культуры и спорта (ВНИИФК), подписано  соглашение о сотрудничестве со</w:t>
      </w:r>
      <w:r>
        <w:rPr>
          <w:rFonts w:ascii="Times New Roman" w:hAnsi="Times New Roman" w:cs="Times New Roman"/>
          <w:sz w:val="24"/>
          <w:sz-cs w:val="24"/>
          <w:i/>
        </w:rPr>
        <w:t xml:space="preserve"> </w:t>
      </w:r>
      <w:r>
        <w:rPr>
          <w:rFonts w:ascii="Times New Roman" w:hAnsi="Times New Roman" w:cs="Times New Roman"/>
          <w:sz w:val="24"/>
          <w:sz-cs w:val="24"/>
        </w:rPr>
        <w:t xml:space="preserve">Смоленской государственной академией физической культуры, спорта и туризма.</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b/>
        </w:rPr>
        <w:t xml:space="preserve">Кафедрально-факультетский уровень</w:t>
      </w:r>
      <w:r>
        <w:rPr>
          <w:rFonts w:ascii="Times New Roman" w:hAnsi="Times New Roman" w:cs="Times New Roman"/>
          <w:sz w:val="24"/>
          <w:sz-cs w:val="24"/>
        </w:rPr>
        <w:t xml:space="preserve"> / уровень структурного подразделения проведены переговоры с </w:t>
      </w:r>
      <w:r>
        <w:rPr>
          <w:rFonts w:ascii="Times New Roman" w:hAnsi="Times New Roman" w:cs="Times New Roman"/>
          <w:sz w:val="24"/>
          <w:sz-cs w:val="24"/>
          <w:b/>
        </w:rPr>
        <w:t xml:space="preserve">Ляхом Владимиром Иосифовичем</w:t>
      </w:r>
      <w:r>
        <w:rPr>
          <w:rFonts w:ascii="Times New Roman" w:hAnsi="Times New Roman" w:cs="Times New Roman"/>
          <w:sz w:val="24"/>
          <w:sz-cs w:val="24"/>
        </w:rPr>
        <w:t xml:space="preserve">, д.п.н., профессор Академии физического воспитания, г. Краков, Польша и </w:t>
      </w:r>
      <w:r>
        <w:rPr>
          <w:rFonts w:ascii="Times New Roman" w:hAnsi="Times New Roman" w:cs="Times New Roman"/>
          <w:sz w:val="24"/>
          <w:sz-cs w:val="24"/>
          <w:b/>
        </w:rPr>
        <w:t xml:space="preserve">Морозовым Олегом Сергеевичем</w:t>
      </w:r>
      <w:r>
        <w:rPr>
          <w:rFonts w:ascii="Times New Roman" w:hAnsi="Times New Roman" w:cs="Times New Roman"/>
          <w:sz w:val="24"/>
          <w:sz-cs w:val="24"/>
        </w:rPr>
        <w:t xml:space="preserve">, к.п.н., ведущий научный сотрудник федерального научного центра физической культуры и спорта (ВНИИФК) Москва, Россия </w:t>
      </w:r>
      <w:r>
        <w:rPr>
          <w:rFonts w:ascii="Times New Roman" w:hAnsi="Times New Roman" w:cs="Times New Roman"/>
          <w:sz w:val="24"/>
          <w:sz-cs w:val="24"/>
          <w:b/>
        </w:rPr>
        <w:t xml:space="preserve">о рецензировании научных работ, оказании помощи в организации стажировок.</w:t>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Академический уровень:</w:t>
      </w:r>
      <w:r>
        <w:rPr>
          <w:rFonts w:ascii="Times New Roman" w:hAnsi="Times New Roman" w:cs="Times New Roman"/>
          <w:sz w:val="24"/>
          <w:sz-cs w:val="24"/>
        </w:rPr>
        <w:t xml:space="preserve">  подписано  соглашение о сотрудничестве со</w:t>
      </w:r>
      <w:r>
        <w:rPr>
          <w:rFonts w:ascii="Times New Roman" w:hAnsi="Times New Roman" w:cs="Times New Roman"/>
          <w:sz w:val="24"/>
          <w:sz-cs w:val="24"/>
          <w:i/>
        </w:rPr>
        <w:t xml:space="preserve"> </w:t>
      </w:r>
      <w:r>
        <w:rPr>
          <w:rFonts w:ascii="Times New Roman" w:hAnsi="Times New Roman" w:cs="Times New Roman"/>
          <w:sz w:val="24"/>
          <w:sz-cs w:val="24"/>
        </w:rPr>
        <w:t xml:space="preserve">Смоленской государственной академии физической культуры, спорта и туризма.</w:t>
      </w:r>
    </w:p>
    <w:p>
      <w:pPr>
        <w:jc w:val="both"/>
      </w:pPr>
      <w:r>
        <w:rPr>
          <w:rFonts w:ascii="Times New Roman" w:hAnsi="Times New Roman" w:cs="Times New Roman"/>
          <w:sz w:val="24"/>
          <w:sz-cs w:val="24"/>
        </w:rPr>
        <w:t xml:space="preserve"/>
      </w:r>
    </w:p>
    <w:p>
      <w:pPr>
        <w:jc w:val="center"/>
      </w:pPr>
      <w:r>
        <w:rPr>
          <w:rFonts w:ascii="Times New Roman" w:hAnsi="Times New Roman" w:cs="Times New Roman"/>
          <w:sz w:val="24"/>
          <w:sz-cs w:val="24"/>
        </w:rPr>
        <w:t xml:space="preserve"/>
      </w:r>
    </w:p>
    <w:p>
      <w:pPr>
        <w:jc w:val="center"/>
      </w:pPr>
      <w:r>
        <w:rPr>
          <w:rFonts w:ascii="Times New Roman" w:hAnsi="Times New Roman" w:cs="Times New Roman"/>
          <w:sz w:val="24"/>
          <w:sz-cs w:val="24"/>
          <w:b/>
        </w:rPr>
        <w:t xml:space="preserve">Итоговая таблица расходов на проведение конференции</w:t>
      </w:r>
    </w:p>
    <w:p>
      <w:pPr>
        <w:jc w:val="center"/>
      </w:pPr>
      <w:r>
        <w:rPr>
          <w:rFonts w:ascii="Times New Roman" w:hAnsi="Times New Roman" w:cs="Times New Roman"/>
          <w:sz w:val="24"/>
          <w:sz-cs w:val="24"/>
          <w:b/>
        </w:rPr>
        <w:t xml:space="preserve"/>
      </w:r>
    </w:p>
    <w:p>
      <w:pPr>
        <w:jc w:val="center"/>
      </w:pPr>
      <w:r>
        <w:rPr>
          <w:rFonts w:ascii="Times" w:hAnsi="Times" w:cs="Times"/>
          <w:sz w:val="24"/>
          <w:sz-cs w:val="24"/>
          <w:b/>
        </w:rPr>
        <w:t xml:space="preserve">№</w:t>
      </w:r>
    </w:p>
    <w:p>
      <w:pPr>
        <w:jc w:val="center"/>
      </w:pPr>
      <w:r>
        <w:rPr>
          <w:rFonts w:ascii="Times" w:hAnsi="Times" w:cs="Times"/>
          <w:sz w:val="24"/>
          <w:sz-cs w:val="24"/>
          <w:b/>
        </w:rPr>
        <w:t xml:space="preserve">Наименование предметных статей расходов</w:t>
      </w:r>
    </w:p>
    <w:p>
      <w:pPr>
        <w:jc w:val="center"/>
      </w:pPr>
      <w:r>
        <w:rPr>
          <w:rFonts w:ascii="Times" w:hAnsi="Times" w:cs="Times"/>
          <w:sz w:val="24"/>
          <w:sz-cs w:val="24"/>
          <w:b/>
        </w:rPr>
        <w:t xml:space="preserve">Сумма (руб.)</w:t>
      </w:r>
    </w:p>
    <w:p>
      <w:pPr/>
      <w:r>
        <w:rPr>
          <w:rFonts w:ascii="Times" w:hAnsi="Times" w:cs="Times"/>
          <w:sz w:val="24"/>
          <w:sz-cs w:val="24"/>
        </w:rPr>
        <w:t xml:space="preserve">1</w:t>
      </w:r>
    </w:p>
    <w:p>
      <w:pPr/>
      <w:r>
        <w:rPr>
          <w:rFonts w:ascii="Times" w:hAnsi="Times" w:cs="Times"/>
          <w:sz w:val="24"/>
          <w:sz-cs w:val="24"/>
        </w:rPr>
        <w:t xml:space="preserve">Проезд Лях В.И. (Краков-Москва-Пермь-Москва-Краков)</w:t>
      </w:r>
    </w:p>
    <w:p>
      <w:pPr/>
      <w:r>
        <w:rPr>
          <w:rFonts w:ascii="Times" w:hAnsi="Times" w:cs="Times"/>
          <w:sz w:val="24"/>
          <w:sz-cs w:val="24"/>
        </w:rPr>
        <w:t xml:space="preserve">26693-00</w:t>
      </w:r>
    </w:p>
    <w:p>
      <w:pPr/>
      <w:r>
        <w:rPr>
          <w:rFonts w:ascii="Times" w:hAnsi="Times" w:cs="Times"/>
          <w:sz w:val="24"/>
          <w:sz-cs w:val="24"/>
        </w:rPr>
        <w:t xml:space="preserve">2</w:t>
      </w:r>
    </w:p>
    <w:p>
      <w:pPr/>
      <w:r>
        <w:rPr>
          <w:rFonts w:ascii="Times" w:hAnsi="Times" w:cs="Times"/>
          <w:sz w:val="24"/>
          <w:sz-cs w:val="24"/>
        </w:rPr>
        <w:t xml:space="preserve">Проезд Морозов О.С. (Москва-Пермь-Москва)</w:t>
      </w:r>
    </w:p>
    <w:p>
      <w:pPr/>
      <w:r>
        <w:rPr>
          <w:rFonts w:ascii="Times" w:hAnsi="Times" w:cs="Times"/>
          <w:sz w:val="24"/>
          <w:sz-cs w:val="24"/>
        </w:rPr>
        <w:t xml:space="preserve">10300-00</w:t>
      </w:r>
    </w:p>
    <w:p>
      <w:pPr/>
      <w:r>
        <w:rPr>
          <w:rFonts w:ascii="Times" w:hAnsi="Times" w:cs="Times"/>
          <w:sz w:val="24"/>
          <w:sz-cs w:val="24"/>
        </w:rPr>
        <w:t xml:space="preserve">3</w:t>
      </w:r>
    </w:p>
    <w:p>
      <w:pPr/>
      <w:r>
        <w:rPr>
          <w:rFonts w:ascii="Times" w:hAnsi="Times" w:cs="Times"/>
          <w:sz w:val="24"/>
          <w:sz-cs w:val="24"/>
        </w:rPr>
        <w:t xml:space="preserve">Проживание</w:t>
      </w:r>
    </w:p>
    <w:p>
      <w:pPr/>
      <w:r>
        <w:rPr>
          <w:rFonts w:ascii="Times" w:hAnsi="Times" w:cs="Times"/>
          <w:sz w:val="24"/>
          <w:sz-cs w:val="24"/>
        </w:rPr>
        <w:t xml:space="preserve">15000-00</w:t>
      </w:r>
    </w:p>
    <w:p>
      <w:pPr/>
      <w:r>
        <w:rPr>
          <w:rFonts w:ascii="Times" w:hAnsi="Times" w:cs="Times"/>
          <w:sz w:val="24"/>
          <w:sz-cs w:val="24"/>
        </w:rPr>
        <w:t xml:space="preserve">4</w:t>
      </w:r>
    </w:p>
    <w:p>
      <w:pPr/>
      <w:r>
        <w:rPr>
          <w:rFonts w:ascii="Times" w:hAnsi="Times" w:cs="Times"/>
          <w:sz w:val="24"/>
          <w:sz-cs w:val="24"/>
        </w:rPr>
        <w:t xml:space="preserve">Изготовление информационного стенда</w:t>
      </w:r>
    </w:p>
    <w:p>
      <w:pPr/>
      <w:r>
        <w:rPr>
          <w:rFonts w:ascii="Times" w:hAnsi="Times" w:cs="Times"/>
          <w:sz w:val="24"/>
          <w:sz-cs w:val="24"/>
        </w:rPr>
        <w:t xml:space="preserve">2000-00</w:t>
      </w:r>
    </w:p>
    <w:p>
      <w:pPr/>
      <w:r>
        <w:rPr>
          <w:rFonts w:ascii="Times" w:hAnsi="Times" w:cs="Times"/>
          <w:sz w:val="24"/>
          <w:sz-cs w:val="24"/>
        </w:rPr>
        <w:t xml:space="preserve">5</w:t>
      </w:r>
    </w:p>
    <w:p>
      <w:pPr/>
      <w:r>
        <w:rPr>
          <w:rFonts w:ascii="Times" w:hAnsi="Times" w:cs="Times"/>
          <w:sz w:val="24"/>
          <w:sz-cs w:val="24"/>
        </w:rPr>
        <w:t xml:space="preserve">Заработная плата ученых-специалистов</w:t>
      </w:r>
    </w:p>
    <w:p>
      <w:pPr/>
      <w:r>
        <w:rPr>
          <w:rFonts w:ascii="Times" w:hAnsi="Times" w:cs="Times"/>
          <w:sz w:val="24"/>
          <w:sz-cs w:val="24"/>
        </w:rPr>
        <w:t xml:space="preserve">7000-00</w:t>
      </w:r>
    </w:p>
    <w:p>
      <w:pPr/>
      <w:r>
        <w:rPr>
          <w:rFonts w:ascii="Times" w:hAnsi="Times" w:cs="Times"/>
          <w:sz w:val="24"/>
          <w:sz-cs w:val="24"/>
        </w:rPr>
        <w:t xml:space="preserve">6</w:t>
      </w:r>
    </w:p>
    <w:p>
      <w:pPr/>
      <w:r>
        <w:rPr>
          <w:rFonts w:ascii="Times" w:hAnsi="Times" w:cs="Times"/>
          <w:sz w:val="24"/>
          <w:sz-cs w:val="24"/>
        </w:rPr>
        <w:t xml:space="preserve">Издание сборника</w:t>
      </w:r>
    </w:p>
    <w:p>
      <w:pPr/>
      <w:r>
        <w:rPr>
          <w:rFonts w:ascii="Times" w:hAnsi="Times" w:cs="Times"/>
          <w:sz w:val="24"/>
          <w:sz-cs w:val="24"/>
        </w:rPr>
        <w:t xml:space="preserve">15000-00</w:t>
      </w:r>
    </w:p>
    <w:p>
      <w:pPr>
        <w:jc w:val="right"/>
      </w:pPr>
      <w:r>
        <w:rPr>
          <w:rFonts w:ascii="Times" w:hAnsi="Times" w:cs="Times"/>
          <w:sz w:val="24"/>
          <w:sz-cs w:val="24"/>
          <w:b/>
        </w:rPr>
        <w:t xml:space="preserve">ИТОГО</w:t>
      </w:r>
    </w:p>
    <w:p>
      <w:pPr/>
      <w:r>
        <w:rPr>
          <w:rFonts w:ascii="Times" w:hAnsi="Times" w:cs="Times"/>
          <w:sz w:val="24"/>
          <w:sz-cs w:val="24"/>
        </w:rPr>
        <w:t xml:space="preserve">75993-000</w:t>
      </w:r>
    </w:p>
    <w:p>
      <w:pPr>
        <w:jc w:val="center"/>
      </w:pPr>
      <w:r>
        <w:rPr>
          <w:rFonts w:ascii="Times" w:hAnsi="Times" w:cs="Times"/>
          <w:sz w:val="24"/>
          <w:sz-cs w:val="24"/>
        </w:rPr>
        <w:t xml:space="preserve"/>
      </w:r>
    </w:p>
    <w:p>
      <w:pPr>
        <w:jc w:val="both"/>
      </w:pPr>
      <w:r>
        <w:rPr>
          <w:rFonts w:ascii="Times New Roman" w:hAnsi="Times New Roman" w:cs="Times New Roman"/>
          <w:sz w:val="24"/>
          <w:sz-cs w:val="24"/>
          <w:b/>
        </w:rPr>
        <w:t xml:space="preserve">Объем средств выделенных из ПСР</w:t>
      </w:r>
      <w:r>
        <w:rPr>
          <w:rFonts w:ascii="Times" w:hAnsi="Times" w:cs="Times"/>
          <w:sz w:val="24"/>
          <w:sz-cs w:val="24"/>
        </w:rPr>
        <w:t xml:space="preserve">: </w:t>
      </w:r>
      <w:r>
        <w:rPr>
          <w:rFonts w:ascii="Times New Roman" w:hAnsi="Times New Roman" w:cs="Times New Roman"/>
          <w:sz w:val="24"/>
          <w:sz-cs w:val="24"/>
        </w:rPr>
        <w:t xml:space="preserve">75993 (семьдесят пять тысяч девятьсот девяносто) рублей, 00 коп.</w:t>
      </w:r>
    </w:p>
    <w:p>
      <w:pPr/>
      <w:r>
        <w:rPr>
          <w:rFonts w:ascii="Times New Roman" w:hAnsi="Times New Roman" w:cs="Times New Roman"/>
          <w:sz w:val="24"/>
          <w:sz-cs w:val="24"/>
        </w:rPr>
        <w:t xml:space="preserve"/>
      </w:r>
    </w:p>
    <w:sectPr>
      <w:pgSz w:w="11905" w:h="16837"/>
      <w:pgMar w:top="1134" w:right="850" w:bottom="1134" w:left="1701"/>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creator>Ko</dc:creator>
</cp:coreProperties>
</file>

<file path=docProps/meta.xml><?xml version="1.0" encoding="utf-8"?>
<meta xmlns="http://schemas.apple.com/cocoa/2006/metadata">
  <generator>CocoaOOXMLWriter/1187.4</generator>
</meta>
</file>