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EE" w:rsidRPr="008177EE" w:rsidRDefault="00512E4B" w:rsidP="008177EE">
      <w:pPr>
        <w:rPr>
          <w:b/>
        </w:rPr>
      </w:pPr>
      <w:r>
        <w:rPr>
          <w:b/>
        </w:rPr>
        <w:t>С</w:t>
      </w:r>
      <w:r w:rsidR="00BC11D6">
        <w:rPr>
          <w:b/>
        </w:rPr>
        <w:t xml:space="preserve">писок публикаций </w:t>
      </w:r>
      <w:r>
        <w:rPr>
          <w:b/>
        </w:rPr>
        <w:t xml:space="preserve">А.П. </w:t>
      </w:r>
      <w:proofErr w:type="spellStart"/>
      <w:r>
        <w:rPr>
          <w:b/>
        </w:rPr>
        <w:t>Андруника</w:t>
      </w:r>
      <w:proofErr w:type="spellEnd"/>
      <w:r w:rsidR="008177EE" w:rsidRPr="008177EE">
        <w:rPr>
          <w:b/>
        </w:rPr>
        <w:t>:</w:t>
      </w:r>
    </w:p>
    <w:p w:rsidR="008177EE" w:rsidRPr="008177EE" w:rsidRDefault="00512E4B" w:rsidP="008177EE">
      <w:pPr>
        <w:rPr>
          <w:b/>
        </w:rPr>
      </w:pPr>
      <w:r>
        <w:rPr>
          <w:b/>
        </w:rPr>
        <w:t>2020 год</w:t>
      </w:r>
    </w:p>
    <w:p w:rsidR="008177EE" w:rsidRPr="008177EE" w:rsidRDefault="008177EE" w:rsidP="008177EE">
      <w:pPr>
        <w:numPr>
          <w:ilvl w:val="0"/>
          <w:numId w:val="1"/>
        </w:numPr>
        <w:rPr>
          <w:b/>
        </w:rPr>
      </w:pPr>
      <w:r w:rsidRPr="008177EE">
        <w:rPr>
          <w:b/>
        </w:rPr>
        <w:t>книги:</w:t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</w:p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103"/>
        <w:gridCol w:w="1140"/>
        <w:gridCol w:w="2121"/>
        <w:gridCol w:w="992"/>
        <w:gridCol w:w="1083"/>
        <w:gridCol w:w="1070"/>
        <w:gridCol w:w="965"/>
      </w:tblGrid>
      <w:tr w:rsidR="008177EE" w:rsidRPr="008177EE" w:rsidTr="009636B2">
        <w:tc>
          <w:tcPr>
            <w:tcW w:w="152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Вид издания</w:t>
            </w:r>
          </w:p>
        </w:tc>
        <w:tc>
          <w:tcPr>
            <w:tcW w:w="1417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Автор(ы) или редактор/ составитель</w:t>
            </w:r>
          </w:p>
        </w:tc>
        <w:tc>
          <w:tcPr>
            <w:tcW w:w="5103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Название работы</w:t>
            </w:r>
          </w:p>
        </w:tc>
        <w:tc>
          <w:tcPr>
            <w:tcW w:w="1140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Место    издания</w:t>
            </w:r>
          </w:p>
        </w:tc>
        <w:tc>
          <w:tcPr>
            <w:tcW w:w="2121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Изд-во</w:t>
            </w:r>
          </w:p>
        </w:tc>
        <w:tc>
          <w:tcPr>
            <w:tcW w:w="992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Год</w:t>
            </w:r>
          </w:p>
        </w:tc>
        <w:tc>
          <w:tcPr>
            <w:tcW w:w="1083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Кол-во</w:t>
            </w:r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страниц</w:t>
            </w:r>
          </w:p>
        </w:tc>
        <w:tc>
          <w:tcPr>
            <w:tcW w:w="1070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Объем</w:t>
            </w:r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в п. л.</w:t>
            </w:r>
          </w:p>
        </w:tc>
        <w:tc>
          <w:tcPr>
            <w:tcW w:w="96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Тираж</w:t>
            </w:r>
          </w:p>
        </w:tc>
      </w:tr>
      <w:tr w:rsidR="008177EE" w:rsidRPr="008177EE" w:rsidTr="009636B2">
        <w:trPr>
          <w:trHeight w:val="617"/>
        </w:trPr>
        <w:tc>
          <w:tcPr>
            <w:tcW w:w="1526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rPr>
                <w:lang w:val="en-US"/>
              </w:rPr>
              <w:t>м</w:t>
            </w:r>
            <w:r w:rsidRPr="008177EE">
              <w:t>о</w:t>
            </w:r>
            <w:proofErr w:type="spellStart"/>
            <w:r w:rsidRPr="008177EE">
              <w:rPr>
                <w:lang w:val="en-US"/>
              </w:rPr>
              <w:t>нография</w:t>
            </w:r>
            <w:proofErr w:type="spellEnd"/>
            <w:r w:rsidRPr="008177EE">
              <w:t xml:space="preserve"> и</w:t>
            </w:r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1417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  <w:r w:rsidRPr="008177EE">
              <w:t xml:space="preserve"> А.П.</w:t>
            </w:r>
          </w:p>
        </w:tc>
        <w:tc>
          <w:tcPr>
            <w:tcW w:w="510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Системно-векторное управление персоналом: субъект-субъектный подход / Вызовы цивилизационного развития: социально-гуманитарное исследование: </w:t>
            </w:r>
            <w:proofErr w:type="spellStart"/>
            <w:proofErr w:type="gramStart"/>
            <w:r w:rsidRPr="008177EE">
              <w:t>моногр</w:t>
            </w:r>
            <w:proofErr w:type="spellEnd"/>
            <w:r w:rsidRPr="008177EE">
              <w:t>./</w:t>
            </w:r>
            <w:proofErr w:type="gramEnd"/>
            <w:r w:rsidRPr="008177EE">
              <w:t xml:space="preserve"> А.П. </w:t>
            </w:r>
            <w:proofErr w:type="spellStart"/>
            <w:r w:rsidRPr="008177EE">
              <w:t>Андруник</w:t>
            </w:r>
            <w:proofErr w:type="spellEnd"/>
            <w:r w:rsidRPr="008177EE">
              <w:t xml:space="preserve">, А.А. </w:t>
            </w:r>
            <w:proofErr w:type="spellStart"/>
            <w:r w:rsidRPr="008177EE">
              <w:t>Краузе</w:t>
            </w:r>
            <w:proofErr w:type="spellEnd"/>
            <w:r w:rsidRPr="008177EE">
              <w:t xml:space="preserve">, В.А. Порозов и др.; под общ. ред. А.А. </w:t>
            </w:r>
            <w:proofErr w:type="spellStart"/>
            <w:r w:rsidRPr="008177EE">
              <w:t>Краузе</w:t>
            </w:r>
            <w:proofErr w:type="spellEnd"/>
          </w:p>
        </w:tc>
        <w:tc>
          <w:tcPr>
            <w:tcW w:w="114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Пермь</w:t>
            </w:r>
          </w:p>
        </w:tc>
        <w:tc>
          <w:tcPr>
            <w:tcW w:w="2121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Перм</w:t>
            </w:r>
            <w:proofErr w:type="spellEnd"/>
            <w:r w:rsidRPr="008177EE">
              <w:t xml:space="preserve">. гос. </w:t>
            </w:r>
            <w:proofErr w:type="spellStart"/>
            <w:proofErr w:type="gramStart"/>
            <w:r w:rsidRPr="008177EE">
              <w:t>гуманит</w:t>
            </w:r>
            <w:proofErr w:type="spellEnd"/>
            <w:r w:rsidRPr="008177EE">
              <w:t>.-</w:t>
            </w:r>
            <w:proofErr w:type="spellStart"/>
            <w:proofErr w:type="gramEnd"/>
            <w:r w:rsidRPr="008177EE">
              <w:t>пед</w:t>
            </w:r>
            <w:proofErr w:type="spellEnd"/>
            <w:r w:rsidRPr="008177EE">
              <w:t>. ун-т</w:t>
            </w:r>
          </w:p>
        </w:tc>
        <w:tc>
          <w:tcPr>
            <w:tcW w:w="992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2020</w:t>
            </w:r>
          </w:p>
        </w:tc>
        <w:tc>
          <w:tcPr>
            <w:tcW w:w="108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137 с.</w:t>
            </w:r>
          </w:p>
        </w:tc>
        <w:tc>
          <w:tcPr>
            <w:tcW w:w="107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8,6 </w:t>
            </w:r>
          </w:p>
        </w:tc>
        <w:tc>
          <w:tcPr>
            <w:tcW w:w="965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500 </w:t>
            </w:r>
            <w:proofErr w:type="spellStart"/>
            <w:r w:rsidRPr="008177EE">
              <w:t>экз</w:t>
            </w:r>
            <w:proofErr w:type="spellEnd"/>
          </w:p>
        </w:tc>
      </w:tr>
      <w:tr w:rsidR="008177EE" w:rsidRPr="008177EE" w:rsidTr="009636B2">
        <w:trPr>
          <w:trHeight w:val="617"/>
        </w:trPr>
        <w:tc>
          <w:tcPr>
            <w:tcW w:w="152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lang w:val="en-US"/>
              </w:rPr>
              <w:t>м</w:t>
            </w:r>
            <w:r w:rsidRPr="008177EE">
              <w:t>о</w:t>
            </w:r>
            <w:proofErr w:type="spellStart"/>
            <w:r w:rsidRPr="008177EE">
              <w:rPr>
                <w:lang w:val="en-US"/>
              </w:rPr>
              <w:t>нография</w:t>
            </w:r>
            <w:proofErr w:type="spellEnd"/>
          </w:p>
        </w:tc>
        <w:tc>
          <w:tcPr>
            <w:tcW w:w="1417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  <w:r w:rsidRPr="008177EE">
              <w:t xml:space="preserve"> А.П.</w:t>
            </w:r>
          </w:p>
        </w:tc>
        <w:tc>
          <w:tcPr>
            <w:tcW w:w="510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Концепция психологической профилактики </w:t>
            </w:r>
            <w:proofErr w:type="spellStart"/>
            <w:r w:rsidRPr="008177EE">
              <w:t>девиантного</w:t>
            </w:r>
            <w:proofErr w:type="spellEnd"/>
            <w:r w:rsidRPr="008177EE">
              <w:t xml:space="preserve"> поведения человека в организации. Серия «Поведенческая психология»</w:t>
            </w:r>
          </w:p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14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Пермь </w:t>
            </w:r>
          </w:p>
        </w:tc>
        <w:tc>
          <w:tcPr>
            <w:tcW w:w="2121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«</w:t>
            </w:r>
            <w:proofErr w:type="spellStart"/>
            <w:r w:rsidRPr="008177EE">
              <w:t>Астер</w:t>
            </w:r>
            <w:proofErr w:type="spellEnd"/>
            <w:r w:rsidRPr="008177EE">
              <w:t xml:space="preserve"> </w:t>
            </w:r>
            <w:proofErr w:type="spellStart"/>
            <w:r w:rsidRPr="008177EE">
              <w:t>Диджитал</w:t>
            </w:r>
            <w:proofErr w:type="spellEnd"/>
            <w:r w:rsidRPr="008177EE">
              <w:t>»,</w:t>
            </w:r>
          </w:p>
        </w:tc>
        <w:tc>
          <w:tcPr>
            <w:tcW w:w="992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2020</w:t>
            </w:r>
          </w:p>
        </w:tc>
        <w:tc>
          <w:tcPr>
            <w:tcW w:w="108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439</w:t>
            </w:r>
          </w:p>
        </w:tc>
        <w:tc>
          <w:tcPr>
            <w:tcW w:w="107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26,8</w:t>
            </w:r>
          </w:p>
        </w:tc>
        <w:tc>
          <w:tcPr>
            <w:tcW w:w="965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100 </w:t>
            </w:r>
            <w:proofErr w:type="spellStart"/>
            <w:r w:rsidRPr="008177EE">
              <w:t>экз</w:t>
            </w:r>
            <w:proofErr w:type="spellEnd"/>
          </w:p>
        </w:tc>
      </w:tr>
      <w:tr w:rsidR="008177EE" w:rsidRPr="008177EE" w:rsidTr="009636B2">
        <w:tc>
          <w:tcPr>
            <w:tcW w:w="1526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rPr>
                <w:lang w:val="en-US"/>
              </w:rPr>
              <w:t>м</w:t>
            </w:r>
            <w:r w:rsidRPr="008177EE">
              <w:t>о</w:t>
            </w:r>
            <w:proofErr w:type="spellStart"/>
            <w:r w:rsidRPr="008177EE">
              <w:rPr>
                <w:lang w:val="en-US"/>
              </w:rPr>
              <w:t>нография</w:t>
            </w:r>
            <w:proofErr w:type="spellEnd"/>
          </w:p>
        </w:tc>
        <w:tc>
          <w:tcPr>
            <w:tcW w:w="1417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  <w:r w:rsidRPr="008177EE">
              <w:t xml:space="preserve"> А.П.</w:t>
            </w:r>
          </w:p>
        </w:tc>
        <w:tc>
          <w:tcPr>
            <w:tcW w:w="510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Технологии превентивной кадровой психодиагностики. Серия «Поведенческая психология»</w:t>
            </w:r>
          </w:p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14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Пермь </w:t>
            </w:r>
          </w:p>
        </w:tc>
        <w:tc>
          <w:tcPr>
            <w:tcW w:w="2121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«</w:t>
            </w:r>
            <w:proofErr w:type="spellStart"/>
            <w:r w:rsidRPr="008177EE">
              <w:t>Астер</w:t>
            </w:r>
            <w:proofErr w:type="spellEnd"/>
            <w:r w:rsidRPr="008177EE">
              <w:t xml:space="preserve"> </w:t>
            </w:r>
            <w:proofErr w:type="spellStart"/>
            <w:r w:rsidRPr="008177EE">
              <w:t>Диджитал</w:t>
            </w:r>
            <w:proofErr w:type="spellEnd"/>
            <w:r w:rsidRPr="008177EE">
              <w:t>»</w:t>
            </w:r>
          </w:p>
        </w:tc>
        <w:tc>
          <w:tcPr>
            <w:tcW w:w="992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2020</w:t>
            </w:r>
          </w:p>
        </w:tc>
        <w:tc>
          <w:tcPr>
            <w:tcW w:w="108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540</w:t>
            </w:r>
          </w:p>
        </w:tc>
        <w:tc>
          <w:tcPr>
            <w:tcW w:w="107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31,7</w:t>
            </w:r>
          </w:p>
        </w:tc>
        <w:tc>
          <w:tcPr>
            <w:tcW w:w="965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100 </w:t>
            </w:r>
            <w:proofErr w:type="spellStart"/>
            <w:r w:rsidRPr="008177EE">
              <w:t>экз</w:t>
            </w:r>
            <w:proofErr w:type="spellEnd"/>
          </w:p>
        </w:tc>
      </w:tr>
      <w:tr w:rsidR="008177EE" w:rsidRPr="008177EE" w:rsidTr="009636B2">
        <w:tc>
          <w:tcPr>
            <w:tcW w:w="1526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rPr>
                <w:lang w:val="en-US"/>
              </w:rPr>
              <w:t>м</w:t>
            </w:r>
            <w:r w:rsidRPr="008177EE">
              <w:t>о</w:t>
            </w:r>
            <w:proofErr w:type="spellStart"/>
            <w:r w:rsidRPr="008177EE">
              <w:rPr>
                <w:lang w:val="en-US"/>
              </w:rPr>
              <w:t>нография</w:t>
            </w:r>
            <w:proofErr w:type="spellEnd"/>
          </w:p>
        </w:tc>
        <w:tc>
          <w:tcPr>
            <w:tcW w:w="1417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  <w:r w:rsidRPr="008177EE">
              <w:t xml:space="preserve"> А.П.</w:t>
            </w:r>
          </w:p>
        </w:tc>
        <w:tc>
          <w:tcPr>
            <w:tcW w:w="5103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t>Педагогические основы личностно-ориентированного воспитания дисциплинированности курсантов (слушателей) образовательных организаций ФСИН России</w:t>
            </w:r>
          </w:p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14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lastRenderedPageBreak/>
              <w:t>Москва</w:t>
            </w:r>
          </w:p>
        </w:tc>
        <w:tc>
          <w:tcPr>
            <w:tcW w:w="2121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«Каллиграф»</w:t>
            </w:r>
          </w:p>
        </w:tc>
        <w:tc>
          <w:tcPr>
            <w:tcW w:w="992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2020</w:t>
            </w:r>
          </w:p>
        </w:tc>
        <w:tc>
          <w:tcPr>
            <w:tcW w:w="108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189</w:t>
            </w:r>
          </w:p>
        </w:tc>
        <w:tc>
          <w:tcPr>
            <w:tcW w:w="107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11,6</w:t>
            </w:r>
          </w:p>
        </w:tc>
        <w:tc>
          <w:tcPr>
            <w:tcW w:w="965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300 </w:t>
            </w:r>
            <w:proofErr w:type="spellStart"/>
            <w:r w:rsidRPr="008177EE">
              <w:t>экз</w:t>
            </w:r>
            <w:proofErr w:type="spellEnd"/>
          </w:p>
        </w:tc>
      </w:tr>
      <w:tr w:rsidR="008177EE" w:rsidRPr="008177EE" w:rsidTr="009636B2">
        <w:tc>
          <w:tcPr>
            <w:tcW w:w="152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lang w:val="en-US"/>
              </w:rPr>
              <w:lastRenderedPageBreak/>
              <w:t>м</w:t>
            </w:r>
            <w:r w:rsidRPr="008177EE">
              <w:t>о</w:t>
            </w:r>
            <w:proofErr w:type="spellStart"/>
            <w:r w:rsidRPr="008177EE">
              <w:rPr>
                <w:lang w:val="en-US"/>
              </w:rPr>
              <w:t>нография</w:t>
            </w:r>
            <w:proofErr w:type="spellEnd"/>
          </w:p>
        </w:tc>
        <w:tc>
          <w:tcPr>
            <w:tcW w:w="1417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  <w:r w:rsidRPr="008177EE">
              <w:t xml:space="preserve"> А.П.</w:t>
            </w:r>
          </w:p>
        </w:tc>
        <w:tc>
          <w:tcPr>
            <w:tcW w:w="510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rPr>
                <w:bCs/>
              </w:rPr>
              <w:t xml:space="preserve">Методы активного социально-психологического обучения. </w:t>
            </w:r>
            <w:r w:rsidRPr="008177EE">
              <w:t>Серия «Презентационные альбомы»</w:t>
            </w:r>
          </w:p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14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Москва</w:t>
            </w:r>
          </w:p>
        </w:tc>
        <w:tc>
          <w:tcPr>
            <w:tcW w:w="2121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«Каллиграф»</w:t>
            </w:r>
          </w:p>
        </w:tc>
        <w:tc>
          <w:tcPr>
            <w:tcW w:w="992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2020</w:t>
            </w:r>
          </w:p>
        </w:tc>
        <w:tc>
          <w:tcPr>
            <w:tcW w:w="108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298</w:t>
            </w:r>
          </w:p>
        </w:tc>
        <w:tc>
          <w:tcPr>
            <w:tcW w:w="107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18,6</w:t>
            </w:r>
          </w:p>
        </w:tc>
        <w:tc>
          <w:tcPr>
            <w:tcW w:w="965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300 </w:t>
            </w:r>
            <w:proofErr w:type="spellStart"/>
            <w:r w:rsidRPr="008177EE">
              <w:t>экз</w:t>
            </w:r>
            <w:proofErr w:type="spellEnd"/>
          </w:p>
        </w:tc>
      </w:tr>
      <w:tr w:rsidR="008177EE" w:rsidRPr="008177EE" w:rsidTr="009636B2">
        <w:tc>
          <w:tcPr>
            <w:tcW w:w="1526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rPr>
                <w:lang w:val="en-US"/>
              </w:rPr>
              <w:t>м</w:t>
            </w:r>
            <w:r w:rsidRPr="008177EE">
              <w:t>о</w:t>
            </w:r>
            <w:proofErr w:type="spellStart"/>
            <w:r w:rsidRPr="008177EE">
              <w:rPr>
                <w:lang w:val="en-US"/>
              </w:rPr>
              <w:t>нография</w:t>
            </w:r>
            <w:proofErr w:type="spellEnd"/>
          </w:p>
        </w:tc>
        <w:tc>
          <w:tcPr>
            <w:tcW w:w="1417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  <w:r w:rsidRPr="008177EE">
              <w:t xml:space="preserve"> А.П.</w:t>
            </w:r>
          </w:p>
        </w:tc>
        <w:tc>
          <w:tcPr>
            <w:tcW w:w="510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rPr>
                <w:bCs/>
              </w:rPr>
              <w:t xml:space="preserve">Технологии профессионально-ориентированного обучения. </w:t>
            </w:r>
            <w:r w:rsidRPr="008177EE">
              <w:t>Серия «Презентационные альбомы»</w:t>
            </w:r>
          </w:p>
          <w:p w:rsidR="008177EE" w:rsidRPr="008177EE" w:rsidRDefault="008177EE" w:rsidP="008177EE">
            <w:pPr>
              <w:spacing w:after="160" w:line="259" w:lineRule="auto"/>
              <w:rPr>
                <w:bCs/>
              </w:rPr>
            </w:pPr>
          </w:p>
        </w:tc>
        <w:tc>
          <w:tcPr>
            <w:tcW w:w="114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Москва</w:t>
            </w:r>
          </w:p>
        </w:tc>
        <w:tc>
          <w:tcPr>
            <w:tcW w:w="2121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«Каллиграф»</w:t>
            </w:r>
          </w:p>
        </w:tc>
        <w:tc>
          <w:tcPr>
            <w:tcW w:w="992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2020</w:t>
            </w:r>
          </w:p>
        </w:tc>
        <w:tc>
          <w:tcPr>
            <w:tcW w:w="108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300</w:t>
            </w:r>
          </w:p>
        </w:tc>
        <w:tc>
          <w:tcPr>
            <w:tcW w:w="107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18,7</w:t>
            </w:r>
          </w:p>
        </w:tc>
        <w:tc>
          <w:tcPr>
            <w:tcW w:w="965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300 </w:t>
            </w:r>
            <w:proofErr w:type="spellStart"/>
            <w:r w:rsidRPr="008177EE">
              <w:t>экз</w:t>
            </w:r>
            <w:proofErr w:type="spellEnd"/>
          </w:p>
        </w:tc>
      </w:tr>
    </w:tbl>
    <w:p w:rsidR="008177EE" w:rsidRPr="008177EE" w:rsidRDefault="008177EE" w:rsidP="008177EE">
      <w:pPr>
        <w:rPr>
          <w:b/>
        </w:rPr>
      </w:pPr>
    </w:p>
    <w:tbl>
      <w:tblPr>
        <w:tblStyle w:val="a3"/>
        <w:tblW w:w="15304" w:type="dxa"/>
        <w:tblLayout w:type="fixed"/>
        <w:tblLook w:val="01E0" w:firstRow="1" w:lastRow="1" w:firstColumn="1" w:lastColumn="1" w:noHBand="0" w:noVBand="0"/>
      </w:tblPr>
      <w:tblGrid>
        <w:gridCol w:w="1525"/>
        <w:gridCol w:w="1276"/>
        <w:gridCol w:w="2014"/>
        <w:gridCol w:w="3915"/>
        <w:gridCol w:w="1134"/>
        <w:gridCol w:w="1918"/>
        <w:gridCol w:w="635"/>
        <w:gridCol w:w="865"/>
        <w:gridCol w:w="1266"/>
        <w:gridCol w:w="756"/>
      </w:tblGrid>
      <w:tr w:rsidR="008177EE" w:rsidRPr="008177EE" w:rsidTr="00512E4B">
        <w:tc>
          <w:tcPr>
            <w:tcW w:w="152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Вид издания</w:t>
            </w:r>
          </w:p>
        </w:tc>
        <w:tc>
          <w:tcPr>
            <w:tcW w:w="127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Автор(ы) или редактор</w:t>
            </w:r>
          </w:p>
        </w:tc>
        <w:tc>
          <w:tcPr>
            <w:tcW w:w="2014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Название работы</w:t>
            </w:r>
          </w:p>
        </w:tc>
        <w:tc>
          <w:tcPr>
            <w:tcW w:w="391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 xml:space="preserve">Гриф: </w:t>
            </w:r>
            <w:proofErr w:type="spellStart"/>
            <w:r w:rsidRPr="008177EE">
              <w:rPr>
                <w:b/>
              </w:rPr>
              <w:t>МОиН</w:t>
            </w:r>
            <w:proofErr w:type="spellEnd"/>
            <w:r w:rsidRPr="008177EE">
              <w:rPr>
                <w:b/>
              </w:rPr>
              <w:t xml:space="preserve"> </w:t>
            </w:r>
            <w:proofErr w:type="gramStart"/>
            <w:r w:rsidRPr="008177EE">
              <w:rPr>
                <w:b/>
              </w:rPr>
              <w:t>РФ,  УМО</w:t>
            </w:r>
            <w:proofErr w:type="gramEnd"/>
            <w:r w:rsidRPr="008177EE">
              <w:rPr>
                <w:b/>
              </w:rPr>
              <w:t>, НМС,  другие</w:t>
            </w:r>
          </w:p>
        </w:tc>
        <w:tc>
          <w:tcPr>
            <w:tcW w:w="1134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Место               издания</w:t>
            </w:r>
          </w:p>
        </w:tc>
        <w:tc>
          <w:tcPr>
            <w:tcW w:w="1918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Изд-во</w:t>
            </w:r>
          </w:p>
        </w:tc>
        <w:tc>
          <w:tcPr>
            <w:tcW w:w="63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Год</w:t>
            </w:r>
          </w:p>
        </w:tc>
        <w:tc>
          <w:tcPr>
            <w:tcW w:w="86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Кол-во</w:t>
            </w:r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страниц</w:t>
            </w:r>
          </w:p>
        </w:tc>
        <w:tc>
          <w:tcPr>
            <w:tcW w:w="126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Объем</w:t>
            </w:r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в п. л.</w:t>
            </w:r>
          </w:p>
        </w:tc>
        <w:tc>
          <w:tcPr>
            <w:tcW w:w="75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Тираж</w:t>
            </w:r>
          </w:p>
        </w:tc>
      </w:tr>
      <w:tr w:rsidR="008177EE" w:rsidRPr="008177EE" w:rsidTr="00512E4B">
        <w:tc>
          <w:tcPr>
            <w:tcW w:w="152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Учебные пособия</w:t>
            </w:r>
          </w:p>
        </w:tc>
        <w:tc>
          <w:tcPr>
            <w:tcW w:w="1276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  <w:r w:rsidRPr="008177EE">
              <w:t xml:space="preserve"> А.П., </w:t>
            </w:r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>Руденко М.Н.,</w:t>
            </w:r>
          </w:p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Суглобов</w:t>
            </w:r>
            <w:proofErr w:type="spellEnd"/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t xml:space="preserve">А.Е.  </w:t>
            </w:r>
          </w:p>
        </w:tc>
        <w:tc>
          <w:tcPr>
            <w:tcW w:w="2014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Кадровая безопасность: инновационные технологии управления персоналом. – </w:t>
            </w:r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t>2-е изд.</w:t>
            </w:r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391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t xml:space="preserve">Рекомендовано Федеральным институтом развития образования в качестве учебного пособия для использования в образовательном процессе образовательных организаций, реализующих программы высшего образования по направлениям подготовки «Менеджмент», «Управление персоналом», «ГМУ» (уровень </w:t>
            </w:r>
            <w:proofErr w:type="spellStart"/>
            <w:r w:rsidRPr="008177EE">
              <w:t>бакалавриата</w:t>
            </w:r>
            <w:proofErr w:type="spellEnd"/>
            <w:r w:rsidRPr="008177EE">
              <w:t>), специальностям «Экономическая безопасность», «Таможенное дело»</w:t>
            </w:r>
          </w:p>
        </w:tc>
        <w:tc>
          <w:tcPr>
            <w:tcW w:w="1134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Москва</w:t>
            </w:r>
          </w:p>
        </w:tc>
        <w:tc>
          <w:tcPr>
            <w:tcW w:w="1918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t>«Дашков и К»</w:t>
            </w:r>
          </w:p>
        </w:tc>
        <w:tc>
          <w:tcPr>
            <w:tcW w:w="63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865" w:type="dxa"/>
          </w:tcPr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266" w:type="dxa"/>
          </w:tcPr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756" w:type="dxa"/>
          </w:tcPr>
          <w:p w:rsidR="008177EE" w:rsidRPr="008177EE" w:rsidRDefault="008177EE" w:rsidP="008177EE">
            <w:pPr>
              <w:spacing w:after="160" w:line="259" w:lineRule="auto"/>
            </w:pPr>
          </w:p>
        </w:tc>
      </w:tr>
      <w:tr w:rsidR="008177EE" w:rsidRPr="008177EE" w:rsidTr="00512E4B">
        <w:tc>
          <w:tcPr>
            <w:tcW w:w="152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lastRenderedPageBreak/>
              <w:t>Учебные пособия</w:t>
            </w:r>
          </w:p>
        </w:tc>
        <w:tc>
          <w:tcPr>
            <w:tcW w:w="1276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  <w:r w:rsidRPr="008177EE">
              <w:t xml:space="preserve"> А.П.</w:t>
            </w:r>
          </w:p>
        </w:tc>
        <w:tc>
          <w:tcPr>
            <w:tcW w:w="2014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Психология поведения в конфликте. Серия «Поведенческая психология». В 2 ч. Ч.1. Конспект лекций </w:t>
            </w:r>
          </w:p>
          <w:p w:rsidR="008177EE" w:rsidRPr="008177EE" w:rsidRDefault="008177EE" w:rsidP="008177EE">
            <w:pPr>
              <w:spacing w:after="160" w:line="259" w:lineRule="auto"/>
            </w:pPr>
          </w:p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3915" w:type="dxa"/>
          </w:tcPr>
          <w:p w:rsidR="008177EE" w:rsidRPr="008177EE" w:rsidRDefault="008177EE" w:rsidP="008177EE">
            <w:pPr>
              <w:spacing w:after="160" w:line="259" w:lineRule="auto"/>
            </w:pPr>
            <w:bookmarkStart w:id="0" w:name="_GoBack"/>
            <w:bookmarkEnd w:id="0"/>
          </w:p>
        </w:tc>
        <w:tc>
          <w:tcPr>
            <w:tcW w:w="1134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Пермь</w:t>
            </w:r>
          </w:p>
        </w:tc>
        <w:tc>
          <w:tcPr>
            <w:tcW w:w="1918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«</w:t>
            </w:r>
            <w:proofErr w:type="spellStart"/>
            <w:r w:rsidRPr="008177EE">
              <w:t>Астер</w:t>
            </w:r>
            <w:proofErr w:type="spellEnd"/>
            <w:r w:rsidRPr="008177EE">
              <w:t xml:space="preserve"> </w:t>
            </w:r>
            <w:proofErr w:type="spellStart"/>
            <w:r w:rsidRPr="008177EE">
              <w:t>Диджитал</w:t>
            </w:r>
            <w:proofErr w:type="spellEnd"/>
            <w:r w:rsidRPr="008177EE">
              <w:t>»</w:t>
            </w:r>
          </w:p>
        </w:tc>
        <w:tc>
          <w:tcPr>
            <w:tcW w:w="63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86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126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75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</w:tr>
      <w:tr w:rsidR="008177EE" w:rsidRPr="008177EE" w:rsidTr="00512E4B">
        <w:tc>
          <w:tcPr>
            <w:tcW w:w="152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Учебные пособия</w:t>
            </w:r>
          </w:p>
        </w:tc>
        <w:tc>
          <w:tcPr>
            <w:tcW w:w="1276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  <w:r w:rsidRPr="008177EE">
              <w:t xml:space="preserve"> А.П.</w:t>
            </w:r>
          </w:p>
        </w:tc>
        <w:tc>
          <w:tcPr>
            <w:tcW w:w="2014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Психология поведения в конфликте. Серия «Поведенческая психология». В 2 ч. Ч.2. Практикум </w:t>
            </w:r>
          </w:p>
        </w:tc>
        <w:tc>
          <w:tcPr>
            <w:tcW w:w="3915" w:type="dxa"/>
          </w:tcPr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134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Пермь</w:t>
            </w:r>
          </w:p>
        </w:tc>
        <w:tc>
          <w:tcPr>
            <w:tcW w:w="1918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«</w:t>
            </w:r>
            <w:proofErr w:type="spellStart"/>
            <w:r w:rsidRPr="008177EE">
              <w:t>Астер</w:t>
            </w:r>
            <w:proofErr w:type="spellEnd"/>
            <w:r w:rsidRPr="008177EE">
              <w:t xml:space="preserve"> </w:t>
            </w:r>
            <w:proofErr w:type="spellStart"/>
            <w:r w:rsidRPr="008177EE">
              <w:t>Диджитал</w:t>
            </w:r>
            <w:proofErr w:type="spellEnd"/>
            <w:r w:rsidRPr="008177EE">
              <w:t>»</w:t>
            </w:r>
          </w:p>
        </w:tc>
        <w:tc>
          <w:tcPr>
            <w:tcW w:w="63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86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126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75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</w:tr>
      <w:tr w:rsidR="008177EE" w:rsidRPr="008177EE" w:rsidTr="00512E4B">
        <w:tc>
          <w:tcPr>
            <w:tcW w:w="152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Учебно-методические</w:t>
            </w:r>
          </w:p>
        </w:tc>
        <w:tc>
          <w:tcPr>
            <w:tcW w:w="1276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t>А.П.</w:t>
            </w:r>
          </w:p>
        </w:tc>
        <w:tc>
          <w:tcPr>
            <w:tcW w:w="2014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Управление таможенными органами</w:t>
            </w:r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>[Электронный ресурс]</w:t>
            </w:r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3915" w:type="dxa"/>
          </w:tcPr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134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Пермь</w:t>
            </w:r>
          </w:p>
        </w:tc>
        <w:tc>
          <w:tcPr>
            <w:tcW w:w="1918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ФГБОУ ВО «Пермский государственный национальный исследовательский университет», - Текстовое (символьное)</w:t>
            </w:r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>электронное издание</w:t>
            </w:r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(12,0 Мб.). – Пермь: ПГНИУ, 2020 - 1 электрон. </w:t>
            </w:r>
            <w:r w:rsidRPr="008177EE">
              <w:lastRenderedPageBreak/>
              <w:t>опт диск (CD-R</w:t>
            </w:r>
            <w:proofErr w:type="gramStart"/>
            <w:r w:rsidRPr="008177EE">
              <w:t>).-</w:t>
            </w:r>
            <w:proofErr w:type="gramEnd"/>
            <w:r w:rsidRPr="008177EE">
              <w:t xml:space="preserve"> (Серия «Презентационные альбомы»); </w:t>
            </w:r>
          </w:p>
        </w:tc>
        <w:tc>
          <w:tcPr>
            <w:tcW w:w="63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86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126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75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</w:tr>
      <w:tr w:rsidR="008177EE" w:rsidRPr="008177EE" w:rsidTr="00512E4B">
        <w:tc>
          <w:tcPr>
            <w:tcW w:w="152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lastRenderedPageBreak/>
              <w:t>Учебные пособия</w:t>
            </w:r>
          </w:p>
        </w:tc>
        <w:tc>
          <w:tcPr>
            <w:tcW w:w="1276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>А.П.</w:t>
            </w:r>
          </w:p>
        </w:tc>
        <w:tc>
          <w:tcPr>
            <w:tcW w:w="2014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Основы проектной деятельности </w:t>
            </w:r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>[Электронный ресурс]</w:t>
            </w:r>
          </w:p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3915" w:type="dxa"/>
          </w:tcPr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134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Пермь</w:t>
            </w:r>
          </w:p>
        </w:tc>
        <w:tc>
          <w:tcPr>
            <w:tcW w:w="1918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ФГБОУ ВО «Пермский государственный национальный исследовательский университет», - Текстовое (символьное) электронное издание (26,7 Мб). - Пермь: ПГНИУ, 2020. - 1 электрон. опт. диск (CD-R). - (Серия «Презентационные альбомы»). -. </w:t>
            </w:r>
          </w:p>
        </w:tc>
        <w:tc>
          <w:tcPr>
            <w:tcW w:w="63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86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126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75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</w:tr>
      <w:tr w:rsidR="008177EE" w:rsidRPr="008177EE" w:rsidTr="00512E4B">
        <w:tc>
          <w:tcPr>
            <w:tcW w:w="152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Учебные пособия</w:t>
            </w:r>
          </w:p>
        </w:tc>
        <w:tc>
          <w:tcPr>
            <w:tcW w:w="1276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>А.П.</w:t>
            </w:r>
          </w:p>
        </w:tc>
        <w:tc>
          <w:tcPr>
            <w:tcW w:w="2014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Государственное регулирование национальной экономики </w:t>
            </w:r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>[Электронный ресурс]</w:t>
            </w:r>
          </w:p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3915" w:type="dxa"/>
          </w:tcPr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134" w:type="dxa"/>
          </w:tcPr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918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ФГБОУ ВО «Пермский государственный национальный исследовательский университет», - Текстовое (символьное) электронное </w:t>
            </w:r>
            <w:r w:rsidRPr="008177EE">
              <w:lastRenderedPageBreak/>
              <w:t xml:space="preserve">издание (24,9 Мб). - Пермь: ПГНИУ, 2019. - 1 электрон. опт. диск (CD-R). – (Серия «Презентационные альбомы»). - </w:t>
            </w:r>
          </w:p>
        </w:tc>
        <w:tc>
          <w:tcPr>
            <w:tcW w:w="63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86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126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75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</w:tr>
      <w:tr w:rsidR="008177EE" w:rsidRPr="008177EE" w:rsidTr="00512E4B">
        <w:tc>
          <w:tcPr>
            <w:tcW w:w="152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lastRenderedPageBreak/>
              <w:t>Компьютерная программа</w:t>
            </w:r>
          </w:p>
        </w:tc>
        <w:tc>
          <w:tcPr>
            <w:tcW w:w="1276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t>А.П.</w:t>
            </w:r>
          </w:p>
        </w:tc>
        <w:tc>
          <w:tcPr>
            <w:tcW w:w="2014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«РИСК-2.0» (Расчёт индекса саморазвития кадров)</w:t>
            </w:r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 [Электронный ресурс]</w:t>
            </w:r>
          </w:p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3915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Свидетельство РОСПАТЕНТ</w:t>
            </w:r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>о государственной регистрации базы программы</w:t>
            </w:r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>для ЭВМ № 201466114</w:t>
            </w:r>
          </w:p>
        </w:tc>
        <w:tc>
          <w:tcPr>
            <w:tcW w:w="1134" w:type="dxa"/>
          </w:tcPr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918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ФГБОУ ВО «Пермский государственный гуманитарно-педагогический университет» - Текстовое</w:t>
            </w:r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>(символьное) электронное издание (655 Мб). - Пермь: «</w:t>
            </w:r>
            <w:proofErr w:type="spellStart"/>
            <w:r w:rsidRPr="008177EE">
              <w:t>Астер</w:t>
            </w:r>
            <w:proofErr w:type="spellEnd"/>
            <w:r w:rsidRPr="008177EE">
              <w:t xml:space="preserve"> </w:t>
            </w:r>
            <w:proofErr w:type="spellStart"/>
            <w:r w:rsidRPr="008177EE">
              <w:t>Диджитал</w:t>
            </w:r>
            <w:proofErr w:type="spellEnd"/>
            <w:r w:rsidRPr="008177EE">
              <w:t>», 2020. - 1 электрон.</w:t>
            </w:r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опт. диск (CD-R). – </w:t>
            </w:r>
          </w:p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63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86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126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75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</w:tr>
    </w:tbl>
    <w:p w:rsidR="008177EE" w:rsidRPr="008177EE" w:rsidRDefault="008177EE" w:rsidP="008177EE">
      <w:pPr>
        <w:rPr>
          <w:b/>
        </w:rPr>
      </w:pPr>
      <w:r w:rsidRPr="008177EE">
        <w:rPr>
          <w:b/>
        </w:rPr>
        <w:t xml:space="preserve">   </w:t>
      </w:r>
    </w:p>
    <w:p w:rsidR="008177EE" w:rsidRPr="008177EE" w:rsidRDefault="008177EE" w:rsidP="008177EE">
      <w:pPr>
        <w:numPr>
          <w:ilvl w:val="0"/>
          <w:numId w:val="1"/>
        </w:numPr>
        <w:rPr>
          <w:b/>
        </w:rPr>
      </w:pPr>
      <w:r w:rsidRPr="008177EE">
        <w:rPr>
          <w:b/>
        </w:rPr>
        <w:t xml:space="preserve">статьи: (напечатанные в вузовских </w:t>
      </w:r>
      <w:proofErr w:type="gramStart"/>
      <w:r w:rsidRPr="008177EE">
        <w:rPr>
          <w:b/>
        </w:rPr>
        <w:t>изданиях;  статьи</w:t>
      </w:r>
      <w:proofErr w:type="gramEnd"/>
      <w:r w:rsidRPr="008177EE">
        <w:rPr>
          <w:b/>
        </w:rPr>
        <w:t xml:space="preserve"> в издательствах Академий наук;  прочее) списком</w:t>
      </w:r>
    </w:p>
    <w:p w:rsidR="008177EE" w:rsidRPr="008177EE" w:rsidRDefault="008177EE" w:rsidP="008177EE">
      <w:r w:rsidRPr="008177EE">
        <w:t xml:space="preserve"> отечественные:</w:t>
      </w:r>
    </w:p>
    <w:p w:rsidR="008177EE" w:rsidRPr="008177EE" w:rsidRDefault="008177EE" w:rsidP="008177EE">
      <w:pPr>
        <w:rPr>
          <w:b/>
        </w:rPr>
      </w:pPr>
      <w:r w:rsidRPr="008177EE">
        <w:lastRenderedPageBreak/>
        <w:t xml:space="preserve">                           </w:t>
      </w:r>
      <w:r w:rsidRPr="008177EE">
        <w:rPr>
          <w:b/>
        </w:rPr>
        <w:t xml:space="preserve">-  в рецензируемых изданиях (список ВАК): </w:t>
      </w:r>
    </w:p>
    <w:p w:rsidR="008177EE" w:rsidRPr="008177EE" w:rsidRDefault="008177EE" w:rsidP="008177EE">
      <w:pPr>
        <w:numPr>
          <w:ilvl w:val="0"/>
          <w:numId w:val="2"/>
        </w:numPr>
      </w:pPr>
      <w:proofErr w:type="spellStart"/>
      <w:r w:rsidRPr="008177EE">
        <w:t>Андруник</w:t>
      </w:r>
      <w:proofErr w:type="spellEnd"/>
      <w:r w:rsidRPr="008177EE">
        <w:t xml:space="preserve"> А.П., </w:t>
      </w:r>
      <w:proofErr w:type="spellStart"/>
      <w:r w:rsidRPr="008177EE">
        <w:t>Черномазов</w:t>
      </w:r>
      <w:proofErr w:type="spellEnd"/>
      <w:r w:rsidRPr="008177EE">
        <w:t xml:space="preserve"> И.С. Усиление индивидуально-воспитательной работы с военнослужащими, имеющими отклонения в психическом развитии / Научно-гуманитарный сборник «Известия» № 287 (гуманитарное направление).   Балашиха: ВА РВСН им. Петра Великого, 2019. 490 с. С. 21-28;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 xml:space="preserve"> </w:t>
      </w:r>
      <w:proofErr w:type="spellStart"/>
      <w:r w:rsidRPr="008177EE">
        <w:t>Андруник</w:t>
      </w:r>
      <w:proofErr w:type="spellEnd"/>
      <w:r w:rsidRPr="008177EE">
        <w:t xml:space="preserve"> А.П. Психологические основы личностно-ориентированной воспитательной деятельности и ее гуманистический потенциал / Научно-гуманитарный сборник «Известия» № 287 (гуманитарное направление).   Балашиха: ВА РВСН им. Петра Великого, 2019. 490 с. С.14-21;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 xml:space="preserve">  </w:t>
      </w:r>
      <w:proofErr w:type="spellStart"/>
      <w:r w:rsidRPr="008177EE">
        <w:t>Андруник</w:t>
      </w:r>
      <w:proofErr w:type="spellEnd"/>
      <w:r w:rsidRPr="008177EE">
        <w:t xml:space="preserve"> А.П. Формирование государственно-патриотических качеств у курсантов образовательных учреждений ФСИН России / Известия Балтийской государственной академии рыбопромыслового флота: психолого-педагогические науки (теория и методика профессионального образования): научный рецензируемый журнал / под ред. Научной школы Г.А. </w:t>
      </w:r>
      <w:proofErr w:type="spellStart"/>
      <w:proofErr w:type="gramStart"/>
      <w:r w:rsidRPr="008177EE">
        <w:t>Бокаревой</w:t>
      </w:r>
      <w:proofErr w:type="spellEnd"/>
      <w:r w:rsidRPr="008177EE">
        <w:t>.-</w:t>
      </w:r>
      <w:proofErr w:type="gramEnd"/>
      <w:r w:rsidRPr="008177EE">
        <w:t xml:space="preserve"> Калининград: Изд-во БГАРФ, 2020.-№3 (53).- 269 с., (С.183-188);</w:t>
      </w:r>
    </w:p>
    <w:p w:rsidR="008177EE" w:rsidRPr="008177EE" w:rsidRDefault="008177EE" w:rsidP="008177EE">
      <w:pPr>
        <w:numPr>
          <w:ilvl w:val="0"/>
          <w:numId w:val="2"/>
        </w:numPr>
      </w:pPr>
      <w:proofErr w:type="spellStart"/>
      <w:r w:rsidRPr="008177EE">
        <w:t>Андруник</w:t>
      </w:r>
      <w:proofErr w:type="spellEnd"/>
      <w:r w:rsidRPr="008177EE">
        <w:t xml:space="preserve"> А.П., Ковальчук О.Н.  Психолого-педагогические условия формирования мотива военно-профессиональной деятельности у курсантов военных вузов / Научно-гуманитарный сборник «Известия» №293, «Совершенствование военного образования в вузах МО РФ</w:t>
      </w:r>
      <w:proofErr w:type="gramStart"/>
      <w:r w:rsidRPr="008177EE">
        <w:t>».-</w:t>
      </w:r>
      <w:proofErr w:type="gramEnd"/>
      <w:r w:rsidRPr="008177EE">
        <w:t xml:space="preserve"> Балашиха:  ВА РВСН, 2020.- 358 с., инв. № 139904 от 29.06.2020, С. 217-221;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 xml:space="preserve"> </w:t>
      </w:r>
      <w:proofErr w:type="spellStart"/>
      <w:r w:rsidRPr="008177EE">
        <w:t>Андруник</w:t>
      </w:r>
      <w:proofErr w:type="spellEnd"/>
      <w:r w:rsidRPr="008177EE">
        <w:t xml:space="preserve"> А.П. Педагогическое обеспечение процесса проектирования модели системно-векторного управления поведением персонала </w:t>
      </w:r>
      <w:proofErr w:type="gramStart"/>
      <w:r w:rsidRPr="008177EE">
        <w:t>/  Глобальный</w:t>
      </w:r>
      <w:proofErr w:type="gramEnd"/>
      <w:r w:rsidRPr="008177EE">
        <w:t xml:space="preserve"> научный потенциал, № 10 (115), 2020, С. 78-92;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 xml:space="preserve"> </w:t>
      </w:r>
      <w:proofErr w:type="spellStart"/>
      <w:r w:rsidRPr="008177EE">
        <w:t>Андруник</w:t>
      </w:r>
      <w:proofErr w:type="spellEnd"/>
      <w:r w:rsidRPr="008177EE">
        <w:t xml:space="preserve"> А.П. Применение педагогических технологий в управлении персоналом / Перспективы науки, № 10(133).2020, С.78-88.</w:t>
      </w:r>
    </w:p>
    <w:p w:rsidR="008177EE" w:rsidRPr="008177EE" w:rsidRDefault="008177EE" w:rsidP="008177EE">
      <w:pPr>
        <w:rPr>
          <w:b/>
        </w:rPr>
      </w:pPr>
    </w:p>
    <w:p w:rsidR="008177EE" w:rsidRPr="008177EE" w:rsidRDefault="008177EE" w:rsidP="008177EE">
      <w:pPr>
        <w:rPr>
          <w:b/>
        </w:rPr>
      </w:pPr>
      <w:r w:rsidRPr="008177EE">
        <w:rPr>
          <w:b/>
        </w:rPr>
        <w:t>РИНЦ</w:t>
      </w:r>
    </w:p>
    <w:p w:rsidR="008177EE" w:rsidRPr="008177EE" w:rsidRDefault="008177EE" w:rsidP="008177EE">
      <w:pPr>
        <w:numPr>
          <w:ilvl w:val="0"/>
          <w:numId w:val="2"/>
        </w:numPr>
      </w:pPr>
      <w:proofErr w:type="spellStart"/>
      <w:r w:rsidRPr="008177EE">
        <w:t>Андруник</w:t>
      </w:r>
      <w:proofErr w:type="spellEnd"/>
      <w:r w:rsidRPr="008177EE">
        <w:t xml:space="preserve"> А.П., </w:t>
      </w:r>
      <w:proofErr w:type="spellStart"/>
      <w:r w:rsidRPr="008177EE">
        <w:t>Османова</w:t>
      </w:r>
      <w:proofErr w:type="spellEnd"/>
      <w:r w:rsidRPr="008177EE">
        <w:t xml:space="preserve"> Т.Б. Актуализация функций таможенных органов в обеспечении экономической безопасности РФ / Актуальные вопросы развития национальной экономики. [Электронный ресурс]: материалы IX Международной заочной научно-практической конференции (29 апреля 2020 г.) / Пермский государственный национальный исследовательский университет. – Электронные данные. – Пермь, 2020. – 6,68 Мб; 527 с. – Режим доступа: </w:t>
      </w:r>
      <w:hyperlink r:id="rId5" w:history="1">
        <w:r w:rsidRPr="008177EE">
          <w:rPr>
            <w:rStyle w:val="a4"/>
          </w:rPr>
          <w:t>http://www.psu.ru/files/docs/science/books/sborniki/aktualnyevoprosy-razvitiya-nacionalnoj-ekonomiki</w:t>
        </w:r>
      </w:hyperlink>
      <w:r w:rsidRPr="008177EE">
        <w:t xml:space="preserve"> -2020.pdf. – Заглавие с экрана;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 xml:space="preserve"> </w:t>
      </w:r>
      <w:proofErr w:type="spellStart"/>
      <w:r w:rsidRPr="008177EE">
        <w:t>Андруник</w:t>
      </w:r>
      <w:proofErr w:type="spellEnd"/>
      <w:r w:rsidRPr="008177EE">
        <w:t xml:space="preserve"> А.П., Кузьмина К.М. Продовольственная безопасность Российской Федерации / Актуальные вопросы развития национальной экономики. [Электронный ресурс]: материалы IX Международной заочной научно-практической конференции (29 апреля 2020 г.) / Пермский </w:t>
      </w:r>
      <w:r w:rsidRPr="008177EE">
        <w:lastRenderedPageBreak/>
        <w:t xml:space="preserve">государственный национальный исследовательский университет. – Электронные данные. – Пермь, 2020. – 6,68 Мб; 527 с. – Режим доступа: </w:t>
      </w:r>
      <w:hyperlink r:id="rId6" w:history="1">
        <w:r w:rsidRPr="008177EE">
          <w:rPr>
            <w:rStyle w:val="a4"/>
          </w:rPr>
          <w:t>http://www.psu.ru/files/docs/science/books/sborniki/aktualnyevoprosy-razvitiya-nacionalnoj-ekonomiki</w:t>
        </w:r>
      </w:hyperlink>
      <w:r w:rsidRPr="008177EE">
        <w:t xml:space="preserve"> -2020.pdf. –Заглавие с экрана;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 xml:space="preserve"> </w:t>
      </w:r>
      <w:proofErr w:type="spellStart"/>
      <w:r w:rsidRPr="008177EE">
        <w:t>Андруник</w:t>
      </w:r>
      <w:proofErr w:type="spellEnd"/>
      <w:r w:rsidRPr="008177EE">
        <w:t xml:space="preserve"> А.П., Карапетян К.К. Инновации в экономике / Приоритетные направления инновационной деятельности в промышленности: сборник научных статей V Международной научной конференции. 30-31 мая 2020 г. Часть 3. - Казань: ООО «Конверт», - 2020. – С. 8-12;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 xml:space="preserve"> </w:t>
      </w:r>
      <w:proofErr w:type="spellStart"/>
      <w:r w:rsidRPr="008177EE">
        <w:t>Андруник</w:t>
      </w:r>
      <w:proofErr w:type="spellEnd"/>
      <w:r w:rsidRPr="008177EE">
        <w:t xml:space="preserve"> А.П. Проектирование системы личностно-ориентированной превентивно-воспитательной работы в исправительных учреждениях уголовно-исполнительной системы / Научные труды ФКУ НИИ ФСИН России. Выпуск 3. - М.: ФКУ НИИ ФСИН России, 2020. С.112-119;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 xml:space="preserve"> </w:t>
      </w:r>
      <w:proofErr w:type="spellStart"/>
      <w:r w:rsidRPr="008177EE">
        <w:t>Андруник</w:t>
      </w:r>
      <w:proofErr w:type="spellEnd"/>
      <w:r w:rsidRPr="008177EE">
        <w:t xml:space="preserve"> А.П. </w:t>
      </w:r>
      <w:proofErr w:type="spellStart"/>
      <w:r w:rsidRPr="008177EE">
        <w:t>Постконтрактный</w:t>
      </w:r>
      <w:proofErr w:type="spellEnd"/>
      <w:r w:rsidRPr="008177EE">
        <w:t xml:space="preserve"> оппортунизм наемных работников: современные детерминанты / Сборник научных трудов Международной научно-практической конференции «Актуальные вопросы развития современной гуманитарной и социально-экономической мысли в современных реалиях». – ПВИ ВНГ РФ. – Пермь (09.12.2020).</w:t>
      </w:r>
    </w:p>
    <w:sectPr w:rsidR="008177EE" w:rsidRPr="008177EE" w:rsidSect="008177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684D"/>
    <w:multiLevelType w:val="hybridMultilevel"/>
    <w:tmpl w:val="91420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30B5"/>
    <w:multiLevelType w:val="hybridMultilevel"/>
    <w:tmpl w:val="53288B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EE"/>
    <w:rsid w:val="00512E4B"/>
    <w:rsid w:val="005331E3"/>
    <w:rsid w:val="00696CD2"/>
    <w:rsid w:val="008177EE"/>
    <w:rsid w:val="009E6A2B"/>
    <w:rsid w:val="00AF008C"/>
    <w:rsid w:val="00BC11D6"/>
    <w:rsid w:val="00F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A7113-DE4E-45F1-B390-E4648357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7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u.ru/files/docs/science/books/sborniki/aktualnyevoprosy-razvitiya-nacionalnoj-ekonomiki" TargetMode="External"/><Relationship Id="rId5" Type="http://schemas.openxmlformats.org/officeDocument/2006/relationships/hyperlink" Target="http://www.psu.ru/files/docs/science/books/sborniki/aktualnyevoprosy-razvitiya-nacionalnoj-ekonom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sekr_kaf_ek</dc:creator>
  <cp:keywords/>
  <dc:description/>
  <cp:lastModifiedBy>sekr_kaf_ek</cp:lastModifiedBy>
  <cp:revision>4</cp:revision>
  <dcterms:created xsi:type="dcterms:W3CDTF">2021-01-29T10:34:00Z</dcterms:created>
  <dcterms:modified xsi:type="dcterms:W3CDTF">2021-02-10T17:02:00Z</dcterms:modified>
</cp:coreProperties>
</file>