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66" w:rsidRPr="00597766" w:rsidRDefault="00597766" w:rsidP="00597766">
      <w:pPr>
        <w:pStyle w:val="a9"/>
        <w:ind w:left="284"/>
        <w:jc w:val="right"/>
        <w:rPr>
          <w:b/>
          <w:color w:val="auto"/>
        </w:rPr>
      </w:pPr>
      <w:r w:rsidRPr="00597766">
        <w:rPr>
          <w:b/>
          <w:color w:val="auto"/>
        </w:rPr>
        <w:t xml:space="preserve">                 </w:t>
      </w:r>
      <w:r w:rsidR="00BE1BCC">
        <w:rPr>
          <w:b/>
          <w:color w:val="auto"/>
        </w:rPr>
        <w:t xml:space="preserve">                 </w:t>
      </w:r>
    </w:p>
    <w:p w:rsidR="00597766" w:rsidRPr="00597766" w:rsidRDefault="00597766" w:rsidP="00597766">
      <w:pPr>
        <w:pStyle w:val="a9"/>
        <w:ind w:left="284"/>
        <w:jc w:val="center"/>
        <w:rPr>
          <w:b/>
          <w:color w:val="auto"/>
        </w:rPr>
      </w:pPr>
      <w:r w:rsidRPr="00597766">
        <w:rPr>
          <w:b/>
          <w:color w:val="auto"/>
        </w:rPr>
        <w:t>МИНИСТЕРСТВО ОБРАЗОВАНИЯ И НАУКИ РФ</w:t>
      </w:r>
    </w:p>
    <w:p w:rsidR="00597766" w:rsidRPr="00597766" w:rsidRDefault="00A072EF" w:rsidP="00597766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ФГБОУ В</w:t>
      </w:r>
      <w:r w:rsidR="00597766" w:rsidRPr="00597766">
        <w:rPr>
          <w:rFonts w:ascii="Times New Roman" w:hAnsi="Times New Roman" w:cs="Times New Roman"/>
          <w:b/>
          <w:sz w:val="24"/>
          <w:szCs w:val="24"/>
        </w:rPr>
        <w:t>О «Пермский государственный гуманитарно-педагогический университет»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0"/>
        <w:gridCol w:w="4840"/>
      </w:tblGrid>
      <w:tr w:rsidR="00597766" w:rsidRPr="00597766" w:rsidTr="00BE1BCC">
        <w:tc>
          <w:tcPr>
            <w:tcW w:w="4731" w:type="dxa"/>
            <w:shd w:val="clear" w:color="auto" w:fill="auto"/>
          </w:tcPr>
          <w:p w:rsidR="00597766" w:rsidRPr="00597766" w:rsidRDefault="00597766" w:rsidP="00BE1BC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</w:tcPr>
          <w:p w:rsidR="00597766" w:rsidRPr="00597766" w:rsidRDefault="00597766" w:rsidP="00BE1BC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sz w:val="24"/>
                <w:szCs w:val="24"/>
              </w:rPr>
              <w:t xml:space="preserve"> Принята </w:t>
            </w:r>
          </w:p>
          <w:p w:rsidR="00597766" w:rsidRPr="00597766" w:rsidRDefault="00597766" w:rsidP="00BE1BC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sz w:val="24"/>
                <w:szCs w:val="24"/>
              </w:rPr>
              <w:t xml:space="preserve">Ученым советом   </w:t>
            </w:r>
          </w:p>
          <w:p w:rsidR="00597766" w:rsidRPr="00597766" w:rsidRDefault="00597766" w:rsidP="00BE1BC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факультета </w:t>
            </w:r>
          </w:p>
          <w:p w:rsidR="00597766" w:rsidRPr="00597766" w:rsidRDefault="00BA6BA0" w:rsidP="00BE1BC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культуры </w:t>
            </w:r>
            <w:r w:rsidR="00597766" w:rsidRPr="00597766">
              <w:rPr>
                <w:rFonts w:ascii="Times New Roman" w:hAnsi="Times New Roman" w:cs="Times New Roman"/>
                <w:sz w:val="24"/>
                <w:szCs w:val="24"/>
              </w:rPr>
              <w:t xml:space="preserve"> ПГГПУ </w:t>
            </w:r>
          </w:p>
          <w:p w:rsidR="00597766" w:rsidRPr="00597766" w:rsidRDefault="00597766" w:rsidP="00BE1BC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766" w:rsidRPr="00597766" w:rsidRDefault="00BA6BA0" w:rsidP="00BE1BC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 </w:t>
            </w:r>
            <w:r w:rsidR="00597766" w:rsidRPr="005977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97766" w:rsidRPr="00597766" w:rsidRDefault="00BA6BA0" w:rsidP="00BE1BC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«14» декабря</w:t>
            </w:r>
            <w:r w:rsidR="00597766" w:rsidRPr="00597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597766" w:rsidRPr="005977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97766" w:rsidRPr="00597766" w:rsidRDefault="00597766" w:rsidP="00BE1BC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766" w:rsidRPr="00597766" w:rsidRDefault="00597766" w:rsidP="00BE1BC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sz w:val="24"/>
                <w:szCs w:val="24"/>
              </w:rPr>
              <w:t>Председатель Ученого совета факультета</w:t>
            </w:r>
          </w:p>
          <w:p w:rsidR="00597766" w:rsidRPr="00597766" w:rsidRDefault="00534514" w:rsidP="00BE1BC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___________/ </w:t>
            </w:r>
            <w:r w:rsidR="00BA6BA0">
              <w:rPr>
                <w:rFonts w:ascii="Times New Roman" w:hAnsi="Times New Roman" w:cs="Times New Roman"/>
                <w:sz w:val="24"/>
                <w:szCs w:val="24"/>
              </w:rPr>
              <w:t xml:space="preserve">Старкова Е.В. </w:t>
            </w:r>
          </w:p>
        </w:tc>
      </w:tr>
    </w:tbl>
    <w:p w:rsidR="00597766" w:rsidRPr="00597766" w:rsidRDefault="00597766" w:rsidP="00597766">
      <w:pPr>
        <w:rPr>
          <w:rFonts w:ascii="Times New Roman" w:hAnsi="Times New Roman" w:cs="Times New Roman"/>
          <w:sz w:val="24"/>
          <w:szCs w:val="24"/>
        </w:rPr>
      </w:pPr>
    </w:p>
    <w:p w:rsidR="00597766" w:rsidRPr="00597766" w:rsidRDefault="00597766" w:rsidP="00BE1BCC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766">
        <w:rPr>
          <w:rFonts w:ascii="Times New Roman" w:hAnsi="Times New Roman" w:cs="Times New Roman"/>
          <w:b/>
          <w:sz w:val="24"/>
          <w:szCs w:val="24"/>
        </w:rPr>
        <w:t xml:space="preserve">ПРОГРАММА        </w:t>
      </w:r>
    </w:p>
    <w:p w:rsidR="00597766" w:rsidRPr="00597766" w:rsidRDefault="00597766" w:rsidP="00BE1BCC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766">
        <w:rPr>
          <w:rFonts w:ascii="Times New Roman" w:hAnsi="Times New Roman" w:cs="Times New Roman"/>
          <w:b/>
          <w:sz w:val="24"/>
          <w:szCs w:val="24"/>
        </w:rPr>
        <w:t>ГОСУДАРСТВЕННОЙ ИТОГОВОЙ АТТЕСТАЦИИ</w:t>
      </w:r>
    </w:p>
    <w:p w:rsidR="00597766" w:rsidRPr="00597766" w:rsidRDefault="00597766" w:rsidP="00BE1B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7766">
        <w:rPr>
          <w:rFonts w:ascii="Times New Roman" w:hAnsi="Times New Roman" w:cs="Times New Roman"/>
          <w:sz w:val="24"/>
          <w:szCs w:val="24"/>
        </w:rPr>
        <w:t xml:space="preserve">выпускников направления подготовки </w:t>
      </w:r>
    </w:p>
    <w:p w:rsidR="00597766" w:rsidRPr="00597766" w:rsidRDefault="00534514" w:rsidP="00BE1B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43.03.02  «ТУРИЗМ</w:t>
      </w:r>
      <w:r w:rsidR="00597766" w:rsidRPr="00597766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597766" w:rsidRPr="00597766" w:rsidRDefault="00597766" w:rsidP="00BE1BC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7766">
        <w:rPr>
          <w:rFonts w:ascii="Times New Roman" w:hAnsi="Times New Roman" w:cs="Times New Roman"/>
          <w:i/>
          <w:sz w:val="24"/>
          <w:szCs w:val="24"/>
        </w:rPr>
        <w:t xml:space="preserve">Профиль </w:t>
      </w:r>
      <w:r w:rsidR="00534514">
        <w:rPr>
          <w:rFonts w:ascii="Times New Roman" w:hAnsi="Times New Roman" w:cs="Times New Roman"/>
          <w:i/>
          <w:sz w:val="24"/>
          <w:szCs w:val="24"/>
        </w:rPr>
        <w:t xml:space="preserve">«Технология и организация спортивно-оздоровительных услуг» </w:t>
      </w:r>
    </w:p>
    <w:p w:rsidR="00597766" w:rsidRPr="00597766" w:rsidRDefault="00597766" w:rsidP="00BE1BC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97766" w:rsidRPr="00597766" w:rsidRDefault="00597766" w:rsidP="00BE1BCC">
      <w:pPr>
        <w:framePr w:hSpace="180" w:wrap="around" w:vAnchor="text" w:hAnchor="margin" w:xAlign="center" w:y="182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7766">
        <w:rPr>
          <w:rFonts w:ascii="Times New Roman" w:hAnsi="Times New Roman" w:cs="Times New Roman"/>
          <w:sz w:val="24"/>
          <w:szCs w:val="24"/>
        </w:rPr>
        <w:t>Квалификация (степень) выпускника</w:t>
      </w:r>
    </w:p>
    <w:p w:rsidR="00597766" w:rsidRPr="00597766" w:rsidRDefault="00534514" w:rsidP="00BE1BCC">
      <w:pPr>
        <w:framePr w:hSpace="180" w:wrap="around" w:vAnchor="text" w:hAnchor="margin" w:xAlign="center" w:y="182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Бакалавр</w:t>
      </w:r>
    </w:p>
    <w:p w:rsidR="00534514" w:rsidRDefault="00534514" w:rsidP="00BE1BCC">
      <w:pPr>
        <w:framePr w:hSpace="180" w:wrap="around" w:vAnchor="text" w:hAnchor="margin" w:xAlign="center" w:y="182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7766" w:rsidRPr="00597766" w:rsidRDefault="00597766" w:rsidP="00BE1BCC">
      <w:pPr>
        <w:framePr w:hSpace="180" w:wrap="around" w:vAnchor="text" w:hAnchor="margin" w:xAlign="center" w:y="182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7766">
        <w:rPr>
          <w:rFonts w:ascii="Times New Roman" w:hAnsi="Times New Roman" w:cs="Times New Roman"/>
          <w:sz w:val="24"/>
          <w:szCs w:val="24"/>
        </w:rPr>
        <w:t>Форма обучения</w:t>
      </w:r>
    </w:p>
    <w:p w:rsidR="00597766" w:rsidRPr="00597766" w:rsidRDefault="00597766" w:rsidP="00BE1BCC">
      <w:pPr>
        <w:framePr w:hSpace="180" w:wrap="around" w:vAnchor="text" w:hAnchor="margin" w:xAlign="center" w:y="182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7766">
        <w:rPr>
          <w:rFonts w:ascii="Times New Roman" w:hAnsi="Times New Roman" w:cs="Times New Roman"/>
          <w:i/>
          <w:sz w:val="24"/>
          <w:szCs w:val="24"/>
        </w:rPr>
        <w:t>Очная</w:t>
      </w:r>
    </w:p>
    <w:p w:rsidR="00597766" w:rsidRPr="00597766" w:rsidRDefault="00597766" w:rsidP="00597766">
      <w:pPr>
        <w:framePr w:hSpace="180" w:wrap="around" w:vAnchor="text" w:hAnchor="margin" w:xAlign="center" w:y="182"/>
        <w:jc w:val="center"/>
        <w:rPr>
          <w:rFonts w:ascii="Times New Roman" w:hAnsi="Times New Roman" w:cs="Times New Roman"/>
          <w:sz w:val="24"/>
          <w:szCs w:val="24"/>
        </w:rPr>
      </w:pPr>
    </w:p>
    <w:p w:rsidR="00597766" w:rsidRPr="00597766" w:rsidRDefault="00597766" w:rsidP="00597766">
      <w:pPr>
        <w:framePr w:hSpace="180" w:wrap="around" w:vAnchor="text" w:hAnchor="margin" w:xAlign="center" w:y="182"/>
        <w:jc w:val="both"/>
        <w:rPr>
          <w:rFonts w:ascii="Times New Roman" w:hAnsi="Times New Roman" w:cs="Times New Roman"/>
          <w:sz w:val="24"/>
          <w:szCs w:val="24"/>
        </w:rPr>
      </w:pPr>
    </w:p>
    <w:p w:rsidR="00597766" w:rsidRDefault="00597766" w:rsidP="00BE1BCC">
      <w:pPr>
        <w:shd w:val="clear" w:color="auto" w:fill="FFFFFF"/>
        <w:spacing w:after="0"/>
        <w:ind w:right="89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5977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28775" cy="2371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BCC" w:rsidRPr="00BE1BCC" w:rsidRDefault="00BE1BCC" w:rsidP="00BE1BCC">
      <w:pPr>
        <w:shd w:val="clear" w:color="auto" w:fill="FFFFFF"/>
        <w:spacing w:after="0"/>
        <w:ind w:right="89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97766" w:rsidRPr="00597766" w:rsidRDefault="00597766" w:rsidP="00597766">
      <w:pPr>
        <w:shd w:val="clear" w:color="auto" w:fill="FFFFFF"/>
        <w:ind w:right="89"/>
        <w:jc w:val="center"/>
        <w:rPr>
          <w:rFonts w:ascii="Times New Roman" w:hAnsi="Times New Roman" w:cs="Times New Roman"/>
          <w:sz w:val="24"/>
          <w:szCs w:val="24"/>
        </w:rPr>
      </w:pPr>
      <w:r w:rsidRPr="00597766">
        <w:rPr>
          <w:rFonts w:ascii="Times New Roman" w:hAnsi="Times New Roman" w:cs="Times New Roman"/>
          <w:sz w:val="24"/>
          <w:szCs w:val="24"/>
        </w:rPr>
        <w:t xml:space="preserve">Пермь </w:t>
      </w:r>
      <w:r w:rsidRPr="00597766">
        <w:rPr>
          <w:rFonts w:ascii="Times New Roman" w:hAnsi="Times New Roman" w:cs="Times New Roman"/>
          <w:caps/>
          <w:sz w:val="24"/>
          <w:szCs w:val="24"/>
        </w:rPr>
        <w:t>пгГпу</w:t>
      </w:r>
    </w:p>
    <w:p w:rsidR="00597766" w:rsidRDefault="00597766" w:rsidP="00597766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97766">
        <w:rPr>
          <w:rFonts w:ascii="Times New Roman" w:hAnsi="Times New Roman" w:cs="Times New Roman"/>
          <w:b/>
          <w:bCs/>
          <w:spacing w:val="-1"/>
          <w:sz w:val="24"/>
          <w:szCs w:val="24"/>
        </w:rPr>
        <w:br w:type="page"/>
      </w:r>
      <w:r w:rsidRPr="00597766">
        <w:rPr>
          <w:rFonts w:ascii="Times New Roman" w:hAnsi="Times New Roman" w:cs="Times New Roman"/>
          <w:bCs/>
          <w:i/>
          <w:spacing w:val="-1"/>
          <w:sz w:val="24"/>
          <w:szCs w:val="24"/>
        </w:rPr>
        <w:lastRenderedPageBreak/>
        <w:t>А</w:t>
      </w:r>
      <w:r w:rsidRPr="00597766">
        <w:rPr>
          <w:rFonts w:ascii="Times New Roman" w:hAnsi="Times New Roman" w:cs="Times New Roman"/>
          <w:i/>
          <w:sz w:val="24"/>
          <w:szCs w:val="24"/>
        </w:rPr>
        <w:t>вторы-составители</w:t>
      </w:r>
      <w:r w:rsidRPr="00597766">
        <w:rPr>
          <w:rFonts w:ascii="Times New Roman" w:hAnsi="Times New Roman" w:cs="Times New Roman"/>
          <w:sz w:val="24"/>
          <w:szCs w:val="24"/>
        </w:rPr>
        <w:t>:</w:t>
      </w:r>
      <w:r w:rsidR="005345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514" w:rsidRDefault="00534514" w:rsidP="00F8317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2072">
        <w:rPr>
          <w:rFonts w:ascii="Times New Roman" w:hAnsi="Times New Roman" w:cs="Times New Roman"/>
          <w:i/>
          <w:sz w:val="24"/>
          <w:szCs w:val="24"/>
        </w:rPr>
        <w:t xml:space="preserve">Кетов Г.Б. – старший преподаватель кафедры ТМФК </w:t>
      </w:r>
    </w:p>
    <w:p w:rsidR="00EF3071" w:rsidRDefault="00EF3071" w:rsidP="00F8317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Старкова Е.В. – к.п.н., доцент, декан факультета физической культуры </w:t>
      </w:r>
    </w:p>
    <w:p w:rsidR="00597766" w:rsidRDefault="00032072" w:rsidP="00F8317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2072">
        <w:rPr>
          <w:rFonts w:ascii="Times New Roman" w:hAnsi="Times New Roman" w:cs="Times New Roman"/>
          <w:i/>
          <w:sz w:val="24"/>
          <w:szCs w:val="24"/>
        </w:rPr>
        <w:t xml:space="preserve">Шевырин С.А. – к.и.н., доцент кафедры ТМФК </w:t>
      </w:r>
    </w:p>
    <w:p w:rsidR="00EF3071" w:rsidRPr="00032072" w:rsidRDefault="00EF3071" w:rsidP="00F8317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Глупов В.Б. – к.э.н., доцент кафедры ТМФК </w:t>
      </w:r>
    </w:p>
    <w:p w:rsidR="00597766" w:rsidRDefault="00597766" w:rsidP="0059776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7766">
        <w:rPr>
          <w:rFonts w:ascii="Times New Roman" w:hAnsi="Times New Roman" w:cs="Times New Roman"/>
          <w:i/>
          <w:sz w:val="24"/>
          <w:szCs w:val="24"/>
        </w:rPr>
        <w:t>Рецензенты:</w:t>
      </w:r>
      <w:r w:rsidR="0003207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32072" w:rsidRDefault="00032072" w:rsidP="00EF307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Федорова Т.А. – к.п.н., доцент, зав. кафедрой спортивных дисциплин ПГГПУ </w:t>
      </w:r>
    </w:p>
    <w:p w:rsidR="00F83175" w:rsidRPr="00597766" w:rsidRDefault="00F83175" w:rsidP="00EF3071">
      <w:pPr>
        <w:rPr>
          <w:rFonts w:ascii="Times New Roman" w:hAnsi="Times New Roman" w:cs="Times New Roman"/>
          <w:i/>
          <w:sz w:val="24"/>
          <w:szCs w:val="24"/>
        </w:rPr>
      </w:pPr>
    </w:p>
    <w:p w:rsidR="00597766" w:rsidRPr="00597766" w:rsidRDefault="00597766" w:rsidP="00597766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7766">
        <w:rPr>
          <w:rFonts w:ascii="Times New Roman" w:hAnsi="Times New Roman" w:cs="Times New Roman"/>
          <w:sz w:val="24"/>
          <w:szCs w:val="24"/>
        </w:rPr>
        <w:t>Программа государственной итоговой аттестации является частью основной образовательной программы  по на</w:t>
      </w:r>
      <w:r w:rsidR="00032072">
        <w:rPr>
          <w:rFonts w:ascii="Times New Roman" w:hAnsi="Times New Roman" w:cs="Times New Roman"/>
          <w:sz w:val="24"/>
          <w:szCs w:val="24"/>
        </w:rPr>
        <w:t>правлению подготовки 43.03.02  «Туризм</w:t>
      </w:r>
      <w:r w:rsidRPr="00597766">
        <w:rPr>
          <w:rFonts w:ascii="Times New Roman" w:hAnsi="Times New Roman" w:cs="Times New Roman"/>
          <w:sz w:val="24"/>
          <w:szCs w:val="24"/>
        </w:rPr>
        <w:t>», профи</w:t>
      </w:r>
      <w:r w:rsidR="00032072">
        <w:rPr>
          <w:rFonts w:ascii="Times New Roman" w:hAnsi="Times New Roman" w:cs="Times New Roman"/>
          <w:sz w:val="24"/>
          <w:szCs w:val="24"/>
        </w:rPr>
        <w:t>ль «Технология и организация спортивно-оздоровительных услуг»</w:t>
      </w:r>
      <w:r w:rsidRPr="00597766">
        <w:rPr>
          <w:rFonts w:ascii="Times New Roman" w:hAnsi="Times New Roman" w:cs="Times New Roman"/>
          <w:sz w:val="24"/>
          <w:szCs w:val="24"/>
        </w:rPr>
        <w:t>.</w:t>
      </w:r>
    </w:p>
    <w:p w:rsidR="00597766" w:rsidRPr="00597766" w:rsidRDefault="00597766" w:rsidP="00597766">
      <w:pPr>
        <w:pStyle w:val="Iauiue"/>
        <w:spacing w:line="360" w:lineRule="auto"/>
        <w:ind w:firstLine="540"/>
        <w:jc w:val="both"/>
        <w:rPr>
          <w:sz w:val="24"/>
          <w:szCs w:val="24"/>
        </w:rPr>
      </w:pPr>
      <w:r w:rsidRPr="00597766">
        <w:rPr>
          <w:sz w:val="24"/>
          <w:szCs w:val="24"/>
        </w:rPr>
        <w:t>Настоящая Программа включает программы государственных экзаменов и требования к выпускным квалификационным работам и порядку их выполнения, критерии оценки результатов сдачи г</w:t>
      </w:r>
      <w:r w:rsidR="00032072">
        <w:rPr>
          <w:sz w:val="24"/>
          <w:szCs w:val="24"/>
        </w:rPr>
        <w:t>осударственных экзаменов и</w:t>
      </w:r>
      <w:r w:rsidRPr="00597766">
        <w:rPr>
          <w:sz w:val="24"/>
          <w:szCs w:val="24"/>
        </w:rPr>
        <w:t xml:space="preserve"> защиты выпускных квалификационных работ. </w:t>
      </w:r>
    </w:p>
    <w:p w:rsidR="00597766" w:rsidRPr="00597766" w:rsidRDefault="00597766" w:rsidP="0059776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428"/>
        <w:gridCol w:w="5319"/>
      </w:tblGrid>
      <w:tr w:rsidR="00597766" w:rsidRPr="00597766" w:rsidTr="00534514">
        <w:tc>
          <w:tcPr>
            <w:tcW w:w="4428" w:type="dxa"/>
          </w:tcPr>
          <w:p w:rsidR="00597766" w:rsidRPr="00597766" w:rsidRDefault="00597766" w:rsidP="0053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597766" w:rsidRPr="00597766" w:rsidRDefault="00597766" w:rsidP="0053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управление:</w:t>
            </w:r>
          </w:p>
          <w:p w:rsidR="00597766" w:rsidRPr="00597766" w:rsidRDefault="00A072EF" w:rsidP="0053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 ноября _____</w:t>
            </w:r>
            <w:r w:rsidR="00597766" w:rsidRPr="005977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97766" w:rsidRPr="00597766" w:rsidRDefault="00597766" w:rsidP="0053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sz w:val="24"/>
                <w:szCs w:val="24"/>
              </w:rPr>
              <w:t>Начальник УМУ __________________</w:t>
            </w:r>
          </w:p>
          <w:p w:rsidR="00597766" w:rsidRPr="00597766" w:rsidRDefault="00597766" w:rsidP="0053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sz w:val="24"/>
                <w:szCs w:val="24"/>
              </w:rPr>
              <w:t>Зеленина Н.Ю.</w:t>
            </w:r>
          </w:p>
        </w:tc>
        <w:tc>
          <w:tcPr>
            <w:tcW w:w="5319" w:type="dxa"/>
          </w:tcPr>
          <w:p w:rsidR="00597766" w:rsidRPr="00597766" w:rsidRDefault="00597766" w:rsidP="0053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Рекомендовано </w:t>
            </w:r>
          </w:p>
          <w:p w:rsidR="00597766" w:rsidRPr="00597766" w:rsidRDefault="00032072" w:rsidP="0053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Кафедрой теории и методики физической культуры </w:t>
            </w:r>
          </w:p>
          <w:p w:rsidR="00597766" w:rsidRPr="00597766" w:rsidRDefault="00554688" w:rsidP="0053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3 от «16» ноя</w:t>
            </w:r>
            <w:r w:rsidR="00A072EF">
              <w:rPr>
                <w:rFonts w:ascii="Times New Roman" w:hAnsi="Times New Roman" w:cs="Times New Roman"/>
                <w:sz w:val="24"/>
                <w:szCs w:val="24"/>
              </w:rPr>
              <w:t>бря 2017</w:t>
            </w:r>
            <w:r w:rsidR="00597766" w:rsidRPr="005977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97766" w:rsidRPr="00597766" w:rsidRDefault="00597766" w:rsidP="0053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sz w:val="24"/>
                <w:szCs w:val="24"/>
              </w:rPr>
              <w:t>Зав. кафедрой __________________</w:t>
            </w:r>
            <w:r w:rsidR="0003207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597766" w:rsidRPr="00597766" w:rsidRDefault="00032072" w:rsidP="0053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Полякова Т.А. </w:t>
            </w:r>
          </w:p>
          <w:p w:rsidR="00597766" w:rsidRPr="00597766" w:rsidRDefault="00597766" w:rsidP="00534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766" w:rsidRPr="00597766" w:rsidRDefault="00597766" w:rsidP="00032072">
      <w:pPr>
        <w:pStyle w:val="a7"/>
        <w:ind w:firstLine="900"/>
        <w:rPr>
          <w:i/>
          <w:sz w:val="24"/>
          <w:szCs w:val="24"/>
        </w:rPr>
      </w:pPr>
      <w:r w:rsidRPr="00597766">
        <w:rPr>
          <w:sz w:val="24"/>
          <w:szCs w:val="24"/>
          <w:u w:val="single"/>
        </w:rPr>
        <w:t xml:space="preserve"> </w:t>
      </w:r>
      <w:r w:rsidRPr="00597766">
        <w:rPr>
          <w:sz w:val="24"/>
          <w:szCs w:val="24"/>
        </w:rPr>
        <w:t xml:space="preserve">                                                     </w:t>
      </w:r>
    </w:p>
    <w:p w:rsidR="00597766" w:rsidRPr="00597766" w:rsidRDefault="00597766" w:rsidP="00597766">
      <w:pPr>
        <w:pStyle w:val="a7"/>
        <w:ind w:firstLine="900"/>
        <w:rPr>
          <w:sz w:val="24"/>
          <w:szCs w:val="24"/>
          <w:u w:val="single"/>
        </w:rPr>
      </w:pPr>
      <w:r w:rsidRPr="00597766">
        <w:rPr>
          <w:sz w:val="24"/>
          <w:szCs w:val="24"/>
          <w:u w:val="single"/>
        </w:rPr>
        <w:t>Согласование с деканом обучающего факультета:</w:t>
      </w:r>
    </w:p>
    <w:p w:rsidR="00597766" w:rsidRPr="00597766" w:rsidRDefault="00597766" w:rsidP="00CE3D2B">
      <w:pPr>
        <w:pStyle w:val="a7"/>
        <w:rPr>
          <w:sz w:val="24"/>
          <w:szCs w:val="24"/>
        </w:rPr>
      </w:pPr>
      <w:r w:rsidRPr="00597766">
        <w:rPr>
          <w:sz w:val="24"/>
          <w:szCs w:val="24"/>
        </w:rPr>
        <w:t>Декан факультета</w:t>
      </w:r>
      <w:r w:rsidR="00032072">
        <w:rPr>
          <w:sz w:val="24"/>
          <w:szCs w:val="24"/>
        </w:rPr>
        <w:t xml:space="preserve"> физической культуры </w:t>
      </w:r>
      <w:r w:rsidRPr="00597766">
        <w:rPr>
          <w:sz w:val="24"/>
          <w:szCs w:val="24"/>
        </w:rPr>
        <w:t xml:space="preserve">      </w:t>
      </w:r>
      <w:r w:rsidR="00032072">
        <w:rPr>
          <w:sz w:val="24"/>
          <w:szCs w:val="24"/>
        </w:rPr>
        <w:t xml:space="preserve"> _________________/ Старкова Е.В. </w:t>
      </w:r>
    </w:p>
    <w:p w:rsidR="00597766" w:rsidRPr="00597766" w:rsidRDefault="00597766" w:rsidP="00597766">
      <w:pPr>
        <w:pStyle w:val="a7"/>
        <w:ind w:firstLine="900"/>
        <w:rPr>
          <w:sz w:val="24"/>
          <w:szCs w:val="24"/>
        </w:rPr>
      </w:pPr>
    </w:p>
    <w:p w:rsidR="00597766" w:rsidRPr="00597766" w:rsidRDefault="00597766" w:rsidP="00597766">
      <w:pPr>
        <w:pStyle w:val="a7"/>
        <w:ind w:firstLine="900"/>
        <w:rPr>
          <w:sz w:val="24"/>
          <w:szCs w:val="24"/>
        </w:rPr>
      </w:pPr>
      <w:r w:rsidRPr="00597766">
        <w:rPr>
          <w:sz w:val="24"/>
          <w:szCs w:val="24"/>
        </w:rPr>
        <w:t>Директор библиотеки                                         Подгорных Г.М.</w:t>
      </w:r>
    </w:p>
    <w:p w:rsidR="00597766" w:rsidRPr="00597766" w:rsidRDefault="00597766" w:rsidP="005977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766">
        <w:rPr>
          <w:rFonts w:ascii="Times New Roman" w:hAnsi="Times New Roman" w:cs="Times New Roman"/>
          <w:b/>
          <w:sz w:val="24"/>
          <w:szCs w:val="24"/>
        </w:rPr>
        <w:br w:type="page"/>
      </w:r>
      <w:r w:rsidRPr="005977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597766" w:rsidRPr="00597766" w:rsidRDefault="00597766" w:rsidP="005977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02"/>
        <w:gridCol w:w="1168"/>
      </w:tblGrid>
      <w:tr w:rsidR="00597766" w:rsidRPr="00597766" w:rsidTr="00534514">
        <w:tc>
          <w:tcPr>
            <w:tcW w:w="8613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</w:pPr>
            <w:r w:rsidRPr="00597766">
              <w:rPr>
                <w:b/>
              </w:rPr>
              <w:t>1. Общая характеристика программы ГИА</w:t>
            </w:r>
          </w:p>
        </w:tc>
        <w:tc>
          <w:tcPr>
            <w:tcW w:w="1201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  <w:rPr>
                <w:b/>
              </w:rPr>
            </w:pPr>
          </w:p>
        </w:tc>
      </w:tr>
      <w:tr w:rsidR="00597766" w:rsidRPr="00597766" w:rsidTr="00534514">
        <w:tc>
          <w:tcPr>
            <w:tcW w:w="8613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</w:pPr>
            <w:r w:rsidRPr="00597766">
              <w:t>1.1. Назначение и область применения  программы ГИА</w:t>
            </w:r>
          </w:p>
        </w:tc>
        <w:tc>
          <w:tcPr>
            <w:tcW w:w="1201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</w:pPr>
          </w:p>
        </w:tc>
      </w:tr>
      <w:tr w:rsidR="00597766" w:rsidRPr="00597766" w:rsidTr="00534514">
        <w:tc>
          <w:tcPr>
            <w:tcW w:w="8613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</w:pPr>
            <w:r w:rsidRPr="00597766">
              <w:t>1.2. Документы, на основании которых разработана программа ГИА</w:t>
            </w:r>
          </w:p>
        </w:tc>
        <w:tc>
          <w:tcPr>
            <w:tcW w:w="1201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</w:pPr>
          </w:p>
        </w:tc>
      </w:tr>
      <w:tr w:rsidR="00597766" w:rsidRPr="00597766" w:rsidTr="00534514">
        <w:tc>
          <w:tcPr>
            <w:tcW w:w="8613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</w:pPr>
            <w:r w:rsidRPr="00597766">
              <w:t xml:space="preserve">1.3. Требования к ГИА </w:t>
            </w:r>
          </w:p>
        </w:tc>
        <w:tc>
          <w:tcPr>
            <w:tcW w:w="1201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</w:pPr>
          </w:p>
        </w:tc>
      </w:tr>
      <w:tr w:rsidR="00597766" w:rsidRPr="00597766" w:rsidTr="00534514">
        <w:tc>
          <w:tcPr>
            <w:tcW w:w="8613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</w:pPr>
            <w:r w:rsidRPr="00597766">
              <w:t xml:space="preserve">1.3.1. Общие положения </w:t>
            </w:r>
          </w:p>
        </w:tc>
        <w:tc>
          <w:tcPr>
            <w:tcW w:w="1201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</w:pPr>
          </w:p>
        </w:tc>
      </w:tr>
      <w:tr w:rsidR="00597766" w:rsidRPr="00597766" w:rsidTr="00534514">
        <w:tc>
          <w:tcPr>
            <w:tcW w:w="8613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</w:pPr>
            <w:r w:rsidRPr="00597766">
              <w:t>1.3.2. Формы ГИА</w:t>
            </w:r>
          </w:p>
        </w:tc>
        <w:tc>
          <w:tcPr>
            <w:tcW w:w="1201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</w:pPr>
          </w:p>
        </w:tc>
      </w:tr>
      <w:tr w:rsidR="00597766" w:rsidRPr="00597766" w:rsidTr="00534514">
        <w:tc>
          <w:tcPr>
            <w:tcW w:w="8613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</w:pPr>
            <w:r w:rsidRPr="00597766">
              <w:t xml:space="preserve">1.3.3. Место ГИА в структуре ОП, общий объем времени, сроки на подготовку и проведение </w:t>
            </w:r>
          </w:p>
        </w:tc>
        <w:tc>
          <w:tcPr>
            <w:tcW w:w="1201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</w:pPr>
          </w:p>
        </w:tc>
      </w:tr>
      <w:tr w:rsidR="00597766" w:rsidRPr="00597766" w:rsidTr="00534514">
        <w:tc>
          <w:tcPr>
            <w:tcW w:w="8613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</w:pPr>
            <w:r w:rsidRPr="00597766">
              <w:t xml:space="preserve">1.4. Правила пересмотра и внесения  изменений в программу  ГИА </w:t>
            </w:r>
          </w:p>
        </w:tc>
        <w:tc>
          <w:tcPr>
            <w:tcW w:w="1201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</w:pPr>
          </w:p>
        </w:tc>
      </w:tr>
      <w:tr w:rsidR="00597766" w:rsidRPr="00597766" w:rsidTr="00534514">
        <w:tc>
          <w:tcPr>
            <w:tcW w:w="8613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</w:pPr>
            <w:r w:rsidRPr="00597766">
              <w:t xml:space="preserve">1.5. Правила размещения, хранения и организации доступа к программе ГИА </w:t>
            </w:r>
          </w:p>
        </w:tc>
        <w:tc>
          <w:tcPr>
            <w:tcW w:w="1201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</w:pPr>
          </w:p>
        </w:tc>
      </w:tr>
      <w:tr w:rsidR="00597766" w:rsidRPr="00597766" w:rsidTr="00534514">
        <w:tc>
          <w:tcPr>
            <w:tcW w:w="8613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</w:pPr>
          </w:p>
        </w:tc>
        <w:tc>
          <w:tcPr>
            <w:tcW w:w="1201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</w:pPr>
          </w:p>
        </w:tc>
      </w:tr>
      <w:tr w:rsidR="00597766" w:rsidRPr="00597766" w:rsidTr="00534514">
        <w:tc>
          <w:tcPr>
            <w:tcW w:w="8613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  <w:rPr>
                <w:b/>
              </w:rPr>
            </w:pPr>
            <w:r w:rsidRPr="00597766">
              <w:rPr>
                <w:b/>
              </w:rPr>
              <w:t>2. Программа государственного экзамена</w:t>
            </w:r>
          </w:p>
        </w:tc>
        <w:tc>
          <w:tcPr>
            <w:tcW w:w="1201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  <w:rPr>
                <w:b/>
              </w:rPr>
            </w:pPr>
          </w:p>
        </w:tc>
      </w:tr>
      <w:tr w:rsidR="00597766" w:rsidRPr="00597766" w:rsidTr="00534514">
        <w:tc>
          <w:tcPr>
            <w:tcW w:w="8613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</w:pPr>
            <w:r w:rsidRPr="00597766">
              <w:t xml:space="preserve">2.1. Общие требования к государственному экзамену </w:t>
            </w:r>
          </w:p>
        </w:tc>
        <w:tc>
          <w:tcPr>
            <w:tcW w:w="1201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</w:pPr>
          </w:p>
        </w:tc>
      </w:tr>
      <w:tr w:rsidR="00597766" w:rsidRPr="00597766" w:rsidTr="00534514">
        <w:tc>
          <w:tcPr>
            <w:tcW w:w="8613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</w:pPr>
            <w:r w:rsidRPr="00597766">
              <w:t xml:space="preserve">2.2. Порядок подготовки к сдаче и сдача государственного экзамена </w:t>
            </w:r>
          </w:p>
        </w:tc>
        <w:tc>
          <w:tcPr>
            <w:tcW w:w="1201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</w:pPr>
          </w:p>
        </w:tc>
      </w:tr>
      <w:tr w:rsidR="00597766" w:rsidRPr="00597766" w:rsidTr="00534514">
        <w:tc>
          <w:tcPr>
            <w:tcW w:w="8613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</w:pPr>
            <w:r w:rsidRPr="00597766">
              <w:t>2.3. Методические рекомендации обучающимся по подготовке к государственному экзамену</w:t>
            </w:r>
          </w:p>
        </w:tc>
        <w:tc>
          <w:tcPr>
            <w:tcW w:w="1201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</w:pPr>
          </w:p>
        </w:tc>
      </w:tr>
      <w:tr w:rsidR="00597766" w:rsidRPr="00597766" w:rsidTr="00534514">
        <w:tc>
          <w:tcPr>
            <w:tcW w:w="8613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</w:pPr>
            <w:r w:rsidRPr="00597766">
              <w:t xml:space="preserve">2.3.1. Содержание государственного экзамена </w:t>
            </w:r>
          </w:p>
        </w:tc>
        <w:tc>
          <w:tcPr>
            <w:tcW w:w="1201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</w:pPr>
          </w:p>
        </w:tc>
      </w:tr>
      <w:tr w:rsidR="00597766" w:rsidRPr="00597766" w:rsidTr="00534514">
        <w:tc>
          <w:tcPr>
            <w:tcW w:w="8613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</w:pPr>
            <w:r w:rsidRPr="00597766">
              <w:t xml:space="preserve">2.3.2. Принципы и правила формирования содержания экзаменационных вопросов/заданий и составления билетов </w:t>
            </w:r>
          </w:p>
        </w:tc>
        <w:tc>
          <w:tcPr>
            <w:tcW w:w="1201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</w:pPr>
          </w:p>
        </w:tc>
      </w:tr>
      <w:tr w:rsidR="00597766" w:rsidRPr="00597766" w:rsidTr="00534514">
        <w:tc>
          <w:tcPr>
            <w:tcW w:w="8613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</w:pPr>
            <w:r w:rsidRPr="00597766">
              <w:t>2.3.3. Требования к ответу/выполнению задания</w:t>
            </w:r>
          </w:p>
        </w:tc>
        <w:tc>
          <w:tcPr>
            <w:tcW w:w="1201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</w:pPr>
          </w:p>
        </w:tc>
      </w:tr>
      <w:tr w:rsidR="00597766" w:rsidRPr="00597766" w:rsidTr="00534514">
        <w:tc>
          <w:tcPr>
            <w:tcW w:w="8613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</w:pPr>
            <w:r w:rsidRPr="00597766">
              <w:t xml:space="preserve">2.3.4. Учебно-методическое обеспечение государственного экзамена </w:t>
            </w:r>
          </w:p>
        </w:tc>
        <w:tc>
          <w:tcPr>
            <w:tcW w:w="1201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</w:pPr>
          </w:p>
        </w:tc>
      </w:tr>
      <w:tr w:rsidR="00597766" w:rsidRPr="00597766" w:rsidTr="00534514">
        <w:tc>
          <w:tcPr>
            <w:tcW w:w="8613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</w:pPr>
            <w:r w:rsidRPr="00597766">
              <w:t xml:space="preserve">2.4. Общие критерии оценки уровня подготовки выпускника по итогам государственного экзамена </w:t>
            </w:r>
          </w:p>
        </w:tc>
        <w:tc>
          <w:tcPr>
            <w:tcW w:w="1201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</w:pPr>
          </w:p>
        </w:tc>
      </w:tr>
      <w:tr w:rsidR="00597766" w:rsidRPr="00597766" w:rsidTr="00534514">
        <w:tc>
          <w:tcPr>
            <w:tcW w:w="8613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</w:pPr>
          </w:p>
        </w:tc>
        <w:tc>
          <w:tcPr>
            <w:tcW w:w="1201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</w:pPr>
          </w:p>
        </w:tc>
      </w:tr>
      <w:tr w:rsidR="00597766" w:rsidRPr="00597766" w:rsidTr="00534514">
        <w:tc>
          <w:tcPr>
            <w:tcW w:w="8613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  <w:rPr>
                <w:b/>
              </w:rPr>
            </w:pPr>
            <w:r w:rsidRPr="00597766">
              <w:rPr>
                <w:b/>
              </w:rPr>
              <w:t xml:space="preserve">3. Программа подготовки к процедуре защиты и проведения защиты выпускной квалификационной работы (ВКР) </w:t>
            </w:r>
          </w:p>
        </w:tc>
        <w:tc>
          <w:tcPr>
            <w:tcW w:w="1201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  <w:rPr>
                <w:b/>
              </w:rPr>
            </w:pPr>
          </w:p>
        </w:tc>
      </w:tr>
      <w:tr w:rsidR="00597766" w:rsidRPr="00597766" w:rsidTr="00534514">
        <w:tc>
          <w:tcPr>
            <w:tcW w:w="8613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</w:pPr>
            <w:r w:rsidRPr="00597766">
              <w:t xml:space="preserve">3.1. Общие требования к ВКР </w:t>
            </w:r>
          </w:p>
        </w:tc>
        <w:tc>
          <w:tcPr>
            <w:tcW w:w="1201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</w:pPr>
          </w:p>
        </w:tc>
      </w:tr>
      <w:tr w:rsidR="00597766" w:rsidRPr="00597766" w:rsidTr="00534514">
        <w:tc>
          <w:tcPr>
            <w:tcW w:w="8613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</w:pPr>
            <w:r w:rsidRPr="00597766">
              <w:t xml:space="preserve">3.2. Порядок подготовки к процедуре защиты и проведения защиты ВКР  </w:t>
            </w:r>
          </w:p>
        </w:tc>
        <w:tc>
          <w:tcPr>
            <w:tcW w:w="1201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</w:pPr>
          </w:p>
        </w:tc>
      </w:tr>
      <w:tr w:rsidR="00597766" w:rsidRPr="00597766" w:rsidTr="00534514">
        <w:tc>
          <w:tcPr>
            <w:tcW w:w="8613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</w:pPr>
            <w:r w:rsidRPr="00597766">
              <w:t xml:space="preserve">3.3. Методические рекомендации обучающимся по подготовке к процедуре защиты и проведения защиты ВКР </w:t>
            </w:r>
          </w:p>
        </w:tc>
        <w:tc>
          <w:tcPr>
            <w:tcW w:w="1201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</w:pPr>
          </w:p>
        </w:tc>
      </w:tr>
      <w:tr w:rsidR="00597766" w:rsidRPr="00597766" w:rsidTr="00534514">
        <w:tc>
          <w:tcPr>
            <w:tcW w:w="8613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</w:pPr>
            <w:r w:rsidRPr="00597766">
              <w:t xml:space="preserve">3.3.1. Виды и формы научных исследований </w:t>
            </w:r>
          </w:p>
        </w:tc>
        <w:tc>
          <w:tcPr>
            <w:tcW w:w="1201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</w:pPr>
          </w:p>
        </w:tc>
      </w:tr>
      <w:tr w:rsidR="00597766" w:rsidRPr="00597766" w:rsidTr="00534514">
        <w:tc>
          <w:tcPr>
            <w:tcW w:w="8613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</w:pPr>
            <w:r w:rsidRPr="00597766">
              <w:t xml:space="preserve">3.3.2 Рекомендуемая тематика ВКР </w:t>
            </w:r>
          </w:p>
        </w:tc>
        <w:tc>
          <w:tcPr>
            <w:tcW w:w="1201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</w:pPr>
          </w:p>
        </w:tc>
      </w:tr>
      <w:tr w:rsidR="00597766" w:rsidRPr="00597766" w:rsidTr="00534514">
        <w:tc>
          <w:tcPr>
            <w:tcW w:w="8613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</w:pPr>
            <w:r w:rsidRPr="00597766">
              <w:t xml:space="preserve">3.3.3. Требования к структуре  ВКР </w:t>
            </w:r>
          </w:p>
        </w:tc>
        <w:tc>
          <w:tcPr>
            <w:tcW w:w="1201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</w:pPr>
          </w:p>
        </w:tc>
      </w:tr>
      <w:tr w:rsidR="00597766" w:rsidRPr="00597766" w:rsidTr="00534514">
        <w:tc>
          <w:tcPr>
            <w:tcW w:w="8613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</w:pPr>
            <w:r w:rsidRPr="00597766">
              <w:t xml:space="preserve">3.3.4. Требования к оформлению ВКР </w:t>
            </w:r>
          </w:p>
        </w:tc>
        <w:tc>
          <w:tcPr>
            <w:tcW w:w="1201" w:type="dxa"/>
            <w:shd w:val="clear" w:color="auto" w:fill="auto"/>
          </w:tcPr>
          <w:p w:rsidR="00597766" w:rsidRPr="00597766" w:rsidRDefault="00597766" w:rsidP="00534514">
            <w:pPr>
              <w:pStyle w:val="a5"/>
              <w:tabs>
                <w:tab w:val="num" w:pos="0"/>
              </w:tabs>
              <w:spacing w:after="0"/>
              <w:ind w:left="0"/>
              <w:jc w:val="both"/>
            </w:pPr>
          </w:p>
        </w:tc>
      </w:tr>
      <w:tr w:rsidR="00597766" w:rsidRPr="00597766" w:rsidTr="00534514">
        <w:tc>
          <w:tcPr>
            <w:tcW w:w="8613" w:type="dxa"/>
            <w:shd w:val="clear" w:color="auto" w:fill="auto"/>
          </w:tcPr>
          <w:p w:rsidR="00597766" w:rsidRPr="00597766" w:rsidRDefault="00597766" w:rsidP="00534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sz w:val="24"/>
                <w:szCs w:val="24"/>
              </w:rPr>
              <w:t>3.4. Общие критерии оценки уровня подготовки выпускника по итогам защиты ВКР</w:t>
            </w:r>
          </w:p>
        </w:tc>
        <w:tc>
          <w:tcPr>
            <w:tcW w:w="1201" w:type="dxa"/>
            <w:shd w:val="clear" w:color="auto" w:fill="auto"/>
          </w:tcPr>
          <w:p w:rsidR="00597766" w:rsidRPr="00597766" w:rsidRDefault="00597766" w:rsidP="00534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766" w:rsidRPr="00597766" w:rsidTr="00534514">
        <w:tc>
          <w:tcPr>
            <w:tcW w:w="8613" w:type="dxa"/>
            <w:shd w:val="clear" w:color="auto" w:fill="auto"/>
          </w:tcPr>
          <w:p w:rsidR="00597766" w:rsidRPr="00597766" w:rsidRDefault="00597766" w:rsidP="0053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Приложения</w:t>
            </w:r>
          </w:p>
        </w:tc>
        <w:tc>
          <w:tcPr>
            <w:tcW w:w="1201" w:type="dxa"/>
            <w:shd w:val="clear" w:color="auto" w:fill="auto"/>
          </w:tcPr>
          <w:p w:rsidR="00597766" w:rsidRPr="00597766" w:rsidRDefault="00597766" w:rsidP="00534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7766" w:rsidRPr="00597766" w:rsidRDefault="00597766" w:rsidP="00597766">
      <w:pPr>
        <w:numPr>
          <w:ilvl w:val="0"/>
          <w:numId w:val="1"/>
        </w:num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766">
        <w:rPr>
          <w:rFonts w:ascii="Times New Roman" w:hAnsi="Times New Roman" w:cs="Times New Roman"/>
          <w:b/>
          <w:sz w:val="24"/>
          <w:szCs w:val="24"/>
        </w:rPr>
        <w:br w:type="page"/>
      </w:r>
      <w:r w:rsidRPr="00597766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программы ГИА</w:t>
      </w:r>
    </w:p>
    <w:p w:rsidR="00597766" w:rsidRPr="00597766" w:rsidRDefault="00597766" w:rsidP="00597766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97766" w:rsidRPr="00597766" w:rsidRDefault="00597766" w:rsidP="00597766">
      <w:pPr>
        <w:pStyle w:val="Iauiue"/>
        <w:ind w:firstLine="540"/>
        <w:jc w:val="center"/>
        <w:rPr>
          <w:b/>
          <w:sz w:val="24"/>
          <w:szCs w:val="24"/>
        </w:rPr>
      </w:pPr>
      <w:r w:rsidRPr="00597766">
        <w:rPr>
          <w:b/>
          <w:sz w:val="24"/>
          <w:szCs w:val="24"/>
        </w:rPr>
        <w:t>1.1. Назначение и область применения программы ГИА</w:t>
      </w:r>
    </w:p>
    <w:p w:rsidR="00597766" w:rsidRPr="00597766" w:rsidRDefault="00597766" w:rsidP="00597766">
      <w:pPr>
        <w:pStyle w:val="Iauiue"/>
        <w:ind w:firstLine="540"/>
        <w:jc w:val="both"/>
        <w:rPr>
          <w:sz w:val="24"/>
          <w:szCs w:val="24"/>
        </w:rPr>
      </w:pPr>
      <w:r w:rsidRPr="00597766">
        <w:rPr>
          <w:sz w:val="24"/>
          <w:szCs w:val="24"/>
        </w:rPr>
        <w:t>Настоящая программа государственной итоговой аттестации  (далее Программа) разработана на основании требований  ФГОС ВО  по нап</w:t>
      </w:r>
      <w:r w:rsidR="009A1D0D">
        <w:rPr>
          <w:sz w:val="24"/>
          <w:szCs w:val="24"/>
        </w:rPr>
        <w:t>равлению  подготовки 43.03.02  «Туризм</w:t>
      </w:r>
      <w:r w:rsidRPr="00597766">
        <w:rPr>
          <w:sz w:val="24"/>
          <w:szCs w:val="24"/>
        </w:rPr>
        <w:t xml:space="preserve">». </w:t>
      </w:r>
    </w:p>
    <w:p w:rsidR="00597766" w:rsidRPr="00597766" w:rsidRDefault="00597766" w:rsidP="0059776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7766">
        <w:rPr>
          <w:rFonts w:ascii="Times New Roman" w:hAnsi="Times New Roman" w:cs="Times New Roman"/>
          <w:sz w:val="24"/>
          <w:szCs w:val="24"/>
        </w:rPr>
        <w:t xml:space="preserve">Программа является частью основной образовательной программы </w:t>
      </w:r>
      <w:r w:rsidRPr="00597766">
        <w:rPr>
          <w:rFonts w:ascii="Times New Roman" w:hAnsi="Times New Roman" w:cs="Times New Roman"/>
          <w:i/>
          <w:sz w:val="24"/>
          <w:szCs w:val="24"/>
        </w:rPr>
        <w:t>по н</w:t>
      </w:r>
      <w:r w:rsidR="009A1D0D">
        <w:rPr>
          <w:rFonts w:ascii="Times New Roman" w:hAnsi="Times New Roman" w:cs="Times New Roman"/>
          <w:i/>
          <w:sz w:val="24"/>
          <w:szCs w:val="24"/>
        </w:rPr>
        <w:t>аправлению подготовки 43.03.02  «Туризм», профиль «Технология и организация спортивно-оздоровительных услуг</w:t>
      </w:r>
      <w:r w:rsidRPr="00597766">
        <w:rPr>
          <w:rFonts w:ascii="Times New Roman" w:hAnsi="Times New Roman" w:cs="Times New Roman"/>
          <w:i/>
          <w:sz w:val="24"/>
          <w:szCs w:val="24"/>
        </w:rPr>
        <w:t>»</w:t>
      </w:r>
      <w:r w:rsidRPr="00597766">
        <w:rPr>
          <w:rFonts w:ascii="Times New Roman" w:hAnsi="Times New Roman" w:cs="Times New Roman"/>
          <w:sz w:val="24"/>
          <w:szCs w:val="24"/>
        </w:rPr>
        <w:t>, устанавливает процедуру организации и проведения государственной итоговой аттестации обучающихся.</w:t>
      </w:r>
    </w:p>
    <w:p w:rsidR="00597766" w:rsidRPr="00597766" w:rsidRDefault="00597766" w:rsidP="00597766">
      <w:pPr>
        <w:pStyle w:val="Iauiue"/>
        <w:ind w:firstLine="540"/>
        <w:jc w:val="both"/>
        <w:rPr>
          <w:sz w:val="24"/>
          <w:szCs w:val="24"/>
        </w:rPr>
      </w:pPr>
      <w:r w:rsidRPr="00597766">
        <w:rPr>
          <w:sz w:val="24"/>
          <w:szCs w:val="24"/>
        </w:rPr>
        <w:t>Настоящая Программа включает общую характеристику форм государственной итоговой аттестации, программы государственных экзаменов и требования к выпускным квалификационным работам и порядку их выполнения, критерии оценки результатов сдачи г</w:t>
      </w:r>
      <w:r w:rsidR="00544C56">
        <w:rPr>
          <w:sz w:val="24"/>
          <w:szCs w:val="24"/>
        </w:rPr>
        <w:t xml:space="preserve">осударственных экзаменов и </w:t>
      </w:r>
      <w:r w:rsidRPr="00597766">
        <w:rPr>
          <w:sz w:val="24"/>
          <w:szCs w:val="24"/>
        </w:rPr>
        <w:t xml:space="preserve"> защиты выпускных квалификационных работ. </w:t>
      </w:r>
    </w:p>
    <w:p w:rsidR="00597766" w:rsidRPr="00597766" w:rsidRDefault="00597766" w:rsidP="00597766">
      <w:pPr>
        <w:pStyle w:val="Iauiue"/>
        <w:ind w:firstLine="540"/>
        <w:jc w:val="both"/>
        <w:rPr>
          <w:sz w:val="24"/>
          <w:szCs w:val="24"/>
        </w:rPr>
      </w:pPr>
    </w:p>
    <w:p w:rsidR="00597766" w:rsidRPr="00597766" w:rsidRDefault="00597766" w:rsidP="00597766">
      <w:pPr>
        <w:pStyle w:val="a5"/>
        <w:tabs>
          <w:tab w:val="num" w:pos="0"/>
        </w:tabs>
        <w:spacing w:after="0"/>
        <w:ind w:firstLine="540"/>
        <w:jc w:val="center"/>
        <w:rPr>
          <w:b/>
        </w:rPr>
      </w:pPr>
      <w:r w:rsidRPr="00597766">
        <w:rPr>
          <w:b/>
        </w:rPr>
        <w:t xml:space="preserve">1.2 Документы, на основании которых разработана </w:t>
      </w:r>
    </w:p>
    <w:p w:rsidR="00597766" w:rsidRPr="00597766" w:rsidRDefault="00597766" w:rsidP="00597766">
      <w:pPr>
        <w:pStyle w:val="a5"/>
        <w:tabs>
          <w:tab w:val="num" w:pos="0"/>
        </w:tabs>
        <w:spacing w:after="0"/>
        <w:ind w:firstLine="540"/>
        <w:jc w:val="center"/>
        <w:rPr>
          <w:b/>
        </w:rPr>
      </w:pPr>
      <w:r w:rsidRPr="00597766">
        <w:rPr>
          <w:b/>
        </w:rPr>
        <w:t>Программа ГИА</w:t>
      </w:r>
    </w:p>
    <w:p w:rsidR="00597766" w:rsidRPr="00597766" w:rsidRDefault="00597766" w:rsidP="00597766">
      <w:pPr>
        <w:pStyle w:val="a5"/>
        <w:numPr>
          <w:ilvl w:val="0"/>
          <w:numId w:val="3"/>
        </w:numPr>
        <w:tabs>
          <w:tab w:val="left" w:pos="567"/>
        </w:tabs>
        <w:spacing w:after="0"/>
        <w:ind w:left="0" w:firstLine="0"/>
        <w:jc w:val="both"/>
      </w:pPr>
      <w:r w:rsidRPr="00597766">
        <w:t xml:space="preserve">Закон РФ от 29.12.2012 N 273-ФЗ (с изменениями, вступившими в силу с 01.09.2013 года) «Об образовании в Российской Федерации»; </w:t>
      </w:r>
    </w:p>
    <w:p w:rsidR="00597766" w:rsidRPr="00597766" w:rsidRDefault="00597766" w:rsidP="00597766">
      <w:pPr>
        <w:pStyle w:val="a5"/>
        <w:numPr>
          <w:ilvl w:val="0"/>
          <w:numId w:val="3"/>
        </w:numPr>
        <w:tabs>
          <w:tab w:val="left" w:pos="567"/>
        </w:tabs>
        <w:spacing w:after="0"/>
        <w:ind w:left="0" w:firstLine="0"/>
        <w:jc w:val="both"/>
      </w:pPr>
      <w:r w:rsidRPr="00597766">
        <w:t>Федеральный государственный образовательный стандарт высшего образования по на</w:t>
      </w:r>
      <w:r w:rsidR="00544C56">
        <w:t>правлению подготовки 43.03.02 «Туризм</w:t>
      </w:r>
      <w:r w:rsidRPr="00597766">
        <w:t>», про</w:t>
      </w:r>
      <w:r w:rsidR="00544C56">
        <w:t>филь «Технология и организация спортивно-оздоровительных услуг»</w:t>
      </w:r>
      <w:r w:rsidRPr="00597766">
        <w:t xml:space="preserve">. </w:t>
      </w:r>
    </w:p>
    <w:p w:rsidR="00597766" w:rsidRPr="00597766" w:rsidRDefault="001F4B04" w:rsidP="00597766">
      <w:pPr>
        <w:pStyle w:val="12"/>
        <w:numPr>
          <w:ilvl w:val="0"/>
          <w:numId w:val="3"/>
        </w:numPr>
        <w:tabs>
          <w:tab w:val="left" w:pos="567"/>
          <w:tab w:val="left" w:pos="1014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Приказ Минобрнау</w:t>
      </w:r>
      <w:r w:rsidR="00F11E62">
        <w:rPr>
          <w:sz w:val="24"/>
          <w:szCs w:val="24"/>
        </w:rPr>
        <w:t xml:space="preserve">ки России от 5 апреля 2017 г. № </w:t>
      </w:r>
      <w:r>
        <w:rPr>
          <w:sz w:val="24"/>
          <w:szCs w:val="24"/>
        </w:rPr>
        <w:t xml:space="preserve">301 «Об утверждении Порядка организации и осуществления образовательной деятельности по образовательным программам высшего образования </w:t>
      </w:r>
      <w:r w:rsidR="00F11E62">
        <w:rPr>
          <w:sz w:val="24"/>
          <w:szCs w:val="24"/>
        </w:rPr>
        <w:t xml:space="preserve">– программам бакалавриата, программам специалитета, программам магистратуры». </w:t>
      </w:r>
    </w:p>
    <w:p w:rsidR="00597766" w:rsidRPr="00597766" w:rsidRDefault="00597766" w:rsidP="00597766">
      <w:pPr>
        <w:pStyle w:val="12"/>
        <w:numPr>
          <w:ilvl w:val="0"/>
          <w:numId w:val="3"/>
        </w:numPr>
        <w:shd w:val="clear" w:color="auto" w:fill="auto"/>
        <w:tabs>
          <w:tab w:val="left" w:pos="567"/>
          <w:tab w:val="left" w:pos="1014"/>
        </w:tabs>
        <w:spacing w:line="240" w:lineRule="auto"/>
        <w:ind w:left="0" w:firstLine="0"/>
        <w:rPr>
          <w:sz w:val="24"/>
          <w:szCs w:val="24"/>
        </w:rPr>
      </w:pPr>
      <w:r w:rsidRPr="00597766">
        <w:rPr>
          <w:sz w:val="24"/>
          <w:szCs w:val="24"/>
        </w:rPr>
        <w:t xml:space="preserve">Порядок проведения государственной итоговой аттестации по образовательным </w:t>
      </w:r>
      <w:r w:rsidR="00F46BF4">
        <w:rPr>
          <w:sz w:val="24"/>
          <w:szCs w:val="24"/>
        </w:rPr>
        <w:t xml:space="preserve">программам </w:t>
      </w:r>
      <w:r w:rsidRPr="00597766">
        <w:rPr>
          <w:sz w:val="24"/>
          <w:szCs w:val="24"/>
        </w:rPr>
        <w:t>высшего образования - программам бакалавриата, программам специалитета и программа</w:t>
      </w:r>
      <w:r w:rsidR="00F46BF4">
        <w:rPr>
          <w:sz w:val="24"/>
          <w:szCs w:val="24"/>
        </w:rPr>
        <w:t>м магистратуры</w:t>
      </w:r>
      <w:r w:rsidRPr="00597766">
        <w:rPr>
          <w:sz w:val="24"/>
          <w:szCs w:val="24"/>
        </w:rPr>
        <w:t>,  утвержденный приказом Министерства образования и науки Российской Федерации от 29 июня 2015 года №</w:t>
      </w:r>
      <w:r w:rsidR="00F11E62">
        <w:rPr>
          <w:sz w:val="24"/>
          <w:szCs w:val="24"/>
        </w:rPr>
        <w:t xml:space="preserve"> 636. </w:t>
      </w:r>
      <w:r w:rsidRPr="00597766">
        <w:rPr>
          <w:sz w:val="24"/>
          <w:szCs w:val="24"/>
        </w:rPr>
        <w:t xml:space="preserve"> </w:t>
      </w:r>
      <w:bookmarkStart w:id="0" w:name="_Toc375076059"/>
      <w:bookmarkStart w:id="1" w:name="_Toc374627872"/>
      <w:bookmarkStart w:id="2" w:name="_Toc374534413"/>
      <w:bookmarkStart w:id="3" w:name="_Toc375077477"/>
    </w:p>
    <w:p w:rsidR="00597766" w:rsidRPr="00597766" w:rsidRDefault="00597766" w:rsidP="00597766">
      <w:pPr>
        <w:pStyle w:val="12"/>
        <w:numPr>
          <w:ilvl w:val="0"/>
          <w:numId w:val="3"/>
        </w:numPr>
        <w:shd w:val="clear" w:color="auto" w:fill="auto"/>
        <w:tabs>
          <w:tab w:val="left" w:pos="567"/>
          <w:tab w:val="left" w:pos="1014"/>
        </w:tabs>
        <w:spacing w:line="240" w:lineRule="auto"/>
        <w:ind w:left="0" w:firstLine="0"/>
        <w:rPr>
          <w:sz w:val="24"/>
          <w:szCs w:val="24"/>
        </w:rPr>
      </w:pPr>
      <w:r w:rsidRPr="00597766">
        <w:rPr>
          <w:sz w:val="24"/>
          <w:szCs w:val="24"/>
        </w:rPr>
        <w:t>Положение</w:t>
      </w:r>
      <w:bookmarkStart w:id="4" w:name="_Toc375076060"/>
      <w:bookmarkStart w:id="5" w:name="_Toc374627873"/>
      <w:bookmarkStart w:id="6" w:name="_Toc374534414"/>
      <w:bookmarkEnd w:id="0"/>
      <w:bookmarkEnd w:id="1"/>
      <w:bookmarkEnd w:id="2"/>
      <w:r w:rsidRPr="00597766">
        <w:rPr>
          <w:sz w:val="24"/>
          <w:szCs w:val="24"/>
        </w:rPr>
        <w:t xml:space="preserve"> о порядке проведения государственной итоговой аттестации по образовательным программам высшего образования - программам бакалавриата и программам магистратуры ПГГПУ</w:t>
      </w:r>
      <w:bookmarkEnd w:id="3"/>
      <w:bookmarkEnd w:id="4"/>
      <w:bookmarkEnd w:id="5"/>
      <w:bookmarkEnd w:id="6"/>
      <w:r w:rsidRPr="00597766">
        <w:rPr>
          <w:sz w:val="24"/>
          <w:szCs w:val="24"/>
        </w:rPr>
        <w:t xml:space="preserve"> (</w:t>
      </w:r>
      <w:r w:rsidRPr="00597766">
        <w:rPr>
          <w:i/>
          <w:sz w:val="24"/>
          <w:szCs w:val="24"/>
        </w:rPr>
        <w:t>далее, Положение о порядке ГИА ПГГПУ</w:t>
      </w:r>
      <w:r w:rsidRPr="00597766">
        <w:rPr>
          <w:sz w:val="24"/>
          <w:szCs w:val="24"/>
        </w:rPr>
        <w:t xml:space="preserve">). </w:t>
      </w:r>
    </w:p>
    <w:p w:rsidR="00597766" w:rsidRPr="00597766" w:rsidRDefault="00597766" w:rsidP="00597766">
      <w:pPr>
        <w:pStyle w:val="12"/>
        <w:numPr>
          <w:ilvl w:val="0"/>
          <w:numId w:val="3"/>
        </w:numPr>
        <w:shd w:val="clear" w:color="auto" w:fill="auto"/>
        <w:tabs>
          <w:tab w:val="left" w:pos="567"/>
          <w:tab w:val="left" w:pos="1014"/>
        </w:tabs>
        <w:spacing w:line="240" w:lineRule="auto"/>
        <w:ind w:left="0" w:firstLine="0"/>
        <w:rPr>
          <w:sz w:val="24"/>
          <w:szCs w:val="24"/>
        </w:rPr>
      </w:pPr>
      <w:r w:rsidRPr="00597766">
        <w:rPr>
          <w:sz w:val="24"/>
          <w:szCs w:val="24"/>
        </w:rPr>
        <w:t>Положение о выпускной квалификационной работе ПГГПУ;</w:t>
      </w:r>
    </w:p>
    <w:p w:rsidR="00597766" w:rsidRPr="002D6CCD" w:rsidRDefault="00597766" w:rsidP="002D6CCD">
      <w:pPr>
        <w:pStyle w:val="12"/>
        <w:numPr>
          <w:ilvl w:val="0"/>
          <w:numId w:val="3"/>
        </w:numPr>
        <w:shd w:val="clear" w:color="auto" w:fill="auto"/>
        <w:tabs>
          <w:tab w:val="left" w:pos="567"/>
          <w:tab w:val="left" w:pos="1014"/>
        </w:tabs>
        <w:spacing w:line="240" w:lineRule="auto"/>
        <w:ind w:left="0" w:firstLine="0"/>
        <w:rPr>
          <w:sz w:val="24"/>
          <w:szCs w:val="24"/>
        </w:rPr>
      </w:pPr>
      <w:r w:rsidRPr="00597766">
        <w:rPr>
          <w:sz w:val="24"/>
          <w:szCs w:val="24"/>
        </w:rPr>
        <w:t xml:space="preserve">Образовательная программа высшего образования </w:t>
      </w:r>
      <w:r w:rsidRPr="00597766">
        <w:rPr>
          <w:i/>
          <w:sz w:val="24"/>
          <w:szCs w:val="24"/>
        </w:rPr>
        <w:t xml:space="preserve">по </w:t>
      </w:r>
      <w:r w:rsidR="00F46BF4">
        <w:rPr>
          <w:i/>
          <w:sz w:val="24"/>
          <w:szCs w:val="24"/>
        </w:rPr>
        <w:t xml:space="preserve">направлению подготовки 43.03.02 «Туризм», профиль «Технология и организация спортивно-оздоровительных </w:t>
      </w:r>
      <w:r w:rsidR="002D6CCD">
        <w:rPr>
          <w:i/>
          <w:sz w:val="24"/>
          <w:szCs w:val="24"/>
        </w:rPr>
        <w:t xml:space="preserve">услуг»". </w:t>
      </w:r>
    </w:p>
    <w:p w:rsidR="00597766" w:rsidRPr="00597766" w:rsidRDefault="00597766" w:rsidP="00597766">
      <w:pPr>
        <w:pStyle w:val="a5"/>
        <w:spacing w:after="0"/>
        <w:ind w:left="720"/>
        <w:jc w:val="both"/>
      </w:pPr>
    </w:p>
    <w:p w:rsidR="00597766" w:rsidRPr="00597766" w:rsidRDefault="00597766" w:rsidP="00597766">
      <w:pPr>
        <w:pStyle w:val="a5"/>
        <w:numPr>
          <w:ilvl w:val="1"/>
          <w:numId w:val="1"/>
        </w:numPr>
        <w:spacing w:after="0"/>
        <w:jc w:val="center"/>
        <w:rPr>
          <w:b/>
        </w:rPr>
      </w:pPr>
      <w:r w:rsidRPr="00597766">
        <w:rPr>
          <w:b/>
        </w:rPr>
        <w:t xml:space="preserve">1.3 Требования к  ГИА </w:t>
      </w:r>
    </w:p>
    <w:p w:rsidR="00597766" w:rsidRPr="00597766" w:rsidRDefault="00597766" w:rsidP="00597766">
      <w:pPr>
        <w:pStyle w:val="a5"/>
        <w:numPr>
          <w:ilvl w:val="1"/>
          <w:numId w:val="1"/>
        </w:numPr>
        <w:spacing w:after="0"/>
        <w:jc w:val="center"/>
        <w:rPr>
          <w:b/>
        </w:rPr>
      </w:pPr>
    </w:p>
    <w:p w:rsidR="00597766" w:rsidRPr="00597766" w:rsidRDefault="00597766" w:rsidP="00597766">
      <w:pPr>
        <w:pStyle w:val="Iauiue"/>
        <w:ind w:firstLine="540"/>
        <w:jc w:val="center"/>
        <w:rPr>
          <w:b/>
          <w:sz w:val="24"/>
          <w:szCs w:val="24"/>
        </w:rPr>
      </w:pPr>
      <w:r w:rsidRPr="00597766">
        <w:rPr>
          <w:b/>
          <w:sz w:val="24"/>
          <w:szCs w:val="24"/>
        </w:rPr>
        <w:t>1.3.1. Общие положения</w:t>
      </w:r>
    </w:p>
    <w:p w:rsidR="00597766" w:rsidRPr="00597766" w:rsidRDefault="00597766" w:rsidP="005977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766">
        <w:rPr>
          <w:rFonts w:ascii="Times New Roman" w:hAnsi="Times New Roman" w:cs="Times New Roman"/>
          <w:sz w:val="24"/>
          <w:szCs w:val="24"/>
        </w:rPr>
        <w:t>Государственная итоговая аттестация является заключительным этапом освоения имеющих государственную аккредитацию образовательных программ.</w:t>
      </w:r>
    </w:p>
    <w:p w:rsidR="00597766" w:rsidRPr="00597766" w:rsidRDefault="00597766" w:rsidP="005977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766">
        <w:rPr>
          <w:rFonts w:ascii="Times New Roman" w:hAnsi="Times New Roman" w:cs="Times New Roman"/>
          <w:sz w:val="24"/>
          <w:szCs w:val="24"/>
        </w:rPr>
        <w:t>Целью государственной итоговой аттестации является</w:t>
      </w:r>
      <w:r w:rsidRPr="005977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7766">
        <w:rPr>
          <w:rFonts w:ascii="Times New Roman" w:hAnsi="Times New Roman" w:cs="Times New Roman"/>
          <w:sz w:val="24"/>
          <w:szCs w:val="24"/>
        </w:rPr>
        <w:t>определение соответствия результатов освоения обучающимися основных образовательных программ требованиям федерального государственного образовательного стандарта по направлению подготовки</w:t>
      </w:r>
      <w:r w:rsidR="002779A0">
        <w:rPr>
          <w:rFonts w:ascii="Times New Roman" w:hAnsi="Times New Roman" w:cs="Times New Roman"/>
          <w:sz w:val="24"/>
          <w:szCs w:val="24"/>
        </w:rPr>
        <w:t xml:space="preserve"> </w:t>
      </w:r>
      <w:r w:rsidR="002779A0" w:rsidRPr="002779A0">
        <w:rPr>
          <w:rFonts w:ascii="Times New Roman" w:hAnsi="Times New Roman" w:cs="Times New Roman"/>
          <w:i/>
          <w:sz w:val="24"/>
          <w:szCs w:val="24"/>
        </w:rPr>
        <w:t>43.03.02 «Туризм».</w:t>
      </w:r>
      <w:r w:rsidR="002779A0">
        <w:rPr>
          <w:i/>
          <w:sz w:val="24"/>
          <w:szCs w:val="24"/>
        </w:rPr>
        <w:t xml:space="preserve"> </w:t>
      </w:r>
    </w:p>
    <w:p w:rsidR="00597766" w:rsidRPr="00597766" w:rsidRDefault="00597766" w:rsidP="002779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766">
        <w:rPr>
          <w:rFonts w:ascii="Times New Roman" w:hAnsi="Times New Roman" w:cs="Times New Roman"/>
          <w:sz w:val="24"/>
          <w:szCs w:val="24"/>
        </w:rPr>
        <w:lastRenderedPageBreak/>
        <w:t xml:space="preserve">Общие требования к проведению ГИА, требования, предъявляемые к  обучающимся и лицам, привлекаемым к государственной итоговой аттестации, условия, создаваемые в ПГГПУ для  проведения ГИА (в том числе для лиц с ограниченными возможностями здоровья) регулируются разделами 6, 11 Положения о порядке ГИА ПГГПУ. </w:t>
      </w:r>
    </w:p>
    <w:p w:rsidR="00597766" w:rsidRPr="00597766" w:rsidRDefault="00597766" w:rsidP="002779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766">
        <w:rPr>
          <w:rFonts w:ascii="Times New Roman" w:hAnsi="Times New Roman" w:cs="Times New Roman"/>
          <w:sz w:val="24"/>
          <w:szCs w:val="24"/>
        </w:rPr>
        <w:t>Государственная итоговая аттестация проводится государственными экзаменационными комиссиями. Требования к функциям, срокам формирования и составу экзаменационных комиссий регулируются разделом 8 Положения о порядке ГИА ПГГПУ.</w:t>
      </w:r>
    </w:p>
    <w:p w:rsidR="003A2BD0" w:rsidRDefault="003A2BD0" w:rsidP="00597766">
      <w:pPr>
        <w:pStyle w:val="a5"/>
        <w:numPr>
          <w:ilvl w:val="1"/>
          <w:numId w:val="1"/>
        </w:numPr>
        <w:spacing w:after="0"/>
        <w:jc w:val="center"/>
        <w:rPr>
          <w:b/>
        </w:rPr>
      </w:pPr>
    </w:p>
    <w:p w:rsidR="00597766" w:rsidRPr="00597766" w:rsidRDefault="00597766" w:rsidP="00597766">
      <w:pPr>
        <w:pStyle w:val="a5"/>
        <w:numPr>
          <w:ilvl w:val="1"/>
          <w:numId w:val="1"/>
        </w:numPr>
        <w:spacing w:after="0"/>
        <w:jc w:val="center"/>
        <w:rPr>
          <w:b/>
        </w:rPr>
      </w:pPr>
      <w:r w:rsidRPr="00597766">
        <w:rPr>
          <w:b/>
        </w:rPr>
        <w:t>1.3.2. Формы ГИА</w:t>
      </w:r>
    </w:p>
    <w:p w:rsidR="00597766" w:rsidRPr="00597766" w:rsidRDefault="00597766" w:rsidP="00BE1B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766">
        <w:rPr>
          <w:rFonts w:ascii="Times New Roman" w:hAnsi="Times New Roman" w:cs="Times New Roman"/>
          <w:sz w:val="24"/>
          <w:szCs w:val="24"/>
        </w:rPr>
        <w:t>Государственная итоговая аттестация обучающихся проводится в форме государственных аттестационных испытаний:</w:t>
      </w:r>
    </w:p>
    <w:p w:rsidR="00597766" w:rsidRPr="00597766" w:rsidRDefault="000347C3" w:rsidP="00BE1BCC">
      <w:pPr>
        <w:pStyle w:val="12"/>
        <w:numPr>
          <w:ilvl w:val="0"/>
          <w:numId w:val="4"/>
        </w:numPr>
        <w:shd w:val="clear" w:color="auto" w:fill="auto"/>
        <w:spacing w:line="240" w:lineRule="auto"/>
        <w:ind w:left="0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Государственного </w:t>
      </w:r>
      <w:r w:rsidR="00FA3EB8">
        <w:rPr>
          <w:i/>
          <w:sz w:val="24"/>
          <w:szCs w:val="24"/>
        </w:rPr>
        <w:t xml:space="preserve"> </w:t>
      </w:r>
      <w:r w:rsidR="00597766" w:rsidRPr="00597766">
        <w:rPr>
          <w:i/>
          <w:sz w:val="24"/>
          <w:szCs w:val="24"/>
        </w:rPr>
        <w:t xml:space="preserve">экзамена (включая подготовку к сдаче и сдачу государственного </w:t>
      </w:r>
      <w:r w:rsidR="00FA3EB8">
        <w:rPr>
          <w:i/>
          <w:sz w:val="24"/>
          <w:szCs w:val="24"/>
        </w:rPr>
        <w:t>междисциплинарного</w:t>
      </w:r>
      <w:r w:rsidR="00FA3EB8" w:rsidRPr="00597766">
        <w:rPr>
          <w:i/>
          <w:sz w:val="24"/>
          <w:szCs w:val="24"/>
        </w:rPr>
        <w:t xml:space="preserve"> </w:t>
      </w:r>
      <w:r w:rsidR="00597766" w:rsidRPr="00597766">
        <w:rPr>
          <w:i/>
          <w:sz w:val="24"/>
          <w:szCs w:val="24"/>
        </w:rPr>
        <w:t xml:space="preserve">экзамена)*; </w:t>
      </w:r>
      <w:r w:rsidR="00FA3EB8">
        <w:rPr>
          <w:i/>
          <w:sz w:val="24"/>
          <w:szCs w:val="24"/>
        </w:rPr>
        <w:t xml:space="preserve"> </w:t>
      </w:r>
    </w:p>
    <w:p w:rsidR="00597766" w:rsidRPr="00597766" w:rsidRDefault="00597766" w:rsidP="00BE1BC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766">
        <w:rPr>
          <w:rFonts w:ascii="Times New Roman" w:hAnsi="Times New Roman" w:cs="Times New Roman"/>
          <w:i/>
          <w:sz w:val="24"/>
          <w:szCs w:val="24"/>
        </w:rPr>
        <w:t>защиты выпускной квалификационной работы (включая подготовку к процедуре защиты и процедуру защиты).</w:t>
      </w:r>
    </w:p>
    <w:p w:rsidR="00597766" w:rsidRPr="00597766" w:rsidRDefault="00597766" w:rsidP="00597766">
      <w:pPr>
        <w:pStyle w:val="1"/>
        <w:ind w:firstLine="567"/>
        <w:jc w:val="both"/>
        <w:rPr>
          <w:rFonts w:eastAsia="Times New Roman"/>
          <w:szCs w:val="24"/>
        </w:rPr>
      </w:pPr>
      <w:r w:rsidRPr="00597766">
        <w:rPr>
          <w:rFonts w:eastAsia="Times New Roman"/>
          <w:szCs w:val="24"/>
        </w:rPr>
        <w:t>Государственные аттестационные испытания не могут быть заменены оценкой качества освоения ОП на основании итогов текущего контроля успеваемости и промежуточной аттестации обучающегося.</w:t>
      </w:r>
    </w:p>
    <w:p w:rsidR="00597766" w:rsidRPr="00597766" w:rsidRDefault="00597766" w:rsidP="00597766">
      <w:pPr>
        <w:pStyle w:val="a5"/>
        <w:tabs>
          <w:tab w:val="num" w:pos="0"/>
        </w:tabs>
        <w:spacing w:after="0"/>
        <w:ind w:left="0"/>
        <w:jc w:val="both"/>
      </w:pPr>
    </w:p>
    <w:p w:rsidR="00597766" w:rsidRPr="00597766" w:rsidRDefault="00597766" w:rsidP="00597766">
      <w:pPr>
        <w:pStyle w:val="a5"/>
        <w:tabs>
          <w:tab w:val="num" w:pos="0"/>
        </w:tabs>
        <w:spacing w:after="0"/>
        <w:jc w:val="center"/>
        <w:rPr>
          <w:b/>
        </w:rPr>
      </w:pPr>
      <w:r w:rsidRPr="00597766">
        <w:rPr>
          <w:b/>
        </w:rPr>
        <w:t xml:space="preserve">1.3.3. Место ГИА в структуре ОП, общий объем времени, </w:t>
      </w:r>
    </w:p>
    <w:p w:rsidR="00597766" w:rsidRPr="00597766" w:rsidRDefault="00597766" w:rsidP="00597766">
      <w:pPr>
        <w:pStyle w:val="a5"/>
        <w:tabs>
          <w:tab w:val="num" w:pos="0"/>
        </w:tabs>
        <w:spacing w:after="0"/>
        <w:jc w:val="center"/>
      </w:pPr>
      <w:r w:rsidRPr="00597766">
        <w:rPr>
          <w:b/>
        </w:rPr>
        <w:t xml:space="preserve">сроки на подготовку и проведение </w:t>
      </w:r>
    </w:p>
    <w:p w:rsidR="00597766" w:rsidRPr="00597766" w:rsidRDefault="00597766" w:rsidP="00597766">
      <w:pPr>
        <w:pStyle w:val="a5"/>
        <w:tabs>
          <w:tab w:val="num" w:pos="0"/>
        </w:tabs>
        <w:spacing w:after="0"/>
        <w:ind w:left="0" w:firstLine="540"/>
        <w:jc w:val="both"/>
      </w:pPr>
      <w:r w:rsidRPr="00597766">
        <w:t>Государственная итоговая аттестация в полном объеме относится к базовой части образовательной программы.</w:t>
      </w:r>
    </w:p>
    <w:p w:rsidR="00597766" w:rsidRPr="00597766" w:rsidRDefault="00597766" w:rsidP="00597766">
      <w:pPr>
        <w:pStyle w:val="a5"/>
        <w:tabs>
          <w:tab w:val="num" w:pos="0"/>
        </w:tabs>
        <w:spacing w:after="0"/>
        <w:ind w:left="0" w:firstLine="540"/>
        <w:jc w:val="both"/>
      </w:pPr>
      <w:r w:rsidRPr="00597766">
        <w:t>Общий объем всех государственных аттестационных испытаний, входящих в состав государственной итоговой аттестации, в соответствии с ФГОС ВО по на</w:t>
      </w:r>
      <w:r w:rsidR="003A2BD0">
        <w:t>правлению подготовки 43.03.02 «Туризм</w:t>
      </w:r>
      <w:r w:rsidRPr="00597766">
        <w:t>» и утвержденным учеб</w:t>
      </w:r>
      <w:r w:rsidR="003B4643">
        <w:t xml:space="preserve">ным планом, составляет  - 9 </w:t>
      </w:r>
      <w:r w:rsidRPr="00597766">
        <w:t>зачетных единиц, в том числе:</w:t>
      </w:r>
    </w:p>
    <w:p w:rsidR="00597766" w:rsidRPr="00597766" w:rsidRDefault="000347C3" w:rsidP="00597766">
      <w:pPr>
        <w:pStyle w:val="12"/>
        <w:numPr>
          <w:ilvl w:val="0"/>
          <w:numId w:val="5"/>
        </w:numPr>
        <w:shd w:val="clear" w:color="auto" w:fill="auto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на государственный</w:t>
      </w:r>
      <w:r w:rsidR="00FA3EB8" w:rsidRPr="00FA3EB8">
        <w:rPr>
          <w:sz w:val="24"/>
          <w:szCs w:val="24"/>
        </w:rPr>
        <w:t xml:space="preserve"> </w:t>
      </w:r>
      <w:r w:rsidR="00597766" w:rsidRPr="00597766">
        <w:rPr>
          <w:sz w:val="24"/>
          <w:szCs w:val="24"/>
        </w:rPr>
        <w:t>экзамен (включая подготовку к сдаче и сдачу го</w:t>
      </w:r>
      <w:r w:rsidR="00E02DAF">
        <w:rPr>
          <w:sz w:val="24"/>
          <w:szCs w:val="24"/>
        </w:rPr>
        <w:t xml:space="preserve">сударственного </w:t>
      </w:r>
      <w:r w:rsidR="00FA3EB8" w:rsidRPr="00FA3EB8">
        <w:rPr>
          <w:sz w:val="24"/>
          <w:szCs w:val="24"/>
        </w:rPr>
        <w:t>междисциплинарн</w:t>
      </w:r>
      <w:r w:rsidR="00FA3EB8">
        <w:rPr>
          <w:sz w:val="24"/>
          <w:szCs w:val="24"/>
        </w:rPr>
        <w:t xml:space="preserve">ого </w:t>
      </w:r>
      <w:r w:rsidR="00E02DAF">
        <w:rPr>
          <w:sz w:val="24"/>
          <w:szCs w:val="24"/>
        </w:rPr>
        <w:t>экзамена) - 3 зачетные</w:t>
      </w:r>
      <w:r w:rsidR="00597766" w:rsidRPr="00597766">
        <w:rPr>
          <w:sz w:val="24"/>
          <w:szCs w:val="24"/>
        </w:rPr>
        <w:t xml:space="preserve"> единиц</w:t>
      </w:r>
      <w:r w:rsidR="00E02DAF">
        <w:rPr>
          <w:sz w:val="24"/>
          <w:szCs w:val="24"/>
        </w:rPr>
        <w:t>ы</w:t>
      </w:r>
      <w:r w:rsidR="00597766" w:rsidRPr="00597766">
        <w:rPr>
          <w:sz w:val="24"/>
          <w:szCs w:val="24"/>
        </w:rPr>
        <w:t>;</w:t>
      </w:r>
      <w:r w:rsidR="00262D02">
        <w:rPr>
          <w:sz w:val="24"/>
          <w:szCs w:val="24"/>
        </w:rPr>
        <w:t xml:space="preserve"> </w:t>
      </w:r>
    </w:p>
    <w:p w:rsidR="00597766" w:rsidRPr="00597766" w:rsidRDefault="00597766" w:rsidP="00597766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7766">
        <w:rPr>
          <w:rFonts w:ascii="Times New Roman" w:hAnsi="Times New Roman" w:cs="Times New Roman"/>
          <w:sz w:val="24"/>
          <w:szCs w:val="24"/>
        </w:rPr>
        <w:t>на защиту выпускной квалификационной работы (включая подготовку к процедуре за</w:t>
      </w:r>
      <w:r w:rsidR="00E02DAF">
        <w:rPr>
          <w:rFonts w:ascii="Times New Roman" w:hAnsi="Times New Roman" w:cs="Times New Roman"/>
          <w:sz w:val="24"/>
          <w:szCs w:val="24"/>
        </w:rPr>
        <w:t>щиты и процедуру защиты) - 6</w:t>
      </w:r>
      <w:r w:rsidRPr="00597766">
        <w:rPr>
          <w:rFonts w:ascii="Times New Roman" w:hAnsi="Times New Roman" w:cs="Times New Roman"/>
          <w:sz w:val="24"/>
          <w:szCs w:val="24"/>
        </w:rPr>
        <w:t xml:space="preserve"> зачетных единиц.</w:t>
      </w:r>
      <w:r w:rsidR="00E02D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766" w:rsidRPr="00597766" w:rsidRDefault="00597766" w:rsidP="00597766">
      <w:pPr>
        <w:pStyle w:val="Iauiue"/>
        <w:ind w:firstLine="540"/>
        <w:jc w:val="both"/>
        <w:rPr>
          <w:sz w:val="24"/>
          <w:szCs w:val="24"/>
        </w:rPr>
      </w:pPr>
      <w:r w:rsidRPr="00597766">
        <w:rPr>
          <w:sz w:val="24"/>
          <w:szCs w:val="24"/>
        </w:rPr>
        <w:t xml:space="preserve">В соответствии с утвержденным учебным планом и календарным учебным графиком </w:t>
      </w:r>
      <w:r w:rsidRPr="00597766">
        <w:rPr>
          <w:i/>
          <w:sz w:val="24"/>
          <w:szCs w:val="24"/>
        </w:rPr>
        <w:t>по направлению под</w:t>
      </w:r>
      <w:r w:rsidR="003C6499">
        <w:rPr>
          <w:i/>
          <w:sz w:val="24"/>
          <w:szCs w:val="24"/>
        </w:rPr>
        <w:t>готовки 43.03.02 «Туризм», профиль «Технология и организация спортивно-оздоровительных услуг»</w:t>
      </w:r>
      <w:r w:rsidRPr="00597766">
        <w:rPr>
          <w:sz w:val="24"/>
          <w:szCs w:val="24"/>
        </w:rPr>
        <w:t>:</w:t>
      </w:r>
    </w:p>
    <w:p w:rsidR="00597766" w:rsidRPr="00597766" w:rsidRDefault="00597766" w:rsidP="00597766">
      <w:pPr>
        <w:pStyle w:val="a5"/>
        <w:spacing w:after="0"/>
        <w:jc w:val="both"/>
      </w:pPr>
      <w:r w:rsidRPr="00597766">
        <w:t>- на государ</w:t>
      </w:r>
      <w:r w:rsidR="000347C3">
        <w:t>ственный</w:t>
      </w:r>
      <w:r w:rsidR="00262D02">
        <w:t xml:space="preserve"> </w:t>
      </w:r>
      <w:r w:rsidR="003C6499">
        <w:t>экзамен отводится  2  недели</w:t>
      </w:r>
      <w:r w:rsidRPr="00597766">
        <w:t>;</w:t>
      </w:r>
      <w:r w:rsidR="00262D02">
        <w:t xml:space="preserve"> </w:t>
      </w:r>
    </w:p>
    <w:p w:rsidR="00597766" w:rsidRPr="00597766" w:rsidRDefault="00597766" w:rsidP="00597766">
      <w:pPr>
        <w:pStyle w:val="a5"/>
        <w:spacing w:after="0"/>
        <w:jc w:val="both"/>
      </w:pPr>
      <w:r w:rsidRPr="00597766">
        <w:t>- на выполнение</w:t>
      </w:r>
      <w:r w:rsidR="003C6499">
        <w:t xml:space="preserve"> и защиту ВКР отводится  4 недели</w:t>
      </w:r>
      <w:r w:rsidRPr="00597766">
        <w:t xml:space="preserve">. </w:t>
      </w:r>
    </w:p>
    <w:p w:rsidR="00597766" w:rsidRPr="00597766" w:rsidRDefault="00597766" w:rsidP="00597766">
      <w:pPr>
        <w:pStyle w:val="a5"/>
        <w:tabs>
          <w:tab w:val="num" w:pos="0"/>
        </w:tabs>
        <w:spacing w:after="0"/>
        <w:ind w:left="0" w:firstLine="540"/>
        <w:jc w:val="both"/>
        <w:rPr>
          <w:i/>
        </w:rPr>
      </w:pPr>
      <w:r w:rsidRPr="00597766">
        <w:t>Государственная итоговая атте</w:t>
      </w:r>
      <w:r w:rsidR="00D62586">
        <w:t>стация проводится в сроки с «28» мая 2018 г. по «30»  июня 2018</w:t>
      </w:r>
      <w:r w:rsidRPr="00597766">
        <w:t xml:space="preserve"> г. </w:t>
      </w:r>
      <w:r w:rsidRPr="00597766">
        <w:rPr>
          <w:i/>
        </w:rPr>
        <w:t xml:space="preserve">(не позднее 30 июня). </w:t>
      </w:r>
    </w:p>
    <w:p w:rsidR="00597766" w:rsidRPr="00597766" w:rsidRDefault="00597766" w:rsidP="005977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766">
        <w:rPr>
          <w:rFonts w:ascii="Times New Roman" w:hAnsi="Times New Roman" w:cs="Times New Roman"/>
          <w:sz w:val="24"/>
          <w:szCs w:val="24"/>
        </w:rPr>
        <w:t xml:space="preserve">Фактические даты, время и место проведения государственных аттестационных испытаний и предэкзаменационных консультаций устанавливаются в расписании ГИА.  </w:t>
      </w:r>
    </w:p>
    <w:p w:rsidR="00597766" w:rsidRPr="00597766" w:rsidRDefault="00597766" w:rsidP="00597766">
      <w:pPr>
        <w:ind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597766">
        <w:rPr>
          <w:rFonts w:ascii="Times New Roman" w:hAnsi="Times New Roman" w:cs="Times New Roman"/>
          <w:sz w:val="24"/>
          <w:szCs w:val="24"/>
        </w:rPr>
        <w:t>Общие требования, регулирующие порядок проведения государственной итоговой аттестации представлены в пункте 9.1 Положения о порядке ГИА ПГГПУ.</w:t>
      </w:r>
    </w:p>
    <w:p w:rsidR="00597766" w:rsidRPr="00597766" w:rsidRDefault="00597766" w:rsidP="00597766">
      <w:pPr>
        <w:pStyle w:val="12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</w:p>
    <w:p w:rsidR="00597766" w:rsidRPr="00597766" w:rsidRDefault="00597766" w:rsidP="00AB3356">
      <w:pPr>
        <w:pStyle w:val="a5"/>
        <w:spacing w:after="0"/>
        <w:ind w:left="357"/>
        <w:jc w:val="center"/>
        <w:rPr>
          <w:b/>
        </w:rPr>
      </w:pPr>
      <w:r w:rsidRPr="00597766">
        <w:rPr>
          <w:b/>
        </w:rPr>
        <w:t>1.4.  Правила пересмотра и внесения изменений в программу ГИА</w:t>
      </w:r>
    </w:p>
    <w:p w:rsidR="00597766" w:rsidRPr="00597766" w:rsidRDefault="00597766" w:rsidP="00AB3356">
      <w:pPr>
        <w:pStyle w:val="a5"/>
        <w:spacing w:after="0"/>
        <w:ind w:left="357"/>
        <w:jc w:val="center"/>
        <w:rPr>
          <w:b/>
        </w:rPr>
      </w:pPr>
    </w:p>
    <w:p w:rsidR="00597766" w:rsidRPr="00597766" w:rsidRDefault="00597766" w:rsidP="00AB3356">
      <w:pPr>
        <w:pStyle w:val="a5"/>
        <w:spacing w:after="0"/>
        <w:ind w:left="0" w:firstLine="540"/>
        <w:jc w:val="both"/>
      </w:pPr>
      <w:r w:rsidRPr="00597766">
        <w:t>Программа ГИА ежегодно пересматривается с учетом требований работодателей, замечаний и предложений председателей ГЭК, а также изменений нормативно-правовой базы. Изменения, внесенные в программу ГИА, рассматривают</w:t>
      </w:r>
      <w:r w:rsidR="00E625AD">
        <w:t xml:space="preserve">ся на заседании кафедры </w:t>
      </w:r>
      <w:r w:rsidRPr="00597766">
        <w:t xml:space="preserve"> с </w:t>
      </w:r>
      <w:r w:rsidRPr="00597766">
        <w:lastRenderedPageBreak/>
        <w:t>учетом замечаний и рекомендаций председателей ГЭК и утверждаются Ученым советом факультета.</w:t>
      </w:r>
    </w:p>
    <w:p w:rsidR="00597766" w:rsidRPr="00597766" w:rsidRDefault="00597766" w:rsidP="00AB3356">
      <w:pPr>
        <w:pStyle w:val="a5"/>
        <w:spacing w:after="0"/>
        <w:ind w:left="0" w:firstLine="540"/>
        <w:jc w:val="both"/>
      </w:pPr>
    </w:p>
    <w:p w:rsidR="00597766" w:rsidRPr="00597766" w:rsidRDefault="00597766" w:rsidP="00AB3356">
      <w:pPr>
        <w:pStyle w:val="a5"/>
        <w:spacing w:after="0"/>
        <w:ind w:left="357"/>
        <w:jc w:val="center"/>
        <w:rPr>
          <w:b/>
        </w:rPr>
      </w:pPr>
      <w:r w:rsidRPr="00597766">
        <w:rPr>
          <w:b/>
        </w:rPr>
        <w:t>1.5.  Правила размещения, хранения и организации доступа к программе ГИА</w:t>
      </w:r>
    </w:p>
    <w:p w:rsidR="00597766" w:rsidRPr="00597766" w:rsidRDefault="00597766" w:rsidP="00AB3356">
      <w:pPr>
        <w:pStyle w:val="a5"/>
        <w:spacing w:after="0"/>
        <w:ind w:left="357"/>
        <w:jc w:val="center"/>
        <w:rPr>
          <w:b/>
        </w:rPr>
      </w:pPr>
    </w:p>
    <w:p w:rsidR="00597766" w:rsidRPr="00597766" w:rsidRDefault="00597766" w:rsidP="00AB3356">
      <w:pPr>
        <w:pStyle w:val="a5"/>
        <w:spacing w:after="0"/>
        <w:ind w:left="0" w:firstLine="540"/>
        <w:jc w:val="both"/>
      </w:pPr>
      <w:r w:rsidRPr="00597766">
        <w:t>Программа ГИА входит в состав ОП по на</w:t>
      </w:r>
      <w:r w:rsidR="00E625AD">
        <w:t>правлению подготовки 43.03.02 «Туризм</w:t>
      </w:r>
      <w:r w:rsidRPr="00597766">
        <w:t>» и хранится в составе методических документов на</w:t>
      </w:r>
      <w:r w:rsidR="003F4B11">
        <w:t xml:space="preserve"> кафедре т</w:t>
      </w:r>
      <w:r w:rsidR="00E625AD">
        <w:t xml:space="preserve">еории и методики физической культуры </w:t>
      </w:r>
      <w:r w:rsidRPr="00597766">
        <w:t xml:space="preserve"> ПГГПУ.  </w:t>
      </w:r>
    </w:p>
    <w:p w:rsidR="00597766" w:rsidRPr="00597766" w:rsidRDefault="00597766" w:rsidP="00AB3356">
      <w:pPr>
        <w:pStyle w:val="a5"/>
        <w:spacing w:after="0"/>
        <w:ind w:left="0" w:firstLine="540"/>
        <w:jc w:val="both"/>
      </w:pPr>
      <w:r w:rsidRPr="00597766">
        <w:t xml:space="preserve">Доступ к программе ГИА свободный. </w:t>
      </w:r>
    </w:p>
    <w:p w:rsidR="001F7B95" w:rsidRDefault="00597766" w:rsidP="001F7B95">
      <w:pPr>
        <w:pStyle w:val="a5"/>
        <w:spacing w:after="0"/>
        <w:ind w:left="0" w:firstLine="540"/>
        <w:jc w:val="both"/>
        <w:rPr>
          <w:sz w:val="28"/>
          <w:szCs w:val="28"/>
        </w:rPr>
      </w:pPr>
      <w:r w:rsidRPr="00597766">
        <w:t>Программа подлежит размещению во внутренней локальной сети ПГГПУ.</w:t>
      </w:r>
      <w:r w:rsidR="005B556D" w:rsidRPr="005B556D">
        <w:rPr>
          <w:sz w:val="28"/>
          <w:szCs w:val="28"/>
        </w:rPr>
        <w:t xml:space="preserve"> </w:t>
      </w:r>
      <w:hyperlink r:id="rId10" w:history="1">
        <w:r w:rsidR="001F7B95" w:rsidRPr="00A94372">
          <w:rPr>
            <w:rStyle w:val="af3"/>
          </w:rPr>
          <w:t>http://pspu.ru/university/fakultety-i-instituty/fizicheskoj-kultury/studentam/programmy-iga/</w:t>
        </w:r>
      </w:hyperlink>
      <w:r w:rsidR="005B556D" w:rsidRPr="00DD3F4A">
        <w:rPr>
          <w:sz w:val="28"/>
          <w:szCs w:val="28"/>
        </w:rPr>
        <w:t>.</w:t>
      </w:r>
    </w:p>
    <w:p w:rsidR="00597766" w:rsidRPr="00597766" w:rsidRDefault="00597766" w:rsidP="00AB3356">
      <w:pPr>
        <w:pStyle w:val="12"/>
        <w:shd w:val="clear" w:color="auto" w:fill="auto"/>
        <w:tabs>
          <w:tab w:val="left" w:pos="1162"/>
        </w:tabs>
        <w:spacing w:line="240" w:lineRule="auto"/>
        <w:ind w:right="20" w:firstLine="540"/>
        <w:rPr>
          <w:sz w:val="24"/>
          <w:szCs w:val="24"/>
        </w:rPr>
      </w:pPr>
      <w:bookmarkStart w:id="7" w:name="_GoBack"/>
      <w:bookmarkEnd w:id="7"/>
      <w:r w:rsidRPr="00597766">
        <w:rPr>
          <w:sz w:val="24"/>
          <w:szCs w:val="24"/>
        </w:rPr>
        <w:t>Содержание программы доводится до сведения обучающихся не позднее, чем за 6 месяцев до начала ГИА, ответственность за информирование студентов несет декан факультета.</w:t>
      </w:r>
      <w:r w:rsidR="005B556D">
        <w:rPr>
          <w:sz w:val="24"/>
          <w:szCs w:val="24"/>
        </w:rPr>
        <w:t xml:space="preserve"> </w:t>
      </w:r>
    </w:p>
    <w:p w:rsidR="00597766" w:rsidRPr="00597766" w:rsidRDefault="00597766" w:rsidP="00AB3356">
      <w:pPr>
        <w:pStyle w:val="a5"/>
        <w:spacing w:after="0"/>
        <w:ind w:left="357"/>
        <w:jc w:val="center"/>
        <w:rPr>
          <w:b/>
        </w:rPr>
      </w:pPr>
    </w:p>
    <w:p w:rsidR="00597766" w:rsidRPr="00597766" w:rsidRDefault="00597766" w:rsidP="00AB3356">
      <w:pPr>
        <w:pStyle w:val="a5"/>
        <w:numPr>
          <w:ilvl w:val="0"/>
          <w:numId w:val="1"/>
        </w:numPr>
        <w:spacing w:after="0"/>
        <w:jc w:val="center"/>
        <w:rPr>
          <w:b/>
        </w:rPr>
      </w:pPr>
      <w:r w:rsidRPr="00597766">
        <w:rPr>
          <w:b/>
        </w:rPr>
        <w:t>Программа государственного экзамена</w:t>
      </w:r>
    </w:p>
    <w:p w:rsidR="00597766" w:rsidRPr="00597766" w:rsidRDefault="00597766" w:rsidP="00AB3356">
      <w:pPr>
        <w:pStyle w:val="a5"/>
        <w:spacing w:after="0"/>
        <w:ind w:left="720"/>
        <w:rPr>
          <w:b/>
        </w:rPr>
      </w:pPr>
    </w:p>
    <w:p w:rsidR="00597766" w:rsidRPr="00597766" w:rsidRDefault="00597766" w:rsidP="00AB3356">
      <w:pPr>
        <w:tabs>
          <w:tab w:val="left" w:pos="5670"/>
          <w:tab w:val="left" w:pos="6379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766">
        <w:rPr>
          <w:rFonts w:ascii="Times New Roman" w:hAnsi="Times New Roman" w:cs="Times New Roman"/>
          <w:b/>
          <w:sz w:val="24"/>
          <w:szCs w:val="24"/>
        </w:rPr>
        <w:t xml:space="preserve">2.1 Общие требования к государственному </w:t>
      </w:r>
      <w:r w:rsidR="00394485">
        <w:rPr>
          <w:rFonts w:ascii="Times New Roman" w:hAnsi="Times New Roman" w:cs="Times New Roman"/>
          <w:b/>
          <w:sz w:val="24"/>
          <w:szCs w:val="24"/>
        </w:rPr>
        <w:t xml:space="preserve">междисциплинарному </w:t>
      </w:r>
      <w:r w:rsidRPr="00597766">
        <w:rPr>
          <w:rFonts w:ascii="Times New Roman" w:hAnsi="Times New Roman" w:cs="Times New Roman"/>
          <w:b/>
          <w:sz w:val="24"/>
          <w:szCs w:val="24"/>
        </w:rPr>
        <w:t>экзамену</w:t>
      </w:r>
    </w:p>
    <w:p w:rsidR="00597766" w:rsidRPr="00597766" w:rsidRDefault="00597766" w:rsidP="00AB3356">
      <w:pPr>
        <w:tabs>
          <w:tab w:val="left" w:pos="5670"/>
          <w:tab w:val="left" w:pos="637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766"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r w:rsidR="00262D02" w:rsidRPr="00262D02">
        <w:rPr>
          <w:rFonts w:ascii="Times New Roman" w:hAnsi="Times New Roman" w:cs="Times New Roman"/>
          <w:sz w:val="24"/>
          <w:szCs w:val="24"/>
        </w:rPr>
        <w:t xml:space="preserve"> </w:t>
      </w:r>
      <w:r w:rsidR="00394485">
        <w:rPr>
          <w:rFonts w:ascii="Times New Roman" w:hAnsi="Times New Roman" w:cs="Times New Roman"/>
          <w:sz w:val="24"/>
          <w:szCs w:val="24"/>
        </w:rPr>
        <w:t xml:space="preserve">междисциплинарный </w:t>
      </w:r>
      <w:r w:rsidRPr="00597766">
        <w:rPr>
          <w:rFonts w:ascii="Times New Roman" w:hAnsi="Times New Roman" w:cs="Times New Roman"/>
          <w:sz w:val="24"/>
          <w:szCs w:val="24"/>
        </w:rPr>
        <w:t>экзамен проводится</w:t>
      </w:r>
      <w:r w:rsidRPr="00597766">
        <w:rPr>
          <w:rFonts w:ascii="Times New Roman" w:hAnsi="Times New Roman" w:cs="Times New Roman"/>
          <w:i/>
          <w:sz w:val="24"/>
          <w:szCs w:val="24"/>
        </w:rPr>
        <w:t xml:space="preserve"> по нескол</w:t>
      </w:r>
      <w:r w:rsidR="00E625AD">
        <w:rPr>
          <w:rFonts w:ascii="Times New Roman" w:hAnsi="Times New Roman" w:cs="Times New Roman"/>
          <w:i/>
          <w:sz w:val="24"/>
          <w:szCs w:val="24"/>
        </w:rPr>
        <w:t xml:space="preserve">ьким дисциплинам </w:t>
      </w:r>
      <w:r w:rsidRPr="005977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25AD">
        <w:rPr>
          <w:rFonts w:ascii="Times New Roman" w:hAnsi="Times New Roman" w:cs="Times New Roman"/>
          <w:sz w:val="24"/>
          <w:szCs w:val="24"/>
        </w:rPr>
        <w:t>образовательной программы, результаты</w:t>
      </w:r>
      <w:r w:rsidRPr="00597766">
        <w:rPr>
          <w:rFonts w:ascii="Times New Roman" w:hAnsi="Times New Roman" w:cs="Times New Roman"/>
          <w:sz w:val="24"/>
          <w:szCs w:val="24"/>
        </w:rPr>
        <w:t xml:space="preserve"> освоения которых</w:t>
      </w:r>
      <w:r w:rsidR="00E625AD">
        <w:rPr>
          <w:rFonts w:ascii="Times New Roman" w:hAnsi="Times New Roman" w:cs="Times New Roman"/>
          <w:sz w:val="24"/>
          <w:szCs w:val="24"/>
        </w:rPr>
        <w:t>,</w:t>
      </w:r>
      <w:r w:rsidRPr="00597766">
        <w:rPr>
          <w:rFonts w:ascii="Times New Roman" w:hAnsi="Times New Roman" w:cs="Times New Roman"/>
          <w:sz w:val="24"/>
          <w:szCs w:val="24"/>
        </w:rPr>
        <w:t xml:space="preserve"> имеют определяющее значение для профессиональной деятельности выпускников.</w:t>
      </w:r>
      <w:r w:rsidR="00E625AD">
        <w:rPr>
          <w:rFonts w:ascii="Times New Roman" w:hAnsi="Times New Roman" w:cs="Times New Roman"/>
          <w:sz w:val="24"/>
          <w:szCs w:val="24"/>
        </w:rPr>
        <w:t xml:space="preserve"> </w:t>
      </w:r>
      <w:r w:rsidRPr="005977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766" w:rsidRPr="00597766" w:rsidRDefault="002D6CCD" w:rsidP="00AB3356">
      <w:pPr>
        <w:tabs>
          <w:tab w:val="left" w:pos="5670"/>
          <w:tab w:val="left" w:pos="637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CCD">
        <w:rPr>
          <w:rFonts w:ascii="Times New Roman" w:hAnsi="Times New Roman" w:cs="Times New Roman"/>
          <w:i/>
          <w:sz w:val="24"/>
          <w:szCs w:val="24"/>
        </w:rPr>
        <w:t>Итогов</w:t>
      </w:r>
      <w:r w:rsidR="00597766" w:rsidRPr="002D6CCD">
        <w:rPr>
          <w:rFonts w:ascii="Times New Roman" w:hAnsi="Times New Roman" w:cs="Times New Roman"/>
          <w:i/>
          <w:sz w:val="24"/>
          <w:szCs w:val="24"/>
        </w:rPr>
        <w:t xml:space="preserve">ый </w:t>
      </w:r>
      <w:r w:rsidR="00597766" w:rsidRPr="00597766">
        <w:rPr>
          <w:rFonts w:ascii="Times New Roman" w:hAnsi="Times New Roman" w:cs="Times New Roman"/>
          <w:i/>
          <w:sz w:val="24"/>
          <w:szCs w:val="24"/>
        </w:rPr>
        <w:t>междисциплинарный экзаме</w:t>
      </w:r>
      <w:r w:rsidR="00E625AD">
        <w:rPr>
          <w:rFonts w:ascii="Times New Roman" w:hAnsi="Times New Roman" w:cs="Times New Roman"/>
          <w:i/>
          <w:sz w:val="24"/>
          <w:szCs w:val="24"/>
        </w:rPr>
        <w:t>н</w:t>
      </w:r>
      <w:r w:rsidR="00597766" w:rsidRPr="00597766">
        <w:rPr>
          <w:rFonts w:ascii="Times New Roman" w:hAnsi="Times New Roman" w:cs="Times New Roman"/>
          <w:sz w:val="24"/>
          <w:szCs w:val="24"/>
        </w:rPr>
        <w:t xml:space="preserve"> проводится с целью проверки уровня готовности выпускника к использованию теоретических знаний, практических навыков и умений для решени</w:t>
      </w:r>
      <w:r w:rsidR="00E625AD">
        <w:rPr>
          <w:rFonts w:ascii="Times New Roman" w:hAnsi="Times New Roman" w:cs="Times New Roman"/>
          <w:sz w:val="24"/>
          <w:szCs w:val="24"/>
        </w:rPr>
        <w:t>я задач в соответствии с видами</w:t>
      </w:r>
      <w:r w:rsidR="00597766" w:rsidRPr="00597766">
        <w:rPr>
          <w:rFonts w:ascii="Times New Roman" w:hAnsi="Times New Roman" w:cs="Times New Roman"/>
          <w:sz w:val="24"/>
          <w:szCs w:val="24"/>
        </w:rPr>
        <w:t xml:space="preserve"> профессион</w:t>
      </w:r>
      <w:r w:rsidR="00E625AD">
        <w:rPr>
          <w:rFonts w:ascii="Times New Roman" w:hAnsi="Times New Roman" w:cs="Times New Roman"/>
          <w:sz w:val="24"/>
          <w:szCs w:val="24"/>
        </w:rPr>
        <w:t>альной деятельности, на которые</w:t>
      </w:r>
      <w:r w:rsidR="00597766" w:rsidRPr="00597766">
        <w:rPr>
          <w:rFonts w:ascii="Times New Roman" w:hAnsi="Times New Roman" w:cs="Times New Roman"/>
          <w:sz w:val="24"/>
          <w:szCs w:val="24"/>
        </w:rPr>
        <w:t xml:space="preserve"> ориентирована образовательная программа:</w:t>
      </w:r>
    </w:p>
    <w:p w:rsidR="00E56685" w:rsidRDefault="00597766" w:rsidP="00AB3356">
      <w:pPr>
        <w:tabs>
          <w:tab w:val="left" w:pos="5670"/>
          <w:tab w:val="left" w:pos="6379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766">
        <w:rPr>
          <w:rFonts w:ascii="Times New Roman" w:hAnsi="Times New Roman" w:cs="Times New Roman"/>
          <w:i/>
          <w:sz w:val="24"/>
          <w:szCs w:val="24"/>
        </w:rPr>
        <w:t>вид профессиональной деятельности:</w:t>
      </w:r>
      <w:r w:rsidR="001B083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31BE7" w:rsidRPr="00831BE7" w:rsidRDefault="00831BE7" w:rsidP="00831BE7">
      <w:pPr>
        <w:pStyle w:val="ConsPlusNormal"/>
        <w:spacing w:line="276" w:lineRule="auto"/>
        <w:ind w:firstLine="99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BE7">
        <w:rPr>
          <w:rFonts w:ascii="Times New Roman" w:hAnsi="Times New Roman" w:cs="Times New Roman"/>
          <w:b/>
          <w:i/>
          <w:sz w:val="24"/>
          <w:szCs w:val="24"/>
        </w:rPr>
        <w:t>Проектная деятельность:</w:t>
      </w:r>
    </w:p>
    <w:p w:rsidR="00831BE7" w:rsidRPr="00831BE7" w:rsidRDefault="00831BE7" w:rsidP="00831BE7">
      <w:pPr>
        <w:pStyle w:val="ConsPlusNormal"/>
        <w:spacing w:line="276" w:lineRule="auto"/>
        <w:ind w:firstLine="9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BE7">
        <w:rPr>
          <w:rFonts w:ascii="Times New Roman" w:hAnsi="Times New Roman" w:cs="Times New Roman"/>
          <w:i/>
          <w:sz w:val="24"/>
          <w:szCs w:val="24"/>
        </w:rPr>
        <w:t>постановка задач проектирования туристского продукта при заданных критериях и нормативных требованиях;</w:t>
      </w:r>
    </w:p>
    <w:p w:rsidR="00831BE7" w:rsidRPr="00831BE7" w:rsidRDefault="00831BE7" w:rsidP="00831BE7">
      <w:pPr>
        <w:pStyle w:val="ConsPlusNormal"/>
        <w:spacing w:line="276" w:lineRule="auto"/>
        <w:ind w:firstLine="9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BE7">
        <w:rPr>
          <w:rFonts w:ascii="Times New Roman" w:hAnsi="Times New Roman" w:cs="Times New Roman"/>
          <w:i/>
          <w:sz w:val="24"/>
          <w:szCs w:val="24"/>
        </w:rPr>
        <w:t>использование инновационных и информационных технологий для создания туристского продукта с учетом основных требований информационной безопасности;</w:t>
      </w:r>
    </w:p>
    <w:p w:rsidR="00831BE7" w:rsidRPr="00831BE7" w:rsidRDefault="00831BE7" w:rsidP="00831BE7">
      <w:pPr>
        <w:pStyle w:val="ConsPlusNormal"/>
        <w:spacing w:line="276" w:lineRule="auto"/>
        <w:ind w:firstLine="9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BE7">
        <w:rPr>
          <w:rFonts w:ascii="Times New Roman" w:hAnsi="Times New Roman" w:cs="Times New Roman"/>
          <w:i/>
          <w:sz w:val="24"/>
          <w:szCs w:val="24"/>
        </w:rPr>
        <w:t>проектирование туристских услуг и туристских продуктов в соответствии с требованиями потребителей;</w:t>
      </w:r>
    </w:p>
    <w:p w:rsidR="00831BE7" w:rsidRPr="00831BE7" w:rsidRDefault="00831BE7" w:rsidP="00831BE7">
      <w:pPr>
        <w:pStyle w:val="ConsPlusNormal"/>
        <w:spacing w:line="276" w:lineRule="auto"/>
        <w:ind w:firstLine="9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BE7">
        <w:rPr>
          <w:rFonts w:ascii="Times New Roman" w:hAnsi="Times New Roman" w:cs="Times New Roman"/>
          <w:i/>
          <w:sz w:val="24"/>
          <w:szCs w:val="24"/>
        </w:rPr>
        <w:t>разработка туристского продукта с учетом технологических, социально-экономических и других требований;</w:t>
      </w:r>
    </w:p>
    <w:p w:rsidR="00831BE7" w:rsidRPr="00831BE7" w:rsidRDefault="00831BE7" w:rsidP="00831BE7">
      <w:pPr>
        <w:pStyle w:val="ConsPlusNormal"/>
        <w:spacing w:line="276" w:lineRule="auto"/>
        <w:ind w:firstLine="99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831BE7">
        <w:rPr>
          <w:rFonts w:ascii="Times New Roman" w:hAnsi="Times New Roman" w:cs="Times New Roman"/>
          <w:b/>
          <w:i/>
          <w:sz w:val="24"/>
          <w:szCs w:val="24"/>
        </w:rPr>
        <w:t>рганизационно-управленческая деятельность:</w:t>
      </w:r>
    </w:p>
    <w:p w:rsidR="00831BE7" w:rsidRPr="00831BE7" w:rsidRDefault="00831BE7" w:rsidP="00831BE7">
      <w:pPr>
        <w:pStyle w:val="ConsPlusNormal"/>
        <w:spacing w:line="276" w:lineRule="auto"/>
        <w:ind w:firstLine="9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BE7">
        <w:rPr>
          <w:rFonts w:ascii="Times New Roman" w:hAnsi="Times New Roman" w:cs="Times New Roman"/>
          <w:i/>
          <w:sz w:val="24"/>
          <w:szCs w:val="24"/>
        </w:rPr>
        <w:t>распределение функций и организация работы исполнителей в организациях и предприятиях туристской индустрии;</w:t>
      </w:r>
    </w:p>
    <w:p w:rsidR="00831BE7" w:rsidRPr="00831BE7" w:rsidRDefault="00831BE7" w:rsidP="00831BE7">
      <w:pPr>
        <w:pStyle w:val="ConsPlusNormal"/>
        <w:spacing w:line="276" w:lineRule="auto"/>
        <w:ind w:firstLine="9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BE7">
        <w:rPr>
          <w:rFonts w:ascii="Times New Roman" w:hAnsi="Times New Roman" w:cs="Times New Roman"/>
          <w:i/>
          <w:sz w:val="24"/>
          <w:szCs w:val="24"/>
        </w:rPr>
        <w:t>принятие оперативных управленческих решений в области туристской деятельности, в том числе с учетом социальной политики государства;</w:t>
      </w:r>
    </w:p>
    <w:p w:rsidR="00831BE7" w:rsidRPr="00831BE7" w:rsidRDefault="00831BE7" w:rsidP="00831BE7">
      <w:pPr>
        <w:pStyle w:val="ConsPlusNormal"/>
        <w:spacing w:line="276" w:lineRule="auto"/>
        <w:ind w:firstLine="9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BE7">
        <w:rPr>
          <w:rFonts w:ascii="Times New Roman" w:hAnsi="Times New Roman" w:cs="Times New Roman"/>
          <w:i/>
          <w:sz w:val="24"/>
          <w:szCs w:val="24"/>
        </w:rPr>
        <w:t xml:space="preserve">расчет и оценка затрат по организации деятельности предприятия туристской индустрии, туристского продукта в соответствии с требованиями потребителя и (или) туриста, обоснование </w:t>
      </w:r>
      <w:r w:rsidRPr="00831BE7">
        <w:rPr>
          <w:rFonts w:ascii="Times New Roman" w:hAnsi="Times New Roman" w:cs="Times New Roman"/>
          <w:i/>
          <w:iCs/>
          <w:sz w:val="24"/>
          <w:szCs w:val="24"/>
        </w:rPr>
        <w:t>управленческого решения;</w:t>
      </w:r>
    </w:p>
    <w:p w:rsidR="00831BE7" w:rsidRPr="00831BE7" w:rsidRDefault="00831BE7" w:rsidP="00831BE7">
      <w:pPr>
        <w:pStyle w:val="ConsPlusNormal"/>
        <w:spacing w:line="276" w:lineRule="auto"/>
        <w:ind w:firstLine="99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831BE7">
        <w:rPr>
          <w:rFonts w:ascii="Times New Roman" w:hAnsi="Times New Roman" w:cs="Times New Roman"/>
          <w:b/>
          <w:i/>
          <w:sz w:val="24"/>
          <w:szCs w:val="24"/>
        </w:rPr>
        <w:t>аучно-исследовательская деятельность:</w:t>
      </w:r>
    </w:p>
    <w:p w:rsidR="00831BE7" w:rsidRPr="00831BE7" w:rsidRDefault="00831BE7" w:rsidP="00831BE7">
      <w:pPr>
        <w:pStyle w:val="ConsPlusNormal"/>
        <w:spacing w:line="276" w:lineRule="auto"/>
        <w:ind w:firstLine="9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BE7">
        <w:rPr>
          <w:rFonts w:ascii="Times New Roman" w:hAnsi="Times New Roman" w:cs="Times New Roman"/>
          <w:i/>
          <w:sz w:val="24"/>
          <w:szCs w:val="24"/>
        </w:rPr>
        <w:t>исследование и мониторинг рынка туристских услуг;</w:t>
      </w:r>
    </w:p>
    <w:p w:rsidR="00831BE7" w:rsidRPr="00831BE7" w:rsidRDefault="00831BE7" w:rsidP="00831BE7">
      <w:pPr>
        <w:pStyle w:val="ConsPlusNormal"/>
        <w:spacing w:line="276" w:lineRule="auto"/>
        <w:ind w:firstLine="9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BE7">
        <w:rPr>
          <w:rFonts w:ascii="Times New Roman" w:hAnsi="Times New Roman" w:cs="Times New Roman"/>
          <w:i/>
          <w:sz w:val="24"/>
          <w:szCs w:val="24"/>
        </w:rPr>
        <w:t>применение прикладных методов исследовательской деятельности в профессиональной сфере;</w:t>
      </w:r>
    </w:p>
    <w:p w:rsidR="00831BE7" w:rsidRPr="00831BE7" w:rsidRDefault="00831BE7" w:rsidP="00831BE7">
      <w:pPr>
        <w:pStyle w:val="ConsPlusNormal"/>
        <w:spacing w:line="276" w:lineRule="auto"/>
        <w:ind w:firstLine="9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BE7">
        <w:rPr>
          <w:rFonts w:ascii="Times New Roman" w:hAnsi="Times New Roman" w:cs="Times New Roman"/>
          <w:i/>
          <w:sz w:val="24"/>
          <w:szCs w:val="24"/>
        </w:rPr>
        <w:lastRenderedPageBreak/>
        <w:t>адаптация инновационных технологий к деятельности предприятий туристской индустрии.</w:t>
      </w:r>
    </w:p>
    <w:p w:rsidR="00597766" w:rsidRPr="00597766" w:rsidRDefault="00831BE7" w:rsidP="00AB3356">
      <w:pPr>
        <w:tabs>
          <w:tab w:val="left" w:pos="5670"/>
          <w:tab w:val="left" w:pos="6379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П</w:t>
      </w:r>
      <w:r w:rsidR="001B083A" w:rsidRPr="00E56685">
        <w:rPr>
          <w:rFonts w:ascii="Times New Roman" w:hAnsi="Times New Roman" w:cs="Times New Roman"/>
          <w:b/>
          <w:i/>
          <w:sz w:val="24"/>
          <w:szCs w:val="24"/>
        </w:rPr>
        <w:t>роизводственно-технологическая деят</w:t>
      </w:r>
      <w:r w:rsidR="00E56685" w:rsidRPr="00E56685">
        <w:rPr>
          <w:rFonts w:ascii="Times New Roman" w:hAnsi="Times New Roman" w:cs="Times New Roman"/>
          <w:b/>
          <w:i/>
          <w:sz w:val="24"/>
          <w:szCs w:val="24"/>
        </w:rPr>
        <w:t>ельность</w:t>
      </w:r>
      <w:r w:rsidR="001B083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97766" w:rsidRDefault="00E56685" w:rsidP="00E56685">
      <w:pPr>
        <w:tabs>
          <w:tab w:val="left" w:pos="5670"/>
          <w:tab w:val="left" w:pos="6379"/>
        </w:tabs>
        <w:spacing w:after="0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профессиональные задачи: </w:t>
      </w:r>
    </w:p>
    <w:p w:rsidR="00E56685" w:rsidRDefault="00E56685" w:rsidP="00831BE7">
      <w:pPr>
        <w:tabs>
          <w:tab w:val="left" w:pos="5670"/>
          <w:tab w:val="left" w:pos="6379"/>
        </w:tabs>
        <w:spacing w:after="0"/>
        <w:ind w:firstLine="99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применение современных технологий в реализации туристского продукта и предоставлении услуг в соответствии с требованиями потребителей и (или) туристов; </w:t>
      </w:r>
    </w:p>
    <w:p w:rsidR="00E56685" w:rsidRDefault="00E56685" w:rsidP="00831BE7">
      <w:pPr>
        <w:tabs>
          <w:tab w:val="left" w:pos="5670"/>
          <w:tab w:val="left" w:pos="6379"/>
        </w:tabs>
        <w:spacing w:after="0"/>
        <w:ind w:firstLine="99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использование информационных и коммуникативных технологий в процессе разработки и реализации туристского продукта. </w:t>
      </w:r>
    </w:p>
    <w:p w:rsidR="00E56685" w:rsidRPr="00E56685" w:rsidRDefault="00E56685" w:rsidP="00E56685">
      <w:pPr>
        <w:tabs>
          <w:tab w:val="left" w:pos="5670"/>
          <w:tab w:val="left" w:pos="6379"/>
        </w:tabs>
        <w:spacing w:after="0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6685">
        <w:rPr>
          <w:rFonts w:ascii="Times New Roman" w:hAnsi="Times New Roman" w:cs="Times New Roman"/>
          <w:b/>
          <w:i/>
          <w:sz w:val="24"/>
          <w:szCs w:val="24"/>
        </w:rPr>
        <w:t xml:space="preserve">Сервисная деятельность: </w:t>
      </w:r>
    </w:p>
    <w:p w:rsidR="00E56685" w:rsidRDefault="00E56685" w:rsidP="00831BE7">
      <w:pPr>
        <w:tabs>
          <w:tab w:val="left" w:pos="5670"/>
          <w:tab w:val="left" w:pos="6379"/>
        </w:tabs>
        <w:spacing w:after="0"/>
        <w:ind w:firstLine="99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профессиональные задачи: </w:t>
      </w:r>
    </w:p>
    <w:p w:rsidR="00E56685" w:rsidRDefault="008D18B5" w:rsidP="00831BE7">
      <w:pPr>
        <w:tabs>
          <w:tab w:val="left" w:pos="5670"/>
          <w:tab w:val="left" w:pos="6379"/>
        </w:tabs>
        <w:spacing w:after="0"/>
        <w:ind w:firstLine="99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обеспечение стандартов качества и норм безопасности комплексного туристского обслуживания; </w:t>
      </w:r>
    </w:p>
    <w:p w:rsidR="008D18B5" w:rsidRDefault="008D18B5" w:rsidP="00E56685">
      <w:pPr>
        <w:tabs>
          <w:tab w:val="left" w:pos="5670"/>
          <w:tab w:val="left" w:pos="6379"/>
        </w:tabs>
        <w:spacing w:after="0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организация процесса обслуживания потребителей и (или) туристов, формирование клиентурных отношений; </w:t>
      </w:r>
    </w:p>
    <w:p w:rsidR="008D18B5" w:rsidRPr="00597766" w:rsidRDefault="008D18B5" w:rsidP="00E56685">
      <w:pPr>
        <w:tabs>
          <w:tab w:val="left" w:pos="5670"/>
          <w:tab w:val="left" w:pos="6379"/>
        </w:tabs>
        <w:spacing w:after="0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разработка внутренних нормативных документов по обеспечению качества и стандартизации услуг туристской индустрии. </w:t>
      </w:r>
    </w:p>
    <w:p w:rsidR="00597766" w:rsidRPr="00597766" w:rsidRDefault="00597766" w:rsidP="00AB3356">
      <w:pPr>
        <w:pStyle w:val="a4"/>
        <w:spacing w:before="0" w:beforeAutospacing="0" w:after="0" w:afterAutospacing="0"/>
        <w:ind w:firstLine="567"/>
      </w:pPr>
      <w:r w:rsidRPr="00597766">
        <w:t>Перечень компетенций, которыми должны овладеть обучающиеся в результате освоения образовательной программы:</w:t>
      </w:r>
    </w:p>
    <w:p w:rsidR="00597766" w:rsidRPr="00597766" w:rsidRDefault="00DD3341" w:rsidP="00AB3356">
      <w:pPr>
        <w:pStyle w:val="a5"/>
        <w:tabs>
          <w:tab w:val="num" w:pos="0"/>
        </w:tabs>
        <w:spacing w:after="0"/>
        <w:ind w:left="0" w:firstLine="709"/>
        <w:jc w:val="both"/>
      </w:pPr>
      <w:r>
        <w:t>В</w:t>
      </w:r>
      <w:r w:rsidR="00597766" w:rsidRPr="00597766">
        <w:t>ыпускник должен обладать следующими общекультурными компетенциями (ОК):</w:t>
      </w:r>
    </w:p>
    <w:p w:rsidR="00A752B9" w:rsidRPr="00A752B9" w:rsidRDefault="00A752B9" w:rsidP="00A752B9">
      <w:pPr>
        <w:pStyle w:val="ad"/>
        <w:ind w:left="0" w:firstLine="700"/>
        <w:contextualSpacing/>
        <w:jc w:val="both"/>
        <w:rPr>
          <w:sz w:val="24"/>
        </w:rPr>
      </w:pPr>
      <w:r w:rsidRPr="00A752B9">
        <w:rPr>
          <w:sz w:val="24"/>
        </w:rPr>
        <w:t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 (ОК-1);</w:t>
      </w:r>
    </w:p>
    <w:p w:rsidR="00A752B9" w:rsidRPr="00A752B9" w:rsidRDefault="00A752B9" w:rsidP="003652AC">
      <w:pPr>
        <w:pStyle w:val="ad"/>
        <w:ind w:left="0" w:firstLine="700"/>
        <w:contextualSpacing/>
        <w:jc w:val="both"/>
        <w:rPr>
          <w:sz w:val="24"/>
        </w:rPr>
      </w:pPr>
      <w:r w:rsidRPr="00A752B9">
        <w:rPr>
          <w:sz w:val="24"/>
        </w:rPr>
        <w:t>способностью использовать основы экономических знаний при оценке эффективности результатов деятельности в различных сферах (ОК-2);</w:t>
      </w:r>
    </w:p>
    <w:p w:rsidR="00A752B9" w:rsidRPr="00A752B9" w:rsidRDefault="00A752B9" w:rsidP="003652AC">
      <w:pPr>
        <w:pStyle w:val="ad"/>
        <w:ind w:left="0" w:firstLine="700"/>
        <w:contextualSpacing/>
        <w:jc w:val="both"/>
        <w:rPr>
          <w:sz w:val="24"/>
        </w:rPr>
      </w:pPr>
      <w:r w:rsidRPr="00A752B9">
        <w:rPr>
          <w:sz w:val="24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(ОК-3);</w:t>
      </w:r>
    </w:p>
    <w:p w:rsidR="00A752B9" w:rsidRPr="00A752B9" w:rsidRDefault="00A752B9" w:rsidP="003652AC">
      <w:pPr>
        <w:pStyle w:val="ad"/>
        <w:ind w:left="0" w:firstLine="700"/>
        <w:contextualSpacing/>
        <w:jc w:val="both"/>
        <w:rPr>
          <w:sz w:val="24"/>
        </w:rPr>
      </w:pPr>
      <w:r w:rsidRPr="00A752B9">
        <w:rPr>
          <w:sz w:val="24"/>
        </w:rPr>
        <w:t>способностью работать в команде, толерантно воспринимать социальные, этнические, конфессиональные и культурные различия (ОК-4);</w:t>
      </w:r>
    </w:p>
    <w:p w:rsidR="00A752B9" w:rsidRPr="00A752B9" w:rsidRDefault="00A752B9" w:rsidP="003652AC">
      <w:pPr>
        <w:pStyle w:val="ad"/>
        <w:ind w:left="0" w:firstLine="700"/>
        <w:contextualSpacing/>
        <w:jc w:val="both"/>
        <w:rPr>
          <w:sz w:val="24"/>
        </w:rPr>
      </w:pPr>
      <w:r w:rsidRPr="00A752B9">
        <w:rPr>
          <w:sz w:val="24"/>
        </w:rPr>
        <w:t>способностью к самоорганизации и самообразованию (ОК-5);</w:t>
      </w:r>
    </w:p>
    <w:p w:rsidR="00A752B9" w:rsidRPr="00A752B9" w:rsidRDefault="00A752B9" w:rsidP="003652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2B9">
        <w:rPr>
          <w:rFonts w:ascii="Times New Roman" w:hAnsi="Times New Roman" w:cs="Times New Roman"/>
          <w:sz w:val="24"/>
          <w:szCs w:val="24"/>
        </w:rPr>
        <w:t>способность использовать общеправовые знания в различных сферах деятельности, в том числе с учетом социальной политики государства, международного и российского права (ОК-6);</w:t>
      </w:r>
    </w:p>
    <w:p w:rsidR="00A752B9" w:rsidRPr="00A752B9" w:rsidRDefault="00A752B9" w:rsidP="003652A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2B9">
        <w:rPr>
          <w:rFonts w:ascii="Times New Roman" w:hAnsi="Times New Roman" w:cs="Times New Roman"/>
          <w:sz w:val="24"/>
          <w:szCs w:val="24"/>
        </w:rPr>
        <w:t>способностью поддерживать должный уровень физической подготовленности для обеспечения полноценной социальной и профессиональной деятельности; пропаганды активного долголетия, здорового образа жизни и профилактики заболеваний (ОК-7);</w:t>
      </w:r>
    </w:p>
    <w:p w:rsidR="00A752B9" w:rsidRPr="00A752B9" w:rsidRDefault="00A752B9" w:rsidP="003652A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2B9">
        <w:rPr>
          <w:rFonts w:ascii="Times New Roman" w:hAnsi="Times New Roman" w:cs="Times New Roman"/>
          <w:sz w:val="24"/>
          <w:szCs w:val="24"/>
        </w:rP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 (ОК-8).</w:t>
      </w:r>
    </w:p>
    <w:p w:rsidR="00597766" w:rsidRDefault="00DD3341" w:rsidP="00AB3356">
      <w:pPr>
        <w:pStyle w:val="a5"/>
        <w:tabs>
          <w:tab w:val="num" w:pos="0"/>
        </w:tabs>
        <w:spacing w:after="0"/>
        <w:ind w:left="0" w:firstLine="709"/>
        <w:jc w:val="both"/>
      </w:pPr>
      <w:r>
        <w:t>В</w:t>
      </w:r>
      <w:r w:rsidR="00597766" w:rsidRPr="00597766">
        <w:t>ыпускник должен обладать следующими общепрофессиональными компетенциями (ОПК):</w:t>
      </w:r>
      <w:r w:rsidR="00D03D3C">
        <w:t xml:space="preserve"> </w:t>
      </w:r>
    </w:p>
    <w:p w:rsidR="00D03D3C" w:rsidRPr="00D03D3C" w:rsidRDefault="00D03D3C" w:rsidP="00D03D3C">
      <w:pPr>
        <w:pStyle w:val="ad"/>
        <w:ind w:left="0" w:firstLine="700"/>
        <w:contextualSpacing/>
        <w:jc w:val="both"/>
        <w:rPr>
          <w:sz w:val="24"/>
        </w:rPr>
      </w:pPr>
      <w:r w:rsidRPr="00D03D3C">
        <w:rPr>
          <w:sz w:val="24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безопасности, использовать различные источники информации по объекту туристского продукта     (ОПК-1);</w:t>
      </w:r>
    </w:p>
    <w:p w:rsidR="00D03D3C" w:rsidRPr="00D03D3C" w:rsidRDefault="00D03D3C" w:rsidP="00D03D3C">
      <w:pPr>
        <w:pStyle w:val="a"/>
        <w:numPr>
          <w:ilvl w:val="0"/>
          <w:numId w:val="0"/>
        </w:numPr>
        <w:spacing w:before="0"/>
        <w:ind w:firstLine="709"/>
        <w:rPr>
          <w:rFonts w:cs="Times New Roman"/>
          <w:color w:val="auto"/>
          <w:szCs w:val="24"/>
        </w:rPr>
      </w:pPr>
      <w:r w:rsidRPr="00D03D3C">
        <w:rPr>
          <w:rFonts w:cs="Times New Roman"/>
          <w:color w:val="auto"/>
          <w:szCs w:val="24"/>
        </w:rPr>
        <w:t>способностью к разработке туристского продукта (ОПК-2);</w:t>
      </w:r>
    </w:p>
    <w:p w:rsidR="00D03D3C" w:rsidRPr="00D03D3C" w:rsidRDefault="00D03D3C" w:rsidP="00D03D3C">
      <w:pPr>
        <w:spacing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03D3C">
        <w:rPr>
          <w:rFonts w:ascii="Times New Roman" w:hAnsi="Times New Roman" w:cs="Times New Roman"/>
          <w:sz w:val="24"/>
          <w:szCs w:val="24"/>
        </w:rPr>
        <w:t>способностью организовать процесс обслуживания потребителей и (или) туристов (ОПК-3)</w:t>
      </w:r>
      <w:r w:rsidRPr="00D03D3C">
        <w:rPr>
          <w:rFonts w:ascii="Times New Roman" w:hAnsi="Times New Roman" w:cs="Times New Roman"/>
          <w:iCs/>
          <w:sz w:val="24"/>
          <w:szCs w:val="24"/>
        </w:rPr>
        <w:t>.</w:t>
      </w:r>
    </w:p>
    <w:p w:rsidR="00597766" w:rsidRDefault="00DD3341" w:rsidP="003652AC">
      <w:pPr>
        <w:pStyle w:val="a5"/>
        <w:tabs>
          <w:tab w:val="num" w:pos="0"/>
        </w:tabs>
        <w:spacing w:after="0"/>
        <w:ind w:left="0" w:firstLine="709"/>
        <w:jc w:val="both"/>
      </w:pPr>
      <w:r>
        <w:lastRenderedPageBreak/>
        <w:t>В</w:t>
      </w:r>
      <w:r w:rsidR="00597766" w:rsidRPr="00597766">
        <w:t>ыпускник должен обладать следующими профессиональными компетенциями, отнесенными к тем видам профессиональной деятельности, на которые ориентирована образовательная программа (ПК):</w:t>
      </w:r>
      <w:r w:rsidR="00F82FC2">
        <w:t xml:space="preserve"> </w:t>
      </w:r>
    </w:p>
    <w:p w:rsidR="003652AC" w:rsidRPr="003652AC" w:rsidRDefault="003652AC" w:rsidP="003652A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652AC">
        <w:rPr>
          <w:rFonts w:ascii="Times New Roman" w:hAnsi="Times New Roman"/>
          <w:b/>
          <w:i/>
          <w:iCs/>
          <w:sz w:val="24"/>
          <w:szCs w:val="24"/>
        </w:rPr>
        <w:t>проектная деятельность:</w:t>
      </w:r>
    </w:p>
    <w:p w:rsidR="003652AC" w:rsidRPr="003652AC" w:rsidRDefault="003652AC" w:rsidP="00365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2AC">
        <w:rPr>
          <w:rFonts w:ascii="Times New Roman" w:hAnsi="Times New Roman"/>
          <w:sz w:val="24"/>
          <w:szCs w:val="24"/>
        </w:rPr>
        <w:t>владением теоретическими основами проектирования, готовность к применению основных методов проектирования в туризме (ПК-1);</w:t>
      </w:r>
    </w:p>
    <w:p w:rsidR="003652AC" w:rsidRPr="003652AC" w:rsidRDefault="003652AC" w:rsidP="003652AC">
      <w:pPr>
        <w:pStyle w:val="a"/>
        <w:numPr>
          <w:ilvl w:val="0"/>
          <w:numId w:val="0"/>
        </w:numPr>
        <w:spacing w:before="0"/>
        <w:ind w:firstLine="709"/>
        <w:rPr>
          <w:rFonts w:cs="Times New Roman"/>
          <w:color w:val="auto"/>
          <w:szCs w:val="24"/>
        </w:rPr>
      </w:pPr>
      <w:r w:rsidRPr="003652AC">
        <w:rPr>
          <w:rFonts w:cs="Times New Roman"/>
          <w:color w:val="auto"/>
          <w:szCs w:val="24"/>
        </w:rPr>
        <w:t>способностью обрабатывать и интерпретировать с использованием базовых знаний математики и информатики данные, необходимые для осуществления проектной деятельности в туризме (ПК-2);</w:t>
      </w:r>
    </w:p>
    <w:p w:rsidR="003652AC" w:rsidRPr="003652AC" w:rsidRDefault="003652AC" w:rsidP="00365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2AC">
        <w:rPr>
          <w:rFonts w:ascii="Times New Roman" w:hAnsi="Times New Roman"/>
          <w:sz w:val="24"/>
          <w:szCs w:val="24"/>
        </w:rPr>
        <w:t>готовностью к реализации проектов в туристской индустрии (ПК-3);</w:t>
      </w:r>
    </w:p>
    <w:p w:rsidR="003652AC" w:rsidRPr="003652AC" w:rsidRDefault="003652AC" w:rsidP="003652AC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52AC">
        <w:rPr>
          <w:rFonts w:ascii="Times New Roman" w:hAnsi="Times New Roman" w:cs="Times New Roman"/>
          <w:b/>
          <w:i/>
          <w:sz w:val="24"/>
          <w:szCs w:val="24"/>
        </w:rPr>
        <w:t>организационно-управленческая деятельность:</w:t>
      </w:r>
    </w:p>
    <w:p w:rsidR="003652AC" w:rsidRPr="003652AC" w:rsidRDefault="003652AC" w:rsidP="003652A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652AC">
        <w:rPr>
          <w:rFonts w:ascii="Times New Roman" w:hAnsi="Times New Roman"/>
          <w:sz w:val="24"/>
          <w:szCs w:val="24"/>
        </w:rPr>
        <w:t>способностью</w:t>
      </w:r>
      <w:r w:rsidRPr="003652AC">
        <w:rPr>
          <w:rFonts w:ascii="Times New Roman" w:hAnsi="Times New Roman"/>
          <w:iCs/>
          <w:sz w:val="24"/>
          <w:szCs w:val="24"/>
        </w:rPr>
        <w:t xml:space="preserve"> организовывать работу исполнителей, принимать решение в организации туристской деятельности, </w:t>
      </w:r>
      <w:r w:rsidRPr="003652AC">
        <w:rPr>
          <w:rFonts w:ascii="Times New Roman" w:hAnsi="Times New Roman"/>
          <w:sz w:val="24"/>
          <w:szCs w:val="24"/>
        </w:rPr>
        <w:t>в том числе с учетом социальной политики государства</w:t>
      </w:r>
      <w:r w:rsidRPr="003652AC">
        <w:rPr>
          <w:rFonts w:ascii="Times New Roman" w:hAnsi="Times New Roman"/>
          <w:iCs/>
          <w:sz w:val="24"/>
          <w:szCs w:val="24"/>
        </w:rPr>
        <w:t xml:space="preserve"> (ПК-4);</w:t>
      </w:r>
    </w:p>
    <w:p w:rsidR="003652AC" w:rsidRPr="003652AC" w:rsidRDefault="003652AC" w:rsidP="00365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2AC">
        <w:rPr>
          <w:rFonts w:ascii="Times New Roman" w:hAnsi="Times New Roman"/>
          <w:sz w:val="24"/>
          <w:szCs w:val="24"/>
        </w:rPr>
        <w:t xml:space="preserve">способностью рассчитать и проанализировать затраты деятельности предприятия туристской индустрии, туристского продукта в соответствии с требованиями потребителя и (или) туриста, обосновать </w:t>
      </w:r>
      <w:r w:rsidRPr="003652AC">
        <w:rPr>
          <w:rFonts w:ascii="Times New Roman" w:hAnsi="Times New Roman"/>
          <w:iCs/>
          <w:sz w:val="24"/>
          <w:szCs w:val="24"/>
        </w:rPr>
        <w:t>управленческое решение</w:t>
      </w:r>
      <w:r w:rsidRPr="003652AC">
        <w:rPr>
          <w:rFonts w:ascii="Times New Roman" w:hAnsi="Times New Roman"/>
          <w:sz w:val="24"/>
          <w:szCs w:val="24"/>
        </w:rPr>
        <w:t xml:space="preserve"> (ПК-5); </w:t>
      </w:r>
    </w:p>
    <w:p w:rsidR="003652AC" w:rsidRPr="003652AC" w:rsidRDefault="003652AC" w:rsidP="003652A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652AC">
        <w:rPr>
          <w:rFonts w:ascii="Times New Roman" w:hAnsi="Times New Roman"/>
          <w:b/>
          <w:i/>
          <w:iCs/>
          <w:sz w:val="24"/>
          <w:szCs w:val="24"/>
        </w:rPr>
        <w:t>научно-исследовательская деятельность:</w:t>
      </w:r>
    </w:p>
    <w:p w:rsidR="003652AC" w:rsidRPr="003652AC" w:rsidRDefault="003652AC" w:rsidP="003652AC">
      <w:pPr>
        <w:pStyle w:val="a"/>
        <w:numPr>
          <w:ilvl w:val="0"/>
          <w:numId w:val="0"/>
        </w:numPr>
        <w:spacing w:before="0"/>
        <w:ind w:firstLine="709"/>
        <w:rPr>
          <w:rFonts w:cs="Times New Roman"/>
          <w:color w:val="auto"/>
          <w:szCs w:val="24"/>
        </w:rPr>
      </w:pPr>
      <w:r w:rsidRPr="003652AC">
        <w:rPr>
          <w:rFonts w:cs="Times New Roman"/>
          <w:color w:val="auto"/>
          <w:szCs w:val="24"/>
        </w:rPr>
        <w:t>способностью находить, анализировать и обрабатывать научно-техническую информацию в области туристкой деятельности (ПК-6);</w:t>
      </w:r>
    </w:p>
    <w:p w:rsidR="003652AC" w:rsidRPr="003652AC" w:rsidRDefault="003652AC" w:rsidP="00365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2AC">
        <w:rPr>
          <w:rFonts w:ascii="Times New Roman" w:hAnsi="Times New Roman"/>
          <w:sz w:val="24"/>
          <w:szCs w:val="24"/>
        </w:rPr>
        <w:t>способностью использовать методы мониторинга рынка туристских услуг (ПК-7);</w:t>
      </w:r>
    </w:p>
    <w:p w:rsidR="003652AC" w:rsidRPr="003652AC" w:rsidRDefault="003652AC" w:rsidP="00365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2AC">
        <w:rPr>
          <w:rFonts w:ascii="Times New Roman" w:hAnsi="Times New Roman"/>
          <w:sz w:val="24"/>
          <w:szCs w:val="24"/>
        </w:rPr>
        <w:t xml:space="preserve">готовностью к применению прикладных методов исследовательской деятельности в туризме (ПК-8); </w:t>
      </w:r>
    </w:p>
    <w:p w:rsidR="003652AC" w:rsidRPr="003652AC" w:rsidRDefault="003652AC" w:rsidP="003652A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652AC">
        <w:rPr>
          <w:rFonts w:ascii="Times New Roman" w:hAnsi="Times New Roman"/>
          <w:sz w:val="24"/>
          <w:szCs w:val="24"/>
        </w:rPr>
        <w:t>готовностью к применению и</w:t>
      </w:r>
      <w:r w:rsidRPr="003652AC">
        <w:rPr>
          <w:rFonts w:ascii="Times New Roman" w:hAnsi="Times New Roman"/>
          <w:bCs/>
          <w:sz w:val="24"/>
          <w:szCs w:val="24"/>
        </w:rPr>
        <w:t xml:space="preserve">нновационных технологий в туристской деятельности и новых форм обслуживания потребителей </w:t>
      </w:r>
      <w:r w:rsidRPr="003652AC">
        <w:rPr>
          <w:rFonts w:ascii="Times New Roman" w:hAnsi="Times New Roman"/>
          <w:sz w:val="24"/>
          <w:szCs w:val="24"/>
        </w:rPr>
        <w:t>и (или) туристов</w:t>
      </w:r>
      <w:r w:rsidRPr="003652AC">
        <w:rPr>
          <w:rFonts w:ascii="Times New Roman" w:hAnsi="Times New Roman"/>
          <w:bCs/>
          <w:sz w:val="24"/>
          <w:szCs w:val="24"/>
        </w:rPr>
        <w:t xml:space="preserve"> (ПК-9).</w:t>
      </w:r>
    </w:p>
    <w:p w:rsidR="00F82FC2" w:rsidRPr="003652AC" w:rsidRDefault="00F82FC2" w:rsidP="003652AC">
      <w:pPr>
        <w:pStyle w:val="a5"/>
        <w:tabs>
          <w:tab w:val="num" w:pos="0"/>
        </w:tabs>
        <w:spacing w:after="0"/>
        <w:ind w:left="0" w:firstLine="709"/>
        <w:jc w:val="both"/>
        <w:rPr>
          <w:b/>
          <w:i/>
        </w:rPr>
      </w:pPr>
      <w:r w:rsidRPr="003652AC">
        <w:rPr>
          <w:b/>
          <w:i/>
        </w:rPr>
        <w:t xml:space="preserve">производственно-технологическая деятельность: </w:t>
      </w:r>
    </w:p>
    <w:p w:rsidR="00F82FC2" w:rsidRPr="00F82FC2" w:rsidRDefault="00F82FC2" w:rsidP="00365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FC2">
        <w:rPr>
          <w:rFonts w:ascii="Times New Roman" w:hAnsi="Times New Roman" w:cs="Times New Roman"/>
          <w:sz w:val="24"/>
          <w:szCs w:val="24"/>
        </w:rPr>
        <w:t>готовностью к разработке туристского продукта на основе современных т</w:t>
      </w:r>
      <w:r>
        <w:rPr>
          <w:rFonts w:ascii="Times New Roman" w:hAnsi="Times New Roman" w:cs="Times New Roman"/>
          <w:sz w:val="24"/>
          <w:szCs w:val="24"/>
        </w:rPr>
        <w:t>ехнологий (</w:t>
      </w:r>
      <w:r w:rsidRPr="00F82FC2"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82FC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F82FC2" w:rsidRPr="00F82FC2" w:rsidRDefault="00F82FC2" w:rsidP="00365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FC2">
        <w:rPr>
          <w:rFonts w:ascii="Times New Roman" w:hAnsi="Times New Roman" w:cs="Times New Roman"/>
          <w:sz w:val="24"/>
          <w:szCs w:val="24"/>
        </w:rPr>
        <w:t>способностью к продвижению и реализации туристского продукта с использованием информационных</w:t>
      </w:r>
      <w:r>
        <w:rPr>
          <w:rFonts w:ascii="Times New Roman" w:hAnsi="Times New Roman" w:cs="Times New Roman"/>
          <w:sz w:val="24"/>
          <w:szCs w:val="24"/>
        </w:rPr>
        <w:t xml:space="preserve"> и коммуникативных технологий (ПК-11</w:t>
      </w:r>
      <w:r w:rsidRPr="00F82FC2">
        <w:rPr>
          <w:rFonts w:ascii="Times New Roman" w:hAnsi="Times New Roman" w:cs="Times New Roman"/>
          <w:sz w:val="24"/>
          <w:szCs w:val="24"/>
        </w:rPr>
        <w:t>);</w:t>
      </w:r>
    </w:p>
    <w:p w:rsidR="00F82FC2" w:rsidRPr="003652AC" w:rsidRDefault="00F82FC2" w:rsidP="003652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52AC">
        <w:rPr>
          <w:rFonts w:ascii="Times New Roman" w:hAnsi="Times New Roman" w:cs="Times New Roman"/>
          <w:b/>
          <w:i/>
          <w:sz w:val="24"/>
          <w:szCs w:val="24"/>
        </w:rPr>
        <w:t xml:space="preserve">сервисная деятельность: </w:t>
      </w:r>
    </w:p>
    <w:p w:rsidR="00F82FC2" w:rsidRPr="00F82FC2" w:rsidRDefault="00F82FC2" w:rsidP="003652AC">
      <w:pPr>
        <w:pStyle w:val="a"/>
        <w:numPr>
          <w:ilvl w:val="0"/>
          <w:numId w:val="0"/>
        </w:numPr>
        <w:spacing w:before="0"/>
        <w:ind w:firstLine="709"/>
        <w:rPr>
          <w:rFonts w:cs="Times New Roman"/>
          <w:color w:val="auto"/>
          <w:szCs w:val="24"/>
        </w:rPr>
      </w:pPr>
      <w:r w:rsidRPr="00F82FC2">
        <w:rPr>
          <w:rFonts w:cs="Times New Roman"/>
          <w:color w:val="auto"/>
          <w:szCs w:val="24"/>
        </w:rPr>
        <w:t>способностью использовать нормативные документы по качеству, стандартизации и сертификации в туристской индустрии (</w:t>
      </w:r>
      <w:r>
        <w:rPr>
          <w:rFonts w:cs="Times New Roman"/>
          <w:color w:val="auto"/>
          <w:szCs w:val="24"/>
        </w:rPr>
        <w:t>ПК-12</w:t>
      </w:r>
      <w:r w:rsidRPr="00F82FC2">
        <w:rPr>
          <w:rFonts w:cs="Times New Roman"/>
          <w:color w:val="auto"/>
          <w:szCs w:val="24"/>
        </w:rPr>
        <w:t xml:space="preserve">); </w:t>
      </w:r>
    </w:p>
    <w:p w:rsidR="00F82FC2" w:rsidRPr="00F82FC2" w:rsidRDefault="00F82FC2" w:rsidP="003652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FC2">
        <w:rPr>
          <w:rFonts w:ascii="Times New Roman" w:hAnsi="Times New Roman" w:cs="Times New Roman"/>
          <w:sz w:val="24"/>
          <w:szCs w:val="24"/>
        </w:rPr>
        <w:t>способностью к общению с потребителями туристского продукта, обеспечению процесса обслуживания с учетом требований потребителей и (или) туристов  (</w:t>
      </w:r>
      <w:r>
        <w:rPr>
          <w:rFonts w:ascii="Times New Roman" w:hAnsi="Times New Roman" w:cs="Times New Roman"/>
          <w:sz w:val="24"/>
          <w:szCs w:val="24"/>
        </w:rPr>
        <w:t>ПК-13</w:t>
      </w:r>
      <w:r w:rsidRPr="00F82FC2">
        <w:rPr>
          <w:rFonts w:ascii="Times New Roman" w:hAnsi="Times New Roman" w:cs="Times New Roman"/>
          <w:sz w:val="24"/>
          <w:szCs w:val="24"/>
        </w:rPr>
        <w:t>).</w:t>
      </w:r>
    </w:p>
    <w:p w:rsidR="00597766" w:rsidRPr="00597766" w:rsidRDefault="00597766" w:rsidP="003652AC">
      <w:pPr>
        <w:pStyle w:val="a5"/>
        <w:tabs>
          <w:tab w:val="num" w:pos="0"/>
        </w:tabs>
        <w:spacing w:after="0"/>
        <w:ind w:left="0" w:firstLine="709"/>
        <w:jc w:val="both"/>
      </w:pPr>
    </w:p>
    <w:p w:rsidR="00597766" w:rsidRPr="00597766" w:rsidRDefault="00597766" w:rsidP="00AB3356">
      <w:pPr>
        <w:tabs>
          <w:tab w:val="left" w:pos="5670"/>
          <w:tab w:val="left" w:pos="6379"/>
        </w:tabs>
        <w:spacing w:after="0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97766" w:rsidRPr="00597766" w:rsidRDefault="003652AC" w:rsidP="00AB3356">
      <w:pPr>
        <w:tabs>
          <w:tab w:val="left" w:pos="5670"/>
          <w:tab w:val="left" w:pos="6379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Итогов</w:t>
      </w:r>
      <w:r w:rsidR="00597766" w:rsidRPr="00597766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ый междисциплинарный экзамен</w:t>
      </w:r>
      <w:r w:rsidR="00597766" w:rsidRPr="00597766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проводится с целью проверки уровня и качества общепрофессиональной и специальной подготовки выпускников и должен, наряду с требованиями к содержанию отдельных дисциплин, учитывать также общие требования к выпускнику, предусмотренные образовательным стандартом по да</w:t>
      </w:r>
      <w:r w:rsidR="00262D02">
        <w:rPr>
          <w:rFonts w:ascii="Times New Roman" w:hAnsi="Times New Roman" w:cs="Times New Roman"/>
          <w:i/>
          <w:sz w:val="24"/>
          <w:szCs w:val="24"/>
          <w:lang w:eastAsia="ar-SA"/>
        </w:rPr>
        <w:t>нному направлению (профилю</w:t>
      </w:r>
      <w:r w:rsidR="00597766" w:rsidRPr="00597766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). </w:t>
      </w:r>
    </w:p>
    <w:p w:rsidR="00597766" w:rsidRPr="00597766" w:rsidRDefault="00476F37" w:rsidP="002D7EA2">
      <w:pPr>
        <w:tabs>
          <w:tab w:val="left" w:pos="5670"/>
          <w:tab w:val="left" w:pos="6379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Итоговый м</w:t>
      </w:r>
      <w:r w:rsidR="00597766" w:rsidRPr="00597766">
        <w:rPr>
          <w:rFonts w:ascii="Times New Roman" w:hAnsi="Times New Roman" w:cs="Times New Roman"/>
          <w:i/>
          <w:sz w:val="24"/>
          <w:szCs w:val="24"/>
        </w:rPr>
        <w:t>еждисциплинарный экзамен носит комплексный характер и проводится по соответствующей программе, охватывает широкий спектр фундаментальных вопросов по нап</w:t>
      </w:r>
      <w:r w:rsidR="006F3851">
        <w:rPr>
          <w:rFonts w:ascii="Times New Roman" w:hAnsi="Times New Roman" w:cs="Times New Roman"/>
          <w:i/>
          <w:sz w:val="24"/>
          <w:szCs w:val="24"/>
        </w:rPr>
        <w:t>равлению  подготовки 43.03.02  «Туризм</w:t>
      </w:r>
      <w:r w:rsidR="00597766" w:rsidRPr="00597766">
        <w:rPr>
          <w:rFonts w:ascii="Times New Roman" w:hAnsi="Times New Roman" w:cs="Times New Roman"/>
          <w:i/>
          <w:sz w:val="24"/>
          <w:szCs w:val="24"/>
        </w:rPr>
        <w:t xml:space="preserve">». </w:t>
      </w:r>
    </w:p>
    <w:p w:rsidR="00597766" w:rsidRPr="00597766" w:rsidRDefault="00597766" w:rsidP="002D7EA2">
      <w:pPr>
        <w:tabs>
          <w:tab w:val="left" w:pos="5670"/>
          <w:tab w:val="left" w:pos="6379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766">
        <w:rPr>
          <w:rFonts w:ascii="Times New Roman" w:hAnsi="Times New Roman" w:cs="Times New Roman"/>
          <w:i/>
          <w:sz w:val="24"/>
          <w:szCs w:val="24"/>
        </w:rPr>
        <w:t>Междисциплинарность заключается в конструировании ответа студента. Возможность отразить в ответе междисциплинарные связи. Сочетание, интеграция основных понятий, теорий, методик в ответе на конкретный вопрос свидетельствуют о высоком уровне профессиональных знаний и умений, профессиональной компетентности выпускника.</w:t>
      </w:r>
    </w:p>
    <w:p w:rsidR="00597766" w:rsidRPr="00597766" w:rsidRDefault="00597766" w:rsidP="00AB3356">
      <w:pPr>
        <w:tabs>
          <w:tab w:val="left" w:pos="5670"/>
          <w:tab w:val="left" w:pos="637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766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Государственный </w:t>
      </w:r>
      <w:r w:rsidR="00394485">
        <w:rPr>
          <w:rFonts w:ascii="Times New Roman" w:hAnsi="Times New Roman" w:cs="Times New Roman"/>
          <w:sz w:val="24"/>
          <w:szCs w:val="24"/>
        </w:rPr>
        <w:t xml:space="preserve">междисциплинарный </w:t>
      </w:r>
      <w:r w:rsidRPr="00597766">
        <w:rPr>
          <w:rFonts w:ascii="Times New Roman" w:hAnsi="Times New Roman" w:cs="Times New Roman"/>
          <w:sz w:val="24"/>
          <w:szCs w:val="24"/>
        </w:rPr>
        <w:t xml:space="preserve">экзамен проводится </w:t>
      </w:r>
      <w:r w:rsidRPr="00597766">
        <w:rPr>
          <w:rFonts w:ascii="Times New Roman" w:hAnsi="Times New Roman" w:cs="Times New Roman"/>
          <w:i/>
          <w:sz w:val="24"/>
          <w:szCs w:val="24"/>
        </w:rPr>
        <w:t>устн</w:t>
      </w:r>
      <w:r w:rsidR="006F3851">
        <w:rPr>
          <w:rFonts w:ascii="Times New Roman" w:hAnsi="Times New Roman" w:cs="Times New Roman"/>
          <w:i/>
          <w:sz w:val="24"/>
          <w:szCs w:val="24"/>
        </w:rPr>
        <w:t xml:space="preserve">о. </w:t>
      </w:r>
    </w:p>
    <w:p w:rsidR="00597766" w:rsidRPr="00597766" w:rsidRDefault="00597766" w:rsidP="00AB3356">
      <w:pPr>
        <w:pStyle w:val="a5"/>
        <w:spacing w:after="0"/>
        <w:ind w:left="357"/>
        <w:jc w:val="center"/>
        <w:rPr>
          <w:b/>
        </w:rPr>
      </w:pPr>
    </w:p>
    <w:p w:rsidR="00597766" w:rsidRPr="00597766" w:rsidRDefault="00597766" w:rsidP="00AB33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766">
        <w:rPr>
          <w:rFonts w:ascii="Times New Roman" w:hAnsi="Times New Roman" w:cs="Times New Roman"/>
          <w:b/>
          <w:sz w:val="24"/>
          <w:szCs w:val="24"/>
        </w:rPr>
        <w:t xml:space="preserve">2.2. Порядок подготовки к сдаче и </w:t>
      </w:r>
    </w:p>
    <w:p w:rsidR="00597766" w:rsidRPr="00597766" w:rsidRDefault="00597766" w:rsidP="00AB33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766">
        <w:rPr>
          <w:rFonts w:ascii="Times New Roman" w:hAnsi="Times New Roman" w:cs="Times New Roman"/>
          <w:b/>
          <w:sz w:val="24"/>
          <w:szCs w:val="24"/>
        </w:rPr>
        <w:t xml:space="preserve">сдача государственного </w:t>
      </w:r>
      <w:r w:rsidR="00394485">
        <w:rPr>
          <w:rFonts w:ascii="Times New Roman" w:hAnsi="Times New Roman" w:cs="Times New Roman"/>
          <w:b/>
          <w:sz w:val="24"/>
          <w:szCs w:val="24"/>
        </w:rPr>
        <w:t xml:space="preserve">междисциплинарного </w:t>
      </w:r>
      <w:r w:rsidRPr="00597766">
        <w:rPr>
          <w:rFonts w:ascii="Times New Roman" w:hAnsi="Times New Roman" w:cs="Times New Roman"/>
          <w:b/>
          <w:sz w:val="24"/>
          <w:szCs w:val="24"/>
        </w:rPr>
        <w:t xml:space="preserve">экзамена </w:t>
      </w:r>
    </w:p>
    <w:p w:rsidR="00597766" w:rsidRPr="00597766" w:rsidRDefault="00597766" w:rsidP="00AB33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766">
        <w:rPr>
          <w:rFonts w:ascii="Times New Roman" w:hAnsi="Times New Roman" w:cs="Times New Roman"/>
          <w:sz w:val="24"/>
          <w:szCs w:val="24"/>
        </w:rPr>
        <w:t xml:space="preserve">Порядок проведения государственного </w:t>
      </w:r>
      <w:r w:rsidR="00394485">
        <w:rPr>
          <w:rFonts w:ascii="Times New Roman" w:hAnsi="Times New Roman" w:cs="Times New Roman"/>
          <w:sz w:val="24"/>
          <w:szCs w:val="24"/>
        </w:rPr>
        <w:t xml:space="preserve">междисциплинарного </w:t>
      </w:r>
      <w:r w:rsidRPr="00597766">
        <w:rPr>
          <w:rFonts w:ascii="Times New Roman" w:hAnsi="Times New Roman" w:cs="Times New Roman"/>
          <w:sz w:val="24"/>
          <w:szCs w:val="24"/>
        </w:rPr>
        <w:t xml:space="preserve">экзамена регулируется пунктом 9.2. </w:t>
      </w:r>
      <w:r w:rsidRPr="00597766">
        <w:rPr>
          <w:rFonts w:ascii="Times New Roman" w:hAnsi="Times New Roman" w:cs="Times New Roman"/>
          <w:i/>
          <w:sz w:val="24"/>
          <w:szCs w:val="24"/>
        </w:rPr>
        <w:t>Положения о порядке ГИА ПГГПУ.</w:t>
      </w:r>
    </w:p>
    <w:p w:rsidR="00597766" w:rsidRPr="00597766" w:rsidRDefault="00597766" w:rsidP="00AB3356">
      <w:pPr>
        <w:pStyle w:val="a5"/>
        <w:spacing w:after="0"/>
        <w:ind w:left="357"/>
        <w:jc w:val="center"/>
        <w:rPr>
          <w:b/>
        </w:rPr>
      </w:pPr>
    </w:p>
    <w:p w:rsidR="00597766" w:rsidRPr="00597766" w:rsidRDefault="00597766" w:rsidP="00AB3356">
      <w:pPr>
        <w:spacing w:after="0"/>
        <w:ind w:firstLine="7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766">
        <w:rPr>
          <w:rFonts w:ascii="Times New Roman" w:hAnsi="Times New Roman" w:cs="Times New Roman"/>
          <w:b/>
          <w:sz w:val="24"/>
          <w:szCs w:val="24"/>
        </w:rPr>
        <w:t>2.3. Методические рекомендации обучающимся</w:t>
      </w:r>
    </w:p>
    <w:p w:rsidR="00597766" w:rsidRPr="00597766" w:rsidRDefault="00597766" w:rsidP="00AB3356">
      <w:pPr>
        <w:spacing w:after="0"/>
        <w:ind w:firstLine="72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7766">
        <w:rPr>
          <w:rFonts w:ascii="Times New Roman" w:hAnsi="Times New Roman" w:cs="Times New Roman"/>
          <w:b/>
          <w:sz w:val="24"/>
          <w:szCs w:val="24"/>
        </w:rPr>
        <w:t xml:space="preserve">по подготовке к государственному </w:t>
      </w:r>
      <w:r w:rsidR="00394485">
        <w:rPr>
          <w:rFonts w:ascii="Times New Roman" w:hAnsi="Times New Roman" w:cs="Times New Roman"/>
          <w:b/>
          <w:sz w:val="24"/>
          <w:szCs w:val="24"/>
        </w:rPr>
        <w:t xml:space="preserve">междисциплинарному </w:t>
      </w:r>
      <w:r w:rsidRPr="00597766">
        <w:rPr>
          <w:rFonts w:ascii="Times New Roman" w:hAnsi="Times New Roman" w:cs="Times New Roman"/>
          <w:b/>
          <w:sz w:val="24"/>
          <w:szCs w:val="24"/>
        </w:rPr>
        <w:t>экзамену</w:t>
      </w:r>
    </w:p>
    <w:p w:rsidR="00597766" w:rsidRPr="00597766" w:rsidRDefault="00597766" w:rsidP="00AB3356">
      <w:pPr>
        <w:spacing w:after="0"/>
        <w:ind w:firstLine="72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97766" w:rsidRPr="00597766" w:rsidRDefault="00597766" w:rsidP="00AB3356">
      <w:pPr>
        <w:pStyle w:val="a5"/>
        <w:spacing w:after="0"/>
        <w:ind w:left="357"/>
        <w:jc w:val="center"/>
        <w:rPr>
          <w:b/>
        </w:rPr>
      </w:pPr>
      <w:r w:rsidRPr="00597766">
        <w:rPr>
          <w:b/>
        </w:rPr>
        <w:t xml:space="preserve">2.3.1. Содержание государственного </w:t>
      </w:r>
      <w:r w:rsidR="00394485">
        <w:rPr>
          <w:b/>
        </w:rPr>
        <w:t xml:space="preserve">междисциплинарного </w:t>
      </w:r>
      <w:r w:rsidRPr="00597766">
        <w:rPr>
          <w:b/>
        </w:rPr>
        <w:t>экзамена</w:t>
      </w:r>
    </w:p>
    <w:p w:rsidR="00597766" w:rsidRPr="00597766" w:rsidRDefault="00597766" w:rsidP="006F3851">
      <w:pPr>
        <w:pStyle w:val="a5"/>
        <w:spacing w:after="0"/>
        <w:ind w:left="0"/>
        <w:jc w:val="both"/>
        <w:rPr>
          <w:i/>
        </w:rPr>
      </w:pPr>
    </w:p>
    <w:p w:rsidR="00597766" w:rsidRPr="00597766" w:rsidRDefault="00476F37" w:rsidP="00111F8C">
      <w:pPr>
        <w:pStyle w:val="a5"/>
        <w:tabs>
          <w:tab w:val="num" w:pos="987"/>
        </w:tabs>
        <w:spacing w:after="0"/>
        <w:ind w:left="0" w:firstLine="709"/>
        <w:jc w:val="both"/>
        <w:rPr>
          <w:i/>
        </w:rPr>
      </w:pPr>
      <w:r>
        <w:rPr>
          <w:i/>
        </w:rPr>
        <w:t>Содержание итогового</w:t>
      </w:r>
      <w:r w:rsidR="00597766" w:rsidRPr="00597766">
        <w:rPr>
          <w:i/>
        </w:rPr>
        <w:t xml:space="preserve"> междисциплинарного экзамена строится на теоретическом материале учебных дисциплин учебного плана:</w:t>
      </w:r>
    </w:p>
    <w:p w:rsidR="00111F8C" w:rsidRDefault="00111F8C" w:rsidP="00AB3356">
      <w:pPr>
        <w:pStyle w:val="a5"/>
        <w:tabs>
          <w:tab w:val="num" w:pos="987"/>
        </w:tabs>
        <w:spacing w:after="0"/>
        <w:ind w:left="0"/>
        <w:jc w:val="both"/>
        <w:rPr>
          <w:i/>
        </w:rPr>
      </w:pPr>
      <w:r>
        <w:rPr>
          <w:i/>
        </w:rPr>
        <w:t xml:space="preserve">     1</w:t>
      </w:r>
      <w:r w:rsidRPr="00F83175">
        <w:rPr>
          <w:b/>
          <w:i/>
        </w:rPr>
        <w:t>.«Организация туристской деятельности»</w:t>
      </w:r>
      <w:r>
        <w:rPr>
          <w:i/>
        </w:rPr>
        <w:t xml:space="preserve"> </w:t>
      </w:r>
    </w:p>
    <w:p w:rsidR="00597766" w:rsidRPr="00597766" w:rsidRDefault="00111F8C" w:rsidP="00AB3356">
      <w:pPr>
        <w:pStyle w:val="a5"/>
        <w:tabs>
          <w:tab w:val="num" w:pos="987"/>
        </w:tabs>
        <w:spacing w:after="0"/>
        <w:ind w:left="0"/>
        <w:jc w:val="both"/>
        <w:rPr>
          <w:i/>
        </w:rPr>
      </w:pPr>
      <w:r>
        <w:rPr>
          <w:i/>
        </w:rPr>
        <w:t xml:space="preserve">     </w:t>
      </w:r>
      <w:r w:rsidR="00A873A5">
        <w:rPr>
          <w:i/>
        </w:rPr>
        <w:t xml:space="preserve"> ( рассмотрены современные понятия туристской деятельности, ее виды и формы, особенности взаимоотношений между ее участниками, нормативно-правовое регулирование туристской деятельности в РФ, туристские формальности. Раскрыта структура туристского рынка, эффективные технологии и роль инноваций в туризме, порядок формирования, продвижения и реализации туристского продукта, тенденции развития туризма в мире. Освещены вопросы деятельности российских туристских компаний в связи с вступлением РФ в ВТО, подходы к обеспечению безопасности туристов, практика применения специфических мер для обеспечения безопасности в разных видах туризма.) </w:t>
      </w:r>
    </w:p>
    <w:p w:rsidR="00111F8C" w:rsidRDefault="00111F8C" w:rsidP="00111F8C">
      <w:pPr>
        <w:pStyle w:val="a5"/>
        <w:tabs>
          <w:tab w:val="num" w:pos="987"/>
        </w:tabs>
        <w:spacing w:after="0"/>
        <w:ind w:left="0"/>
        <w:jc w:val="both"/>
        <w:rPr>
          <w:i/>
        </w:rPr>
      </w:pPr>
      <w:r>
        <w:rPr>
          <w:i/>
        </w:rPr>
        <w:t xml:space="preserve">      2.«</w:t>
      </w:r>
      <w:r w:rsidRPr="00F83175">
        <w:rPr>
          <w:b/>
          <w:i/>
        </w:rPr>
        <w:t>Туристско-рекреационное проектирование»</w:t>
      </w:r>
      <w:r>
        <w:rPr>
          <w:i/>
        </w:rPr>
        <w:t xml:space="preserve"> </w:t>
      </w:r>
    </w:p>
    <w:p w:rsidR="00111F8C" w:rsidRDefault="00111F8C" w:rsidP="00111F8C">
      <w:pPr>
        <w:pStyle w:val="a5"/>
        <w:tabs>
          <w:tab w:val="num" w:pos="987"/>
        </w:tabs>
        <w:spacing w:after="0"/>
        <w:ind w:left="0"/>
        <w:jc w:val="both"/>
        <w:rPr>
          <w:i/>
        </w:rPr>
      </w:pPr>
      <w:r>
        <w:rPr>
          <w:i/>
        </w:rPr>
        <w:t xml:space="preserve"> </w:t>
      </w:r>
      <w:r w:rsidR="00597766" w:rsidRPr="00597766">
        <w:rPr>
          <w:i/>
        </w:rPr>
        <w:t xml:space="preserve"> </w:t>
      </w:r>
      <w:r>
        <w:rPr>
          <w:i/>
        </w:rPr>
        <w:t xml:space="preserve">    </w:t>
      </w:r>
      <w:r w:rsidR="000E61DE">
        <w:rPr>
          <w:i/>
        </w:rPr>
        <w:t>(</w:t>
      </w:r>
      <w:r w:rsidR="009E71DB">
        <w:rPr>
          <w:i/>
        </w:rPr>
        <w:t xml:space="preserve">рассмотрены области туризма и туристской деятельности как объекты проектирования, типы и виды туристского пространства, рынок туристских продуктов и услуг, основные этапы проектирования туристских и рекреационных продуктов, формирование цен на туристские продукты и услуги, логистических цепей их продвижения, </w:t>
      </w:r>
      <w:r w:rsidR="00EE097B">
        <w:rPr>
          <w:i/>
        </w:rPr>
        <w:t xml:space="preserve">эффективной системы управления распределением в туризме, а также проблемы и перспективы развития электронного туристского бизнеса, проектирование деятельности туристского предприятия и бизнес-процессов туристской организации. Освещены вопросы туристской и рекреационной деятельности как объектов комплексного планирования развития предприятия индустрии туризма и гостеприимства.) </w:t>
      </w:r>
    </w:p>
    <w:p w:rsidR="00111F8C" w:rsidRDefault="00111F8C" w:rsidP="00111F8C">
      <w:pPr>
        <w:pStyle w:val="a5"/>
        <w:numPr>
          <w:ilvl w:val="0"/>
          <w:numId w:val="1"/>
        </w:numPr>
        <w:spacing w:after="0"/>
        <w:jc w:val="both"/>
        <w:rPr>
          <w:i/>
        </w:rPr>
      </w:pPr>
      <w:r w:rsidRPr="00F83175">
        <w:rPr>
          <w:b/>
          <w:i/>
        </w:rPr>
        <w:t>«Менеджмент в туристской индустрии</w:t>
      </w:r>
      <w:r>
        <w:rPr>
          <w:i/>
        </w:rPr>
        <w:t xml:space="preserve">» </w:t>
      </w:r>
    </w:p>
    <w:p w:rsidR="00111F8C" w:rsidRDefault="00712B6D" w:rsidP="002B0594">
      <w:pPr>
        <w:pStyle w:val="a5"/>
        <w:spacing w:after="0"/>
        <w:ind w:left="0"/>
        <w:jc w:val="both"/>
        <w:rPr>
          <w:i/>
        </w:rPr>
      </w:pPr>
      <w:r>
        <w:rPr>
          <w:i/>
        </w:rPr>
        <w:t xml:space="preserve">( рассматриваются классические подходы к управлению, эволюция управления как </w:t>
      </w:r>
      <w:r w:rsidR="009E58B5">
        <w:rPr>
          <w:i/>
        </w:rPr>
        <w:t xml:space="preserve">науки, а также отдельные типы современного менеджмента: инновационный, финансовый, инвестиционный, кадровый, информационный и менеджмент качества. Показаны специфические особенности управленческой деятельности, представлены основы организационных форм и структур управления в условиях рыночной экономики. </w:t>
      </w:r>
    </w:p>
    <w:p w:rsidR="00111F8C" w:rsidRDefault="00111F8C" w:rsidP="00111F8C">
      <w:pPr>
        <w:pStyle w:val="a5"/>
        <w:numPr>
          <w:ilvl w:val="0"/>
          <w:numId w:val="1"/>
        </w:numPr>
        <w:spacing w:after="0"/>
        <w:jc w:val="both"/>
        <w:rPr>
          <w:i/>
        </w:rPr>
      </w:pPr>
      <w:r>
        <w:rPr>
          <w:i/>
        </w:rPr>
        <w:t>«</w:t>
      </w:r>
      <w:r w:rsidRPr="00F83175">
        <w:rPr>
          <w:b/>
          <w:i/>
        </w:rPr>
        <w:t>Маркетинг в туристской индустрии»</w:t>
      </w:r>
      <w:r>
        <w:rPr>
          <w:i/>
        </w:rPr>
        <w:t xml:space="preserve"> </w:t>
      </w:r>
    </w:p>
    <w:p w:rsidR="00111F8C" w:rsidRDefault="00AE37BC" w:rsidP="002B0594">
      <w:pPr>
        <w:pStyle w:val="a5"/>
        <w:spacing w:after="0"/>
        <w:ind w:left="0"/>
        <w:jc w:val="both"/>
        <w:rPr>
          <w:i/>
        </w:rPr>
      </w:pPr>
      <w:r>
        <w:rPr>
          <w:i/>
        </w:rPr>
        <w:t xml:space="preserve">(рассмотрены теоретические и практические аспекты маркетинга туристской индустрии. Определена структура и раскрыта специфика </w:t>
      </w:r>
      <w:r w:rsidR="005655BB">
        <w:rPr>
          <w:i/>
        </w:rPr>
        <w:t xml:space="preserve">комплекса маркетинга – микс, </w:t>
      </w:r>
      <w:r w:rsidR="00825AC6">
        <w:rPr>
          <w:i/>
        </w:rPr>
        <w:t xml:space="preserve">подробно изложены особенности продвижения туристского продукта и основы формирования комплекса маркетинговых коммуникаций индустрии туризма, отражены подходы к продвижению дестинаций – мест, привлекающих туристов. </w:t>
      </w:r>
    </w:p>
    <w:p w:rsidR="00111F8C" w:rsidRDefault="00111F8C" w:rsidP="00111F8C">
      <w:pPr>
        <w:pStyle w:val="a5"/>
        <w:numPr>
          <w:ilvl w:val="0"/>
          <w:numId w:val="1"/>
        </w:numPr>
        <w:spacing w:after="0"/>
        <w:jc w:val="both"/>
        <w:rPr>
          <w:i/>
        </w:rPr>
      </w:pPr>
      <w:r w:rsidRPr="00F83175">
        <w:rPr>
          <w:b/>
          <w:i/>
        </w:rPr>
        <w:t>«Технологии продаж и обслуживания</w:t>
      </w:r>
      <w:r>
        <w:rPr>
          <w:i/>
        </w:rPr>
        <w:t xml:space="preserve">» </w:t>
      </w:r>
    </w:p>
    <w:p w:rsidR="00111F8C" w:rsidRDefault="00A873A5" w:rsidP="002B0594">
      <w:pPr>
        <w:pStyle w:val="a5"/>
        <w:spacing w:after="0"/>
        <w:ind w:left="0"/>
        <w:jc w:val="both"/>
        <w:rPr>
          <w:i/>
        </w:rPr>
      </w:pPr>
      <w:r>
        <w:rPr>
          <w:i/>
        </w:rPr>
        <w:t xml:space="preserve">(рассмотрены факторы, определяющие технологии продаж услуг туристской индустрии на современном этапе, специфике туристского продукта, особенности эволюции туристской индустрии, изменения в общественной психологии потребления туристских </w:t>
      </w:r>
      <w:r>
        <w:rPr>
          <w:i/>
        </w:rPr>
        <w:lastRenderedPageBreak/>
        <w:t xml:space="preserve">услуг и покупательское поведение их потребителя, а также закономерности и границы применения маркетингового инструментария в туристской индустрии в свете их влияния на технологии продаж. Освещены основные формы продажи туристского продукта, техники и методы продаж, приемы управления поведением клиента, алгоритм эффективного поведения продавца туристских услуг.) </w:t>
      </w:r>
    </w:p>
    <w:p w:rsidR="00111F8C" w:rsidRDefault="00111F8C" w:rsidP="00111F8C">
      <w:pPr>
        <w:pStyle w:val="a5"/>
        <w:numPr>
          <w:ilvl w:val="0"/>
          <w:numId w:val="1"/>
        </w:numPr>
        <w:spacing w:after="0"/>
        <w:jc w:val="both"/>
        <w:rPr>
          <w:i/>
        </w:rPr>
      </w:pPr>
      <w:r>
        <w:rPr>
          <w:i/>
        </w:rPr>
        <w:t>«</w:t>
      </w:r>
      <w:r w:rsidRPr="00F83175">
        <w:rPr>
          <w:b/>
          <w:i/>
        </w:rPr>
        <w:t>Безопасность жизнедеятельности</w:t>
      </w:r>
      <w:r>
        <w:rPr>
          <w:i/>
        </w:rPr>
        <w:t xml:space="preserve">» </w:t>
      </w:r>
    </w:p>
    <w:p w:rsidR="00111F8C" w:rsidRDefault="004507C4" w:rsidP="002B0594">
      <w:pPr>
        <w:pStyle w:val="a5"/>
        <w:spacing w:after="0"/>
        <w:ind w:left="0"/>
        <w:jc w:val="both"/>
        <w:rPr>
          <w:i/>
        </w:rPr>
      </w:pPr>
      <w:r>
        <w:rPr>
          <w:i/>
        </w:rPr>
        <w:t>(</w:t>
      </w:r>
      <w:r w:rsidR="003A1678">
        <w:rPr>
          <w:i/>
        </w:rPr>
        <w:t>рассмотрены теоретические основы безопасности жизнедеятельности в процессе взаимодействия человека с окружающей средой, виды и типы природной и техногенной опасности, чрезвычайных ситуаций и меры защиты от их возникновения. Раскрыты вопросы управления безопасностью жизнедеятельности и охраны труда, обеспечения безопасности в туризме</w:t>
      </w:r>
      <w:r w:rsidR="00191082">
        <w:rPr>
          <w:i/>
        </w:rPr>
        <w:t>, в том числе медицинские аспекты безопасности и безопасности в туризме и музейно-выставочной деятельности.</w:t>
      </w:r>
      <w:r w:rsidR="00551535">
        <w:rPr>
          <w:i/>
        </w:rPr>
        <w:t xml:space="preserve">) </w:t>
      </w:r>
    </w:p>
    <w:p w:rsidR="00111F8C" w:rsidRDefault="00111F8C" w:rsidP="00111F8C">
      <w:pPr>
        <w:pStyle w:val="a5"/>
        <w:numPr>
          <w:ilvl w:val="0"/>
          <w:numId w:val="1"/>
        </w:numPr>
        <w:spacing w:after="0"/>
        <w:jc w:val="both"/>
        <w:rPr>
          <w:i/>
        </w:rPr>
      </w:pPr>
      <w:r>
        <w:rPr>
          <w:i/>
        </w:rPr>
        <w:t>«</w:t>
      </w:r>
      <w:r w:rsidR="008C65C9" w:rsidRPr="00F83175">
        <w:rPr>
          <w:b/>
          <w:i/>
        </w:rPr>
        <w:t>Технология и организация спортивно-оздоровительных услуг</w:t>
      </w:r>
      <w:r>
        <w:rPr>
          <w:i/>
        </w:rPr>
        <w:t xml:space="preserve">» </w:t>
      </w:r>
    </w:p>
    <w:p w:rsidR="00111F8C" w:rsidRDefault="00551535" w:rsidP="002B0594">
      <w:pPr>
        <w:pStyle w:val="a5"/>
        <w:spacing w:after="0"/>
        <w:ind w:left="0"/>
        <w:jc w:val="both"/>
        <w:rPr>
          <w:i/>
        </w:rPr>
      </w:pPr>
      <w:r>
        <w:rPr>
          <w:i/>
        </w:rPr>
        <w:t xml:space="preserve">(рассмотрены сущность и содержание </w:t>
      </w:r>
      <w:r w:rsidR="00BA1295">
        <w:rPr>
          <w:i/>
        </w:rPr>
        <w:t xml:space="preserve">спортивно-оздоровительных услуг, требования к предоставлению данных услуг. Показаны конкретные виды и направления развития индустрии спортивно-оздоровительного сервиса на современном этапе на конкретных примерах деятельности фитнесс центров, горнолыжных центров и других направлений деятельности. Рассмотрены технологии конструирования спортивно-оздоровительной услуги в рамках концепции маркетинга. Дана характеристика рынка спортивно-оздоровительных услуг г. Перми, показаны особенности потребительского поведения и перспективы данного рыночного сегмента.) </w:t>
      </w:r>
    </w:p>
    <w:p w:rsidR="00111F8C" w:rsidRDefault="00111F8C" w:rsidP="00111F8C">
      <w:pPr>
        <w:pStyle w:val="a5"/>
        <w:numPr>
          <w:ilvl w:val="0"/>
          <w:numId w:val="1"/>
        </w:numPr>
        <w:spacing w:after="0"/>
        <w:jc w:val="both"/>
        <w:rPr>
          <w:i/>
        </w:rPr>
      </w:pPr>
      <w:r>
        <w:rPr>
          <w:i/>
        </w:rPr>
        <w:t>«</w:t>
      </w:r>
      <w:r w:rsidRPr="00F83175">
        <w:rPr>
          <w:b/>
          <w:i/>
        </w:rPr>
        <w:t>Стандартизация и сертификация туристских и социально-культурных услуг</w:t>
      </w:r>
      <w:r>
        <w:rPr>
          <w:i/>
        </w:rPr>
        <w:t xml:space="preserve">» </w:t>
      </w:r>
    </w:p>
    <w:p w:rsidR="00111F8C" w:rsidRPr="004507C4" w:rsidRDefault="00DF50BA" w:rsidP="002B0594">
      <w:pPr>
        <w:pStyle w:val="a5"/>
        <w:spacing w:after="0"/>
        <w:ind w:left="0"/>
        <w:jc w:val="both"/>
        <w:rPr>
          <w:i/>
        </w:rPr>
      </w:pPr>
      <w:r>
        <w:rPr>
          <w:i/>
        </w:rPr>
        <w:t xml:space="preserve">(рассмотрены классификации туристских услуг, услуг средств размещения и общественного питания, показатели качества всех видов услуг в туризме как объектов управления. Приведены методология управления качеством туристских услуг, методы оценки удовлетворенности ими потребителями. Освещены современная модель управления качеством в туризме на базе процессного подхода; требования международных </w:t>
      </w:r>
      <w:r w:rsidR="004507C4">
        <w:rPr>
          <w:i/>
        </w:rPr>
        <w:t xml:space="preserve">стандартов на системы менеджмента качества; системы менеджмента качества на основе принципа </w:t>
      </w:r>
      <w:r w:rsidR="004507C4">
        <w:rPr>
          <w:i/>
          <w:lang w:val="en-US"/>
        </w:rPr>
        <w:t>TQM</w:t>
      </w:r>
      <w:r w:rsidR="004507C4">
        <w:rPr>
          <w:i/>
        </w:rPr>
        <w:t xml:space="preserve">, критериев национальных премий по качеству, методологии «Шесть сигм» и кайдзен, интегрированные системы менеджмента качества и оценка результативности и эффективности систем менеджмента качества.) </w:t>
      </w:r>
    </w:p>
    <w:p w:rsidR="00111F8C" w:rsidRPr="00F83175" w:rsidRDefault="00111F8C" w:rsidP="00111F8C">
      <w:pPr>
        <w:pStyle w:val="a5"/>
        <w:numPr>
          <w:ilvl w:val="0"/>
          <w:numId w:val="1"/>
        </w:numPr>
        <w:spacing w:after="0"/>
        <w:jc w:val="both"/>
        <w:rPr>
          <w:b/>
          <w:i/>
        </w:rPr>
      </w:pPr>
      <w:r w:rsidRPr="00F83175">
        <w:rPr>
          <w:b/>
          <w:i/>
        </w:rPr>
        <w:t xml:space="preserve">«Реклама в сервисе и туризме» </w:t>
      </w:r>
    </w:p>
    <w:p w:rsidR="00111F8C" w:rsidRDefault="00C107CE" w:rsidP="002B0594">
      <w:pPr>
        <w:pStyle w:val="a5"/>
        <w:spacing w:after="0"/>
        <w:ind w:left="0"/>
        <w:jc w:val="both"/>
        <w:rPr>
          <w:i/>
        </w:rPr>
      </w:pPr>
      <w:r>
        <w:rPr>
          <w:i/>
        </w:rPr>
        <w:t xml:space="preserve">(рассмотрены основные принципы организации рекламной деятельности на предприятиях социально-культурного сервиса и туризма, средства распространения рекламной информации, взаимосвязь маркетинговой и рекламной </w:t>
      </w:r>
      <w:r w:rsidR="00DF50BA">
        <w:rPr>
          <w:i/>
        </w:rPr>
        <w:t xml:space="preserve">стратегии фирмы, организация и планирование рекламной кампании, показаны возможности взаимодействия предприятий сервиса и рекламных агентств.)  </w:t>
      </w:r>
    </w:p>
    <w:p w:rsidR="00111F8C" w:rsidRDefault="00B53B68" w:rsidP="00111F8C">
      <w:pPr>
        <w:pStyle w:val="a5"/>
        <w:numPr>
          <w:ilvl w:val="0"/>
          <w:numId w:val="1"/>
        </w:numPr>
        <w:spacing w:after="0"/>
        <w:jc w:val="both"/>
        <w:rPr>
          <w:i/>
        </w:rPr>
      </w:pPr>
      <w:r>
        <w:rPr>
          <w:i/>
        </w:rPr>
        <w:t xml:space="preserve"> </w:t>
      </w:r>
      <w:r w:rsidR="00111F8C" w:rsidRPr="00F83175">
        <w:rPr>
          <w:b/>
          <w:i/>
        </w:rPr>
        <w:t>«Страхование и риски в туристской индустрии</w:t>
      </w:r>
      <w:r w:rsidR="00111F8C">
        <w:rPr>
          <w:i/>
        </w:rPr>
        <w:t xml:space="preserve">»  </w:t>
      </w:r>
    </w:p>
    <w:p w:rsidR="00111F8C" w:rsidRPr="00597766" w:rsidRDefault="00DE45B3" w:rsidP="002B0594">
      <w:pPr>
        <w:pStyle w:val="a5"/>
        <w:spacing w:after="0"/>
        <w:ind w:left="0"/>
        <w:jc w:val="both"/>
        <w:rPr>
          <w:i/>
        </w:rPr>
      </w:pPr>
      <w:r>
        <w:rPr>
          <w:i/>
        </w:rPr>
        <w:t>(рассмотрены сущность страхования в туризме, его формы и правовые основы в международном и российском праве, а также классификация рисков в туризме,</w:t>
      </w:r>
      <w:r w:rsidR="00C107CE">
        <w:rPr>
          <w:i/>
        </w:rPr>
        <w:t xml:space="preserve"> </w:t>
      </w:r>
      <w:r>
        <w:rPr>
          <w:i/>
        </w:rPr>
        <w:t xml:space="preserve">их объем и структура страхования, причины, вызывающие необходимость </w:t>
      </w:r>
      <w:r w:rsidR="00C107CE">
        <w:rPr>
          <w:i/>
        </w:rPr>
        <w:t xml:space="preserve">страхования туристов. Освещена организация страхования рисков в туризме, в том числе медицинское страхование туристов, страхование их багажа, от несчастного случая, на случай отмены туристической поездки и гражданской ответственности туристов.) </w:t>
      </w:r>
    </w:p>
    <w:p w:rsidR="00597766" w:rsidRPr="00597766" w:rsidRDefault="00597766" w:rsidP="00AB3356">
      <w:pPr>
        <w:pStyle w:val="a5"/>
        <w:tabs>
          <w:tab w:val="num" w:pos="987"/>
        </w:tabs>
        <w:spacing w:after="0"/>
        <w:ind w:left="0"/>
        <w:jc w:val="both"/>
        <w:rPr>
          <w:i/>
        </w:rPr>
      </w:pPr>
    </w:p>
    <w:p w:rsidR="00597766" w:rsidRPr="00597766" w:rsidRDefault="00597766" w:rsidP="00F7708F">
      <w:pPr>
        <w:pStyle w:val="a5"/>
        <w:spacing w:after="0"/>
        <w:ind w:left="567"/>
        <w:jc w:val="center"/>
        <w:rPr>
          <w:b/>
        </w:rPr>
      </w:pPr>
      <w:r w:rsidRPr="00597766">
        <w:rPr>
          <w:b/>
        </w:rPr>
        <w:t>2.3.2. Принципы и правила формирования содержания экзаменационных вопросов/заданий и составления билетов</w:t>
      </w:r>
    </w:p>
    <w:p w:rsidR="00597766" w:rsidRPr="00597766" w:rsidRDefault="00597766" w:rsidP="00F7708F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97766" w:rsidRPr="00597766" w:rsidRDefault="00597766" w:rsidP="00F7708F">
      <w:pPr>
        <w:suppressAutoHyphens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597766">
        <w:rPr>
          <w:rFonts w:ascii="Times New Roman" w:hAnsi="Times New Roman" w:cs="Times New Roman"/>
          <w:i/>
          <w:sz w:val="24"/>
          <w:szCs w:val="24"/>
          <w:lang w:eastAsia="ar-SA"/>
        </w:rPr>
        <w:t>При проведении государственного экзамена выпускники получают экзаменационные билеты (Приложение 4</w:t>
      </w:r>
      <w:r w:rsidR="00BB579C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). </w:t>
      </w:r>
    </w:p>
    <w:p w:rsidR="00597766" w:rsidRPr="00597766" w:rsidRDefault="00597766" w:rsidP="00BB579C">
      <w:pPr>
        <w:suppressAutoHyphens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597766">
        <w:rPr>
          <w:rFonts w:ascii="Times New Roman" w:hAnsi="Times New Roman" w:cs="Times New Roman"/>
          <w:i/>
          <w:sz w:val="24"/>
          <w:szCs w:val="24"/>
          <w:lang w:eastAsia="ar-SA"/>
        </w:rPr>
        <w:lastRenderedPageBreak/>
        <w:t>Экза</w:t>
      </w:r>
      <w:r w:rsidR="002D7EA2">
        <w:rPr>
          <w:rFonts w:ascii="Times New Roman" w:hAnsi="Times New Roman" w:cs="Times New Roman"/>
          <w:i/>
          <w:sz w:val="24"/>
          <w:szCs w:val="24"/>
          <w:lang w:eastAsia="ar-SA"/>
        </w:rPr>
        <w:t>менационный билет включает 2</w:t>
      </w:r>
      <w:r w:rsidRPr="00597766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теоретических вопроса</w:t>
      </w:r>
      <w:r w:rsidR="00BB579C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. </w:t>
      </w:r>
    </w:p>
    <w:p w:rsidR="00597766" w:rsidRPr="00597766" w:rsidRDefault="00597766" w:rsidP="00F7708F">
      <w:pPr>
        <w:suppressAutoHyphens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597766" w:rsidRPr="001E1429" w:rsidRDefault="00597766" w:rsidP="002D7EA2">
      <w:pPr>
        <w:pStyle w:val="a5"/>
        <w:tabs>
          <w:tab w:val="num" w:pos="987"/>
        </w:tabs>
        <w:spacing w:after="0"/>
        <w:ind w:left="0" w:firstLine="567"/>
        <w:jc w:val="center"/>
      </w:pPr>
      <w:r w:rsidRPr="001E1429">
        <w:t xml:space="preserve">Вопросы к  государственному </w:t>
      </w:r>
      <w:r w:rsidR="0009703F">
        <w:t xml:space="preserve">междисциплинарному </w:t>
      </w:r>
    </w:p>
    <w:p w:rsidR="00597766" w:rsidRPr="001E1429" w:rsidRDefault="00597766" w:rsidP="002D7EA2">
      <w:pPr>
        <w:pStyle w:val="a5"/>
        <w:tabs>
          <w:tab w:val="num" w:pos="987"/>
        </w:tabs>
        <w:spacing w:after="0"/>
        <w:ind w:left="0" w:firstLine="567"/>
        <w:jc w:val="center"/>
      </w:pPr>
      <w:r w:rsidRPr="001E1429">
        <w:t xml:space="preserve"> э</w:t>
      </w:r>
      <w:r w:rsidR="00D2548E" w:rsidRPr="001E1429">
        <w:t xml:space="preserve">кзамену по направлению 43.03.02 «Туризм» </w:t>
      </w:r>
    </w:p>
    <w:p w:rsidR="002D7EA2" w:rsidRPr="001E1429" w:rsidRDefault="002D7EA2" w:rsidP="002D7EA2">
      <w:pPr>
        <w:pStyle w:val="a5"/>
        <w:tabs>
          <w:tab w:val="num" w:pos="987"/>
        </w:tabs>
        <w:spacing w:after="0"/>
        <w:ind w:left="0" w:firstLine="567"/>
        <w:jc w:val="center"/>
      </w:pPr>
    </w:p>
    <w:p w:rsidR="002D7EA2" w:rsidRPr="001E1429" w:rsidRDefault="002D7EA2" w:rsidP="002D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29">
        <w:rPr>
          <w:rFonts w:ascii="Times New Roman" w:hAnsi="Times New Roman" w:cs="Times New Roman"/>
          <w:sz w:val="24"/>
          <w:szCs w:val="24"/>
        </w:rPr>
        <w:t xml:space="preserve">1. Цели, функции и задачи туризма. Факторы развития туризма. Роль туризма в мировой экономике. </w:t>
      </w:r>
    </w:p>
    <w:p w:rsidR="002D7EA2" w:rsidRPr="001E1429" w:rsidRDefault="002D7EA2" w:rsidP="002D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29">
        <w:rPr>
          <w:rFonts w:ascii="Times New Roman" w:hAnsi="Times New Roman" w:cs="Times New Roman"/>
          <w:sz w:val="24"/>
          <w:szCs w:val="24"/>
        </w:rPr>
        <w:t xml:space="preserve">2. Основные положения Федерального закона «Об основах туристской деятельности в Российской Федерации».  </w:t>
      </w:r>
    </w:p>
    <w:p w:rsidR="002D7EA2" w:rsidRPr="001E1429" w:rsidRDefault="002D7EA2" w:rsidP="002D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29">
        <w:rPr>
          <w:rFonts w:ascii="Times New Roman" w:hAnsi="Times New Roman" w:cs="Times New Roman"/>
          <w:sz w:val="24"/>
          <w:szCs w:val="24"/>
        </w:rPr>
        <w:t xml:space="preserve">3. </w:t>
      </w:r>
      <w:r w:rsidR="001E1429" w:rsidRPr="001E1429">
        <w:rPr>
          <w:rFonts w:ascii="Times New Roman" w:hAnsi="Times New Roman" w:cs="Times New Roman"/>
          <w:sz w:val="24"/>
          <w:szCs w:val="24"/>
        </w:rPr>
        <w:t xml:space="preserve">Виды сервисной деятельности. </w:t>
      </w:r>
      <w:r w:rsidRPr="001E1429">
        <w:rPr>
          <w:rFonts w:ascii="Times New Roman" w:hAnsi="Times New Roman" w:cs="Times New Roman"/>
          <w:sz w:val="24"/>
          <w:szCs w:val="24"/>
        </w:rPr>
        <w:t>Контактная зона, как сфера реализации сервисной деятельност</w:t>
      </w:r>
      <w:r w:rsidR="001E1429" w:rsidRPr="001E1429">
        <w:rPr>
          <w:rFonts w:ascii="Times New Roman" w:hAnsi="Times New Roman" w:cs="Times New Roman"/>
          <w:sz w:val="24"/>
          <w:szCs w:val="24"/>
        </w:rPr>
        <w:t xml:space="preserve">и. </w:t>
      </w:r>
    </w:p>
    <w:p w:rsidR="002D7EA2" w:rsidRPr="001E1429" w:rsidRDefault="002D7EA2" w:rsidP="002D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29">
        <w:rPr>
          <w:rFonts w:ascii="Times New Roman" w:hAnsi="Times New Roman" w:cs="Times New Roman"/>
          <w:sz w:val="24"/>
          <w:szCs w:val="24"/>
        </w:rPr>
        <w:t>4. Нормативно-правовое регулирование деятельнос</w:t>
      </w:r>
      <w:r w:rsidR="0087401C" w:rsidRPr="001E1429">
        <w:rPr>
          <w:rFonts w:ascii="Times New Roman" w:hAnsi="Times New Roman" w:cs="Times New Roman"/>
          <w:sz w:val="24"/>
          <w:szCs w:val="24"/>
        </w:rPr>
        <w:t>ти предприятий спортивно-оздоровитель</w:t>
      </w:r>
      <w:r w:rsidRPr="001E1429">
        <w:rPr>
          <w:rFonts w:ascii="Times New Roman" w:hAnsi="Times New Roman" w:cs="Times New Roman"/>
          <w:sz w:val="24"/>
          <w:szCs w:val="24"/>
        </w:rPr>
        <w:t xml:space="preserve">ного сервиса и туризма. </w:t>
      </w:r>
    </w:p>
    <w:p w:rsidR="002D7EA2" w:rsidRPr="001E1429" w:rsidRDefault="002D7EA2" w:rsidP="002D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29">
        <w:rPr>
          <w:rFonts w:ascii="Times New Roman" w:hAnsi="Times New Roman" w:cs="Times New Roman"/>
          <w:sz w:val="24"/>
          <w:szCs w:val="24"/>
        </w:rPr>
        <w:t xml:space="preserve">5. Общие и специальные методы анализа сервисной деятельности. </w:t>
      </w:r>
    </w:p>
    <w:p w:rsidR="002D7EA2" w:rsidRPr="001E1429" w:rsidRDefault="002D7EA2" w:rsidP="002D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29">
        <w:rPr>
          <w:rFonts w:ascii="Times New Roman" w:hAnsi="Times New Roman" w:cs="Times New Roman"/>
          <w:sz w:val="24"/>
          <w:szCs w:val="24"/>
        </w:rPr>
        <w:t xml:space="preserve">6. Государственное регулирование индустрии гостеприимства и туризма в Российской Федерации: </w:t>
      </w:r>
      <w:r w:rsidR="0087401C" w:rsidRPr="001E1429">
        <w:rPr>
          <w:rFonts w:ascii="Times New Roman" w:hAnsi="Times New Roman" w:cs="Times New Roman"/>
          <w:sz w:val="24"/>
          <w:szCs w:val="24"/>
        </w:rPr>
        <w:t xml:space="preserve">цели, </w:t>
      </w:r>
      <w:r w:rsidRPr="001E1429">
        <w:rPr>
          <w:rFonts w:ascii="Times New Roman" w:hAnsi="Times New Roman" w:cs="Times New Roman"/>
          <w:sz w:val="24"/>
          <w:szCs w:val="24"/>
        </w:rPr>
        <w:t xml:space="preserve">функции, значение, проблемы, перспективы. </w:t>
      </w:r>
    </w:p>
    <w:p w:rsidR="002D7EA2" w:rsidRPr="001E1429" w:rsidRDefault="0064622D" w:rsidP="002D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29">
        <w:rPr>
          <w:rFonts w:ascii="Times New Roman" w:hAnsi="Times New Roman" w:cs="Times New Roman"/>
          <w:sz w:val="24"/>
          <w:szCs w:val="24"/>
        </w:rPr>
        <w:t>7.</w:t>
      </w:r>
      <w:r w:rsidR="002D7EA2" w:rsidRPr="001E1429">
        <w:rPr>
          <w:rFonts w:ascii="Times New Roman" w:hAnsi="Times New Roman" w:cs="Times New Roman"/>
          <w:sz w:val="24"/>
          <w:szCs w:val="24"/>
        </w:rPr>
        <w:t xml:space="preserve"> Особе</w:t>
      </w:r>
      <w:r w:rsidRPr="001E1429">
        <w:rPr>
          <w:rFonts w:ascii="Times New Roman" w:hAnsi="Times New Roman" w:cs="Times New Roman"/>
          <w:sz w:val="24"/>
          <w:szCs w:val="24"/>
        </w:rPr>
        <w:t xml:space="preserve">нности разработки бизнес-плана предприятий туризма и спортивно-оздоровительного сервиса. </w:t>
      </w:r>
    </w:p>
    <w:p w:rsidR="002D7EA2" w:rsidRPr="001E1429" w:rsidRDefault="002D7EA2" w:rsidP="002D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29">
        <w:rPr>
          <w:rFonts w:ascii="Times New Roman" w:hAnsi="Times New Roman" w:cs="Times New Roman"/>
          <w:sz w:val="24"/>
          <w:szCs w:val="24"/>
        </w:rPr>
        <w:t>8. Маркетинговая деятельность предприятия сервиса и туризма. Концепция м</w:t>
      </w:r>
      <w:r w:rsidR="0064622D" w:rsidRPr="001E1429">
        <w:rPr>
          <w:rFonts w:ascii="Times New Roman" w:hAnsi="Times New Roman" w:cs="Times New Roman"/>
          <w:sz w:val="24"/>
          <w:szCs w:val="24"/>
        </w:rPr>
        <w:t xml:space="preserve">аркетинга. Комплекс маркетинга (4-р, 7-р, 9-р). </w:t>
      </w:r>
    </w:p>
    <w:p w:rsidR="002D7EA2" w:rsidRPr="001E1429" w:rsidRDefault="002D7EA2" w:rsidP="002D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29">
        <w:rPr>
          <w:rFonts w:ascii="Times New Roman" w:hAnsi="Times New Roman" w:cs="Times New Roman"/>
          <w:sz w:val="24"/>
          <w:szCs w:val="24"/>
        </w:rPr>
        <w:t xml:space="preserve">9. Влияние </w:t>
      </w:r>
      <w:r w:rsidR="00BB0AC9" w:rsidRPr="001E1429">
        <w:rPr>
          <w:rFonts w:ascii="Times New Roman" w:hAnsi="Times New Roman" w:cs="Times New Roman"/>
          <w:sz w:val="24"/>
          <w:szCs w:val="24"/>
        </w:rPr>
        <w:t xml:space="preserve">индустрии </w:t>
      </w:r>
      <w:r w:rsidRPr="001E1429">
        <w:rPr>
          <w:rFonts w:ascii="Times New Roman" w:hAnsi="Times New Roman" w:cs="Times New Roman"/>
          <w:sz w:val="24"/>
          <w:szCs w:val="24"/>
        </w:rPr>
        <w:t xml:space="preserve"> туризма </w:t>
      </w:r>
      <w:r w:rsidR="00BB0AC9" w:rsidRPr="001E1429">
        <w:rPr>
          <w:rFonts w:ascii="Times New Roman" w:hAnsi="Times New Roman" w:cs="Times New Roman"/>
          <w:sz w:val="24"/>
          <w:szCs w:val="24"/>
        </w:rPr>
        <w:t xml:space="preserve">и гостеприимства на экономику в условиях </w:t>
      </w:r>
      <w:r w:rsidRPr="001E1429">
        <w:rPr>
          <w:rFonts w:ascii="Times New Roman" w:hAnsi="Times New Roman" w:cs="Times New Roman"/>
          <w:sz w:val="24"/>
          <w:szCs w:val="24"/>
        </w:rPr>
        <w:t xml:space="preserve"> глобализации. </w:t>
      </w:r>
    </w:p>
    <w:p w:rsidR="002D7EA2" w:rsidRPr="001E1429" w:rsidRDefault="002D7EA2" w:rsidP="002D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29">
        <w:rPr>
          <w:rFonts w:ascii="Times New Roman" w:hAnsi="Times New Roman" w:cs="Times New Roman"/>
          <w:sz w:val="24"/>
          <w:szCs w:val="24"/>
        </w:rPr>
        <w:t xml:space="preserve">10. Туристско-рекреационная инфраструктура: понятие, сущность и основные факторы развития. </w:t>
      </w:r>
    </w:p>
    <w:p w:rsidR="002D7EA2" w:rsidRPr="001E1429" w:rsidRDefault="002D7EA2" w:rsidP="002D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29">
        <w:rPr>
          <w:rFonts w:ascii="Times New Roman" w:hAnsi="Times New Roman" w:cs="Times New Roman"/>
          <w:sz w:val="24"/>
          <w:szCs w:val="24"/>
        </w:rPr>
        <w:t xml:space="preserve">11. Индустрия гостеприимства: понятие, сущность, модели. </w:t>
      </w:r>
    </w:p>
    <w:p w:rsidR="002D7EA2" w:rsidRPr="001E1429" w:rsidRDefault="002D7EA2" w:rsidP="002D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29">
        <w:rPr>
          <w:rFonts w:ascii="Times New Roman" w:hAnsi="Times New Roman" w:cs="Times New Roman"/>
          <w:sz w:val="24"/>
          <w:szCs w:val="24"/>
        </w:rPr>
        <w:t>12. Т</w:t>
      </w:r>
      <w:r w:rsidR="00DA03CD" w:rsidRPr="001E1429">
        <w:rPr>
          <w:rFonts w:ascii="Times New Roman" w:hAnsi="Times New Roman" w:cs="Times New Roman"/>
          <w:sz w:val="24"/>
          <w:szCs w:val="24"/>
        </w:rPr>
        <w:t xml:space="preserve">уристско-рекреационный </w:t>
      </w:r>
      <w:r w:rsidR="00905CFF" w:rsidRPr="001E1429">
        <w:rPr>
          <w:rFonts w:ascii="Times New Roman" w:hAnsi="Times New Roman" w:cs="Times New Roman"/>
          <w:sz w:val="24"/>
          <w:szCs w:val="24"/>
        </w:rPr>
        <w:t xml:space="preserve">потенциал </w:t>
      </w:r>
      <w:r w:rsidR="00DA03CD" w:rsidRPr="001E1429">
        <w:rPr>
          <w:rFonts w:ascii="Times New Roman" w:hAnsi="Times New Roman" w:cs="Times New Roman"/>
          <w:sz w:val="24"/>
          <w:szCs w:val="24"/>
        </w:rPr>
        <w:t>Пермского края</w:t>
      </w:r>
      <w:r w:rsidRPr="001E1429">
        <w:rPr>
          <w:rFonts w:ascii="Times New Roman" w:hAnsi="Times New Roman" w:cs="Times New Roman"/>
          <w:sz w:val="24"/>
          <w:szCs w:val="24"/>
        </w:rPr>
        <w:t xml:space="preserve">. Методы оценки рекреационного потенциала региона. </w:t>
      </w:r>
    </w:p>
    <w:p w:rsidR="002D7EA2" w:rsidRPr="001E1429" w:rsidRDefault="00741D73" w:rsidP="002D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29">
        <w:rPr>
          <w:rFonts w:ascii="Times New Roman" w:hAnsi="Times New Roman" w:cs="Times New Roman"/>
          <w:sz w:val="24"/>
          <w:szCs w:val="24"/>
        </w:rPr>
        <w:t xml:space="preserve">13. Организация и проведение переговоров в продажах. </w:t>
      </w:r>
    </w:p>
    <w:p w:rsidR="002D7EA2" w:rsidRPr="001E1429" w:rsidRDefault="00905CFF" w:rsidP="002D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29">
        <w:rPr>
          <w:rFonts w:ascii="Times New Roman" w:hAnsi="Times New Roman" w:cs="Times New Roman"/>
          <w:sz w:val="24"/>
          <w:szCs w:val="24"/>
        </w:rPr>
        <w:t>14. Рынок</w:t>
      </w:r>
      <w:r w:rsidR="002D7EA2" w:rsidRPr="001E1429">
        <w:rPr>
          <w:rFonts w:ascii="Times New Roman" w:hAnsi="Times New Roman" w:cs="Times New Roman"/>
          <w:sz w:val="24"/>
          <w:szCs w:val="24"/>
        </w:rPr>
        <w:t xml:space="preserve"> сп</w:t>
      </w:r>
      <w:r w:rsidRPr="001E1429">
        <w:rPr>
          <w:rFonts w:ascii="Times New Roman" w:hAnsi="Times New Roman" w:cs="Times New Roman"/>
          <w:sz w:val="24"/>
          <w:szCs w:val="24"/>
        </w:rPr>
        <w:t>ортивно-оздоровительных услуг</w:t>
      </w:r>
      <w:r w:rsidR="002D7EA2" w:rsidRPr="001E1429">
        <w:rPr>
          <w:rFonts w:ascii="Times New Roman" w:hAnsi="Times New Roman" w:cs="Times New Roman"/>
          <w:sz w:val="24"/>
          <w:szCs w:val="24"/>
        </w:rPr>
        <w:t xml:space="preserve">: понятие, структура, основные характеристики и факторы развития. </w:t>
      </w:r>
    </w:p>
    <w:p w:rsidR="002D7EA2" w:rsidRPr="001E1429" w:rsidRDefault="002D7EA2" w:rsidP="002D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29">
        <w:rPr>
          <w:rFonts w:ascii="Times New Roman" w:hAnsi="Times New Roman" w:cs="Times New Roman"/>
          <w:sz w:val="24"/>
          <w:szCs w:val="24"/>
        </w:rPr>
        <w:t>1</w:t>
      </w:r>
      <w:r w:rsidR="00905CFF" w:rsidRPr="001E1429">
        <w:rPr>
          <w:rFonts w:ascii="Times New Roman" w:hAnsi="Times New Roman" w:cs="Times New Roman"/>
          <w:sz w:val="24"/>
          <w:szCs w:val="24"/>
        </w:rPr>
        <w:t xml:space="preserve">5. Стандартизация и сертификация сервисной деятельности. </w:t>
      </w:r>
    </w:p>
    <w:p w:rsidR="002D7EA2" w:rsidRPr="001E1429" w:rsidRDefault="002D7EA2" w:rsidP="002D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29">
        <w:rPr>
          <w:rFonts w:ascii="Times New Roman" w:hAnsi="Times New Roman" w:cs="Times New Roman"/>
          <w:sz w:val="24"/>
          <w:szCs w:val="24"/>
        </w:rPr>
        <w:t xml:space="preserve">16. Фирменный стиль предприятия: понятие, цели, элементы. </w:t>
      </w:r>
    </w:p>
    <w:p w:rsidR="002D7EA2" w:rsidRPr="001E1429" w:rsidRDefault="002D7EA2" w:rsidP="002D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29">
        <w:rPr>
          <w:rFonts w:ascii="Times New Roman" w:hAnsi="Times New Roman" w:cs="Times New Roman"/>
          <w:sz w:val="24"/>
          <w:szCs w:val="24"/>
        </w:rPr>
        <w:t>17. Функции ме</w:t>
      </w:r>
      <w:r w:rsidR="00703E4B" w:rsidRPr="001E1429">
        <w:rPr>
          <w:rFonts w:ascii="Times New Roman" w:hAnsi="Times New Roman" w:cs="Times New Roman"/>
          <w:sz w:val="24"/>
          <w:szCs w:val="24"/>
        </w:rPr>
        <w:t xml:space="preserve">неджмента в </w:t>
      </w:r>
      <w:r w:rsidRPr="001E1429">
        <w:rPr>
          <w:rFonts w:ascii="Times New Roman" w:hAnsi="Times New Roman" w:cs="Times New Roman"/>
          <w:sz w:val="24"/>
          <w:szCs w:val="24"/>
        </w:rPr>
        <w:t xml:space="preserve"> сервисе и туризме. </w:t>
      </w:r>
    </w:p>
    <w:p w:rsidR="002D7EA2" w:rsidRPr="001E1429" w:rsidRDefault="002D7EA2" w:rsidP="002D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29">
        <w:rPr>
          <w:rFonts w:ascii="Times New Roman" w:hAnsi="Times New Roman" w:cs="Times New Roman"/>
          <w:sz w:val="24"/>
          <w:szCs w:val="24"/>
        </w:rPr>
        <w:t xml:space="preserve">18. Инновации в сервисе и туризме. Характеристика инновационной модели управления предприятием. </w:t>
      </w:r>
    </w:p>
    <w:p w:rsidR="002D7EA2" w:rsidRPr="001E1429" w:rsidRDefault="002D7EA2" w:rsidP="002D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29">
        <w:rPr>
          <w:rFonts w:ascii="Times New Roman" w:hAnsi="Times New Roman" w:cs="Times New Roman"/>
          <w:sz w:val="24"/>
          <w:szCs w:val="24"/>
        </w:rPr>
        <w:t>19. Управление качеством на предприятиях индустрии туризма и</w:t>
      </w:r>
      <w:r w:rsidR="00905CFF" w:rsidRPr="001E1429">
        <w:rPr>
          <w:rFonts w:ascii="Times New Roman" w:hAnsi="Times New Roman" w:cs="Times New Roman"/>
          <w:sz w:val="24"/>
          <w:szCs w:val="24"/>
        </w:rPr>
        <w:t xml:space="preserve"> сервиса. </w:t>
      </w:r>
    </w:p>
    <w:p w:rsidR="002D7EA2" w:rsidRPr="001E1429" w:rsidRDefault="002D7EA2" w:rsidP="002D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29">
        <w:rPr>
          <w:rFonts w:ascii="Times New Roman" w:hAnsi="Times New Roman" w:cs="Times New Roman"/>
          <w:sz w:val="24"/>
          <w:szCs w:val="24"/>
        </w:rPr>
        <w:t xml:space="preserve">20. Управление конфликтами в сфере услуг. </w:t>
      </w:r>
    </w:p>
    <w:p w:rsidR="002D7EA2" w:rsidRPr="001E1429" w:rsidRDefault="002D7EA2" w:rsidP="002D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29">
        <w:rPr>
          <w:rFonts w:ascii="Times New Roman" w:hAnsi="Times New Roman" w:cs="Times New Roman"/>
          <w:sz w:val="24"/>
          <w:szCs w:val="24"/>
        </w:rPr>
        <w:t xml:space="preserve">21. Средства размещения в туризме: классификация, основные службы. </w:t>
      </w:r>
    </w:p>
    <w:p w:rsidR="002D7EA2" w:rsidRPr="001E1429" w:rsidRDefault="002D7EA2" w:rsidP="002D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29">
        <w:rPr>
          <w:rFonts w:ascii="Times New Roman" w:hAnsi="Times New Roman" w:cs="Times New Roman"/>
          <w:sz w:val="24"/>
          <w:szCs w:val="24"/>
        </w:rPr>
        <w:t xml:space="preserve">22. Активный туризм: основные понятия и виды. </w:t>
      </w:r>
    </w:p>
    <w:p w:rsidR="002D7EA2" w:rsidRPr="001E1429" w:rsidRDefault="002D7EA2" w:rsidP="002D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29">
        <w:rPr>
          <w:rFonts w:ascii="Times New Roman" w:hAnsi="Times New Roman" w:cs="Times New Roman"/>
          <w:sz w:val="24"/>
          <w:szCs w:val="24"/>
        </w:rPr>
        <w:t xml:space="preserve">23. Анализ деятельности туристского предприятия: принципы, виды, показатели. </w:t>
      </w:r>
    </w:p>
    <w:p w:rsidR="002D7EA2" w:rsidRPr="001E1429" w:rsidRDefault="002D7EA2" w:rsidP="002D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29">
        <w:rPr>
          <w:rFonts w:ascii="Times New Roman" w:hAnsi="Times New Roman" w:cs="Times New Roman"/>
          <w:sz w:val="24"/>
          <w:szCs w:val="24"/>
        </w:rPr>
        <w:t xml:space="preserve">24. Туристский и спортивно-оздоровительный продукт. Особенности формирования и продвижения на рынке услуг. </w:t>
      </w:r>
    </w:p>
    <w:p w:rsidR="002D7EA2" w:rsidRPr="001E1429" w:rsidRDefault="002D7EA2" w:rsidP="002D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29">
        <w:rPr>
          <w:rFonts w:ascii="Times New Roman" w:hAnsi="Times New Roman" w:cs="Times New Roman"/>
          <w:sz w:val="24"/>
          <w:szCs w:val="24"/>
        </w:rPr>
        <w:t xml:space="preserve">25. Концепция жизненного цикла спортивно-оздоровительного продукта. </w:t>
      </w:r>
    </w:p>
    <w:p w:rsidR="002D7EA2" w:rsidRPr="001E1429" w:rsidRDefault="002D7EA2" w:rsidP="002D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29">
        <w:rPr>
          <w:rFonts w:ascii="Times New Roman" w:hAnsi="Times New Roman" w:cs="Times New Roman"/>
          <w:sz w:val="24"/>
          <w:szCs w:val="24"/>
        </w:rPr>
        <w:t>26. Особенности ценообразования на рынке туристских и спортивно-оздоровительных услуг. Реализация ценовой стратегии.</w:t>
      </w:r>
    </w:p>
    <w:p w:rsidR="002D7EA2" w:rsidRPr="001E1429" w:rsidRDefault="00703E4B" w:rsidP="002D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29">
        <w:rPr>
          <w:rFonts w:ascii="Times New Roman" w:hAnsi="Times New Roman" w:cs="Times New Roman"/>
          <w:sz w:val="24"/>
          <w:szCs w:val="24"/>
        </w:rPr>
        <w:t>27. Сущность и виды индивидуаль</w:t>
      </w:r>
      <w:r w:rsidR="002D7EA2" w:rsidRPr="001E1429">
        <w:rPr>
          <w:rFonts w:ascii="Times New Roman" w:hAnsi="Times New Roman" w:cs="Times New Roman"/>
          <w:sz w:val="24"/>
          <w:szCs w:val="24"/>
        </w:rPr>
        <w:t xml:space="preserve">ных потребностей человека. </w:t>
      </w:r>
    </w:p>
    <w:p w:rsidR="002D7EA2" w:rsidRPr="001E1429" w:rsidRDefault="002D7EA2" w:rsidP="002D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29">
        <w:rPr>
          <w:rFonts w:ascii="Times New Roman" w:hAnsi="Times New Roman" w:cs="Times New Roman"/>
          <w:sz w:val="24"/>
          <w:szCs w:val="24"/>
        </w:rPr>
        <w:t xml:space="preserve">28. Сервисная деятельность как форма удовлетворения потребностей человека. </w:t>
      </w:r>
    </w:p>
    <w:p w:rsidR="002D7EA2" w:rsidRPr="001E1429" w:rsidRDefault="002D7EA2" w:rsidP="002D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29">
        <w:rPr>
          <w:rFonts w:ascii="Times New Roman" w:hAnsi="Times New Roman" w:cs="Times New Roman"/>
          <w:sz w:val="24"/>
          <w:szCs w:val="24"/>
        </w:rPr>
        <w:t>29. Индустрия сп</w:t>
      </w:r>
      <w:r w:rsidR="00905CFF" w:rsidRPr="001E1429">
        <w:rPr>
          <w:rFonts w:ascii="Times New Roman" w:hAnsi="Times New Roman" w:cs="Times New Roman"/>
          <w:sz w:val="24"/>
          <w:szCs w:val="24"/>
        </w:rPr>
        <w:t>ортивно-оздоровительных услуг. Организация услуг в</w:t>
      </w:r>
      <w:r w:rsidRPr="001E1429">
        <w:rPr>
          <w:rFonts w:ascii="Times New Roman" w:hAnsi="Times New Roman" w:cs="Times New Roman"/>
          <w:sz w:val="24"/>
          <w:szCs w:val="24"/>
        </w:rPr>
        <w:t xml:space="preserve"> фитне</w:t>
      </w:r>
      <w:r w:rsidR="00905CFF" w:rsidRPr="001E1429">
        <w:rPr>
          <w:rFonts w:ascii="Times New Roman" w:hAnsi="Times New Roman" w:cs="Times New Roman"/>
          <w:sz w:val="24"/>
          <w:szCs w:val="24"/>
        </w:rPr>
        <w:t>с центрах.</w:t>
      </w:r>
      <w:r w:rsidRPr="001E14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EA2" w:rsidRPr="001E1429" w:rsidRDefault="002D7EA2" w:rsidP="002D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29">
        <w:rPr>
          <w:rFonts w:ascii="Times New Roman" w:hAnsi="Times New Roman" w:cs="Times New Roman"/>
          <w:sz w:val="24"/>
          <w:szCs w:val="24"/>
        </w:rPr>
        <w:t xml:space="preserve">30. Анимационный сервис в туризме. Особенности детской анимации. </w:t>
      </w:r>
    </w:p>
    <w:p w:rsidR="002D7EA2" w:rsidRPr="001E1429" w:rsidRDefault="002D7EA2" w:rsidP="002D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29">
        <w:rPr>
          <w:rFonts w:ascii="Times New Roman" w:hAnsi="Times New Roman" w:cs="Times New Roman"/>
          <w:sz w:val="24"/>
          <w:szCs w:val="24"/>
        </w:rPr>
        <w:t xml:space="preserve">31. Туристско-рекреационные ресурсы Пермского края. </w:t>
      </w:r>
    </w:p>
    <w:p w:rsidR="002D7EA2" w:rsidRPr="001E1429" w:rsidRDefault="002D7EA2" w:rsidP="002D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29">
        <w:rPr>
          <w:rFonts w:ascii="Times New Roman" w:hAnsi="Times New Roman" w:cs="Times New Roman"/>
          <w:sz w:val="24"/>
          <w:szCs w:val="24"/>
        </w:rPr>
        <w:lastRenderedPageBreak/>
        <w:t xml:space="preserve">32. Каналы сбыта и особенности продвижения продукта. Методы стимулирования спроса на туристские и спортивно-оздоровительные услуги. </w:t>
      </w:r>
    </w:p>
    <w:p w:rsidR="002D7EA2" w:rsidRPr="001E1429" w:rsidRDefault="002D7EA2" w:rsidP="002D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29">
        <w:rPr>
          <w:rFonts w:ascii="Times New Roman" w:hAnsi="Times New Roman" w:cs="Times New Roman"/>
          <w:sz w:val="24"/>
          <w:szCs w:val="24"/>
        </w:rPr>
        <w:t xml:space="preserve">33. Общая характеристика экскурсии как туристской услуги. Классификация, формы и методы экскурсионного обслуживания. </w:t>
      </w:r>
    </w:p>
    <w:p w:rsidR="002D7EA2" w:rsidRPr="001E1429" w:rsidRDefault="002D7EA2" w:rsidP="002D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29">
        <w:rPr>
          <w:rFonts w:ascii="Times New Roman" w:hAnsi="Times New Roman" w:cs="Times New Roman"/>
          <w:sz w:val="24"/>
          <w:szCs w:val="24"/>
        </w:rPr>
        <w:t xml:space="preserve">34. Общая характеристика, состав и структура туристских услуг. </w:t>
      </w:r>
    </w:p>
    <w:p w:rsidR="002D7EA2" w:rsidRPr="001E1429" w:rsidRDefault="002D7EA2" w:rsidP="002D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29">
        <w:rPr>
          <w:rFonts w:ascii="Times New Roman" w:hAnsi="Times New Roman" w:cs="Times New Roman"/>
          <w:sz w:val="24"/>
          <w:szCs w:val="24"/>
        </w:rPr>
        <w:t xml:space="preserve">35. Общие правила реализации туристского продукта. Договорные отношения в туризме. </w:t>
      </w:r>
    </w:p>
    <w:p w:rsidR="002D7EA2" w:rsidRPr="001E1429" w:rsidRDefault="002D7EA2" w:rsidP="002D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29">
        <w:rPr>
          <w:rFonts w:ascii="Times New Roman" w:hAnsi="Times New Roman" w:cs="Times New Roman"/>
          <w:sz w:val="24"/>
          <w:szCs w:val="24"/>
        </w:rPr>
        <w:t xml:space="preserve">36. Особенности деятельности туроператорских и турагентских компаний. </w:t>
      </w:r>
    </w:p>
    <w:p w:rsidR="002D7EA2" w:rsidRPr="001E1429" w:rsidRDefault="002D7EA2" w:rsidP="002D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29">
        <w:rPr>
          <w:rFonts w:ascii="Times New Roman" w:hAnsi="Times New Roman" w:cs="Times New Roman"/>
          <w:sz w:val="24"/>
          <w:szCs w:val="24"/>
        </w:rPr>
        <w:t xml:space="preserve">37. Технология разработки туристского маршрута по объектам природного наследия. </w:t>
      </w:r>
    </w:p>
    <w:p w:rsidR="002D7EA2" w:rsidRPr="001E1429" w:rsidRDefault="002D7EA2" w:rsidP="002D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29">
        <w:rPr>
          <w:rFonts w:ascii="Times New Roman" w:hAnsi="Times New Roman" w:cs="Times New Roman"/>
          <w:sz w:val="24"/>
          <w:szCs w:val="24"/>
        </w:rPr>
        <w:t xml:space="preserve">38. Технология разработки туристского маршрута по объектам историко-культурного наследия. </w:t>
      </w:r>
    </w:p>
    <w:p w:rsidR="002D7EA2" w:rsidRPr="001E1429" w:rsidRDefault="002D7EA2" w:rsidP="002D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29">
        <w:rPr>
          <w:rFonts w:ascii="Times New Roman" w:hAnsi="Times New Roman" w:cs="Times New Roman"/>
          <w:sz w:val="24"/>
          <w:szCs w:val="24"/>
        </w:rPr>
        <w:t xml:space="preserve">39. Тур как основной вид туристского продукта. Классификация, этапы проектирования туров. </w:t>
      </w:r>
    </w:p>
    <w:p w:rsidR="002D7EA2" w:rsidRPr="001E1429" w:rsidRDefault="002D7EA2" w:rsidP="002D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29">
        <w:rPr>
          <w:rFonts w:ascii="Times New Roman" w:hAnsi="Times New Roman" w:cs="Times New Roman"/>
          <w:sz w:val="24"/>
          <w:szCs w:val="24"/>
        </w:rPr>
        <w:t xml:space="preserve">40. Система страхования в туризме: сущность, значение, виды. </w:t>
      </w:r>
    </w:p>
    <w:p w:rsidR="002D7EA2" w:rsidRPr="001E1429" w:rsidRDefault="002D7EA2" w:rsidP="002D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29">
        <w:rPr>
          <w:rFonts w:ascii="Times New Roman" w:hAnsi="Times New Roman" w:cs="Times New Roman"/>
          <w:sz w:val="24"/>
          <w:szCs w:val="24"/>
        </w:rPr>
        <w:t xml:space="preserve">41. Места туристского назначения </w:t>
      </w:r>
      <w:r w:rsidR="00BB579C" w:rsidRPr="001E1429">
        <w:rPr>
          <w:rFonts w:ascii="Times New Roman" w:hAnsi="Times New Roman" w:cs="Times New Roman"/>
          <w:sz w:val="24"/>
          <w:szCs w:val="24"/>
        </w:rPr>
        <w:t xml:space="preserve"> </w:t>
      </w:r>
      <w:r w:rsidRPr="001E1429">
        <w:rPr>
          <w:rFonts w:ascii="Times New Roman" w:hAnsi="Times New Roman" w:cs="Times New Roman"/>
          <w:sz w:val="24"/>
          <w:szCs w:val="24"/>
        </w:rPr>
        <w:t xml:space="preserve">(дестинации), их характеристика.  </w:t>
      </w:r>
    </w:p>
    <w:p w:rsidR="002D7EA2" w:rsidRPr="001E1429" w:rsidRDefault="002D7EA2" w:rsidP="002D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29">
        <w:rPr>
          <w:rFonts w:ascii="Times New Roman" w:hAnsi="Times New Roman" w:cs="Times New Roman"/>
          <w:sz w:val="24"/>
          <w:szCs w:val="24"/>
        </w:rPr>
        <w:t xml:space="preserve">42. Требования безопасности туризма и их реализация в деятельности туристских предприятий. </w:t>
      </w:r>
    </w:p>
    <w:p w:rsidR="002D7EA2" w:rsidRPr="001E1429" w:rsidRDefault="002D7EA2" w:rsidP="002D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29">
        <w:rPr>
          <w:rFonts w:ascii="Times New Roman" w:hAnsi="Times New Roman" w:cs="Times New Roman"/>
          <w:sz w:val="24"/>
          <w:szCs w:val="24"/>
        </w:rPr>
        <w:t xml:space="preserve">43. Управление персоналом туристского предприятия. </w:t>
      </w:r>
      <w:r w:rsidR="005B1E55" w:rsidRPr="001E1429">
        <w:rPr>
          <w:rFonts w:ascii="Times New Roman" w:hAnsi="Times New Roman" w:cs="Times New Roman"/>
          <w:sz w:val="24"/>
          <w:szCs w:val="24"/>
        </w:rPr>
        <w:t>Планирование, организация, м</w:t>
      </w:r>
      <w:r w:rsidRPr="001E1429">
        <w:rPr>
          <w:rFonts w:ascii="Times New Roman" w:hAnsi="Times New Roman" w:cs="Times New Roman"/>
          <w:sz w:val="24"/>
          <w:szCs w:val="24"/>
        </w:rPr>
        <w:t xml:space="preserve">отивация </w:t>
      </w:r>
      <w:r w:rsidR="00F75662" w:rsidRPr="001E1429">
        <w:rPr>
          <w:rFonts w:ascii="Times New Roman" w:hAnsi="Times New Roman" w:cs="Times New Roman"/>
          <w:sz w:val="24"/>
          <w:szCs w:val="24"/>
        </w:rPr>
        <w:t>и анализ</w:t>
      </w:r>
      <w:r w:rsidR="005B1E55" w:rsidRPr="001E1429">
        <w:rPr>
          <w:rFonts w:ascii="Times New Roman" w:hAnsi="Times New Roman" w:cs="Times New Roman"/>
          <w:sz w:val="24"/>
          <w:szCs w:val="24"/>
        </w:rPr>
        <w:t xml:space="preserve"> как функции</w:t>
      </w:r>
      <w:r w:rsidRPr="001E1429">
        <w:rPr>
          <w:rFonts w:ascii="Times New Roman" w:hAnsi="Times New Roman" w:cs="Times New Roman"/>
          <w:sz w:val="24"/>
          <w:szCs w:val="24"/>
        </w:rPr>
        <w:t xml:space="preserve"> управления. </w:t>
      </w:r>
    </w:p>
    <w:p w:rsidR="002D7EA2" w:rsidRPr="001E1429" w:rsidRDefault="002D7EA2" w:rsidP="002D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29">
        <w:rPr>
          <w:rFonts w:ascii="Times New Roman" w:hAnsi="Times New Roman" w:cs="Times New Roman"/>
          <w:sz w:val="24"/>
          <w:szCs w:val="24"/>
        </w:rPr>
        <w:t>44. Тран</w:t>
      </w:r>
      <w:r w:rsidR="0087401C" w:rsidRPr="001E1429">
        <w:rPr>
          <w:rFonts w:ascii="Times New Roman" w:hAnsi="Times New Roman" w:cs="Times New Roman"/>
          <w:sz w:val="24"/>
          <w:szCs w:val="24"/>
        </w:rPr>
        <w:t xml:space="preserve">спортное обслуживание в туризме. Особенности организации  путешествий на различных видах транспорта. </w:t>
      </w:r>
    </w:p>
    <w:p w:rsidR="002D7EA2" w:rsidRPr="001E1429" w:rsidRDefault="002D7EA2" w:rsidP="002D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29">
        <w:rPr>
          <w:rFonts w:ascii="Times New Roman" w:hAnsi="Times New Roman" w:cs="Times New Roman"/>
          <w:sz w:val="24"/>
          <w:szCs w:val="24"/>
        </w:rPr>
        <w:t xml:space="preserve">45. </w:t>
      </w:r>
      <w:r w:rsidR="001E1429" w:rsidRPr="001E1429">
        <w:rPr>
          <w:rFonts w:ascii="Times New Roman" w:hAnsi="Times New Roman" w:cs="Times New Roman"/>
          <w:sz w:val="24"/>
          <w:szCs w:val="24"/>
        </w:rPr>
        <w:t xml:space="preserve">Анализ договора о туристском обслуживании. </w:t>
      </w:r>
      <w:r w:rsidRPr="001E1429">
        <w:rPr>
          <w:rFonts w:ascii="Times New Roman" w:hAnsi="Times New Roman" w:cs="Times New Roman"/>
          <w:sz w:val="24"/>
          <w:szCs w:val="24"/>
        </w:rPr>
        <w:t>Формирование пакета документов для тури</w:t>
      </w:r>
      <w:r w:rsidR="001E1429" w:rsidRPr="001E1429">
        <w:rPr>
          <w:rFonts w:ascii="Times New Roman" w:hAnsi="Times New Roman" w:cs="Times New Roman"/>
          <w:sz w:val="24"/>
          <w:szCs w:val="24"/>
        </w:rPr>
        <w:t>ста.</w:t>
      </w:r>
    </w:p>
    <w:p w:rsidR="002D7EA2" w:rsidRPr="001E1429" w:rsidRDefault="002D7EA2" w:rsidP="002D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29">
        <w:rPr>
          <w:rFonts w:ascii="Times New Roman" w:hAnsi="Times New Roman" w:cs="Times New Roman"/>
          <w:sz w:val="24"/>
          <w:szCs w:val="24"/>
        </w:rPr>
        <w:t>46. Ценовая по</w:t>
      </w:r>
      <w:r w:rsidR="00F75662" w:rsidRPr="001E1429">
        <w:rPr>
          <w:rFonts w:ascii="Times New Roman" w:hAnsi="Times New Roman" w:cs="Times New Roman"/>
          <w:sz w:val="24"/>
          <w:szCs w:val="24"/>
        </w:rPr>
        <w:t>литика в туризме. Ценообразование</w:t>
      </w:r>
      <w:r w:rsidRPr="001E1429">
        <w:rPr>
          <w:rFonts w:ascii="Times New Roman" w:hAnsi="Times New Roman" w:cs="Times New Roman"/>
          <w:sz w:val="24"/>
          <w:szCs w:val="24"/>
        </w:rPr>
        <w:t xml:space="preserve"> на туристский и спортивно-оздоровительный продукт. </w:t>
      </w:r>
    </w:p>
    <w:p w:rsidR="002D7EA2" w:rsidRPr="001E1429" w:rsidRDefault="002D7EA2" w:rsidP="002D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29">
        <w:rPr>
          <w:rFonts w:ascii="Times New Roman" w:hAnsi="Times New Roman" w:cs="Times New Roman"/>
          <w:sz w:val="24"/>
          <w:szCs w:val="24"/>
        </w:rPr>
        <w:t>47. Сегментация туристского рынка. Целевой рынок</w:t>
      </w:r>
      <w:r w:rsidR="00905CFF" w:rsidRPr="001E1429">
        <w:rPr>
          <w:rFonts w:ascii="Times New Roman" w:hAnsi="Times New Roman" w:cs="Times New Roman"/>
          <w:sz w:val="24"/>
          <w:szCs w:val="24"/>
        </w:rPr>
        <w:t>. Позиционирование</w:t>
      </w:r>
      <w:r w:rsidRPr="001E1429">
        <w:rPr>
          <w:rFonts w:ascii="Times New Roman" w:hAnsi="Times New Roman" w:cs="Times New Roman"/>
          <w:sz w:val="24"/>
          <w:szCs w:val="24"/>
        </w:rPr>
        <w:t xml:space="preserve"> спортивно-оздоровительного продукта. </w:t>
      </w:r>
    </w:p>
    <w:p w:rsidR="002D7EA2" w:rsidRPr="001E1429" w:rsidRDefault="002D7EA2" w:rsidP="002D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29">
        <w:rPr>
          <w:rFonts w:ascii="Times New Roman" w:hAnsi="Times New Roman" w:cs="Times New Roman"/>
          <w:sz w:val="24"/>
          <w:szCs w:val="24"/>
        </w:rPr>
        <w:t>48. Классификация рек</w:t>
      </w:r>
      <w:r w:rsidR="001E1429" w:rsidRPr="001E1429">
        <w:rPr>
          <w:rFonts w:ascii="Times New Roman" w:hAnsi="Times New Roman" w:cs="Times New Roman"/>
          <w:sz w:val="24"/>
          <w:szCs w:val="24"/>
        </w:rPr>
        <w:t>ламы в спортивно-оздоровитель</w:t>
      </w:r>
      <w:r w:rsidRPr="001E1429">
        <w:rPr>
          <w:rFonts w:ascii="Times New Roman" w:hAnsi="Times New Roman" w:cs="Times New Roman"/>
          <w:sz w:val="24"/>
          <w:szCs w:val="24"/>
        </w:rPr>
        <w:t xml:space="preserve">ном сервисе и туризме. Правовое регулирование рекламы. </w:t>
      </w:r>
    </w:p>
    <w:p w:rsidR="002D7EA2" w:rsidRPr="001E1429" w:rsidRDefault="002D7EA2" w:rsidP="002D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29">
        <w:rPr>
          <w:rFonts w:ascii="Times New Roman" w:hAnsi="Times New Roman" w:cs="Times New Roman"/>
          <w:sz w:val="24"/>
          <w:szCs w:val="24"/>
        </w:rPr>
        <w:t>49. Планирование и оценка эффективности реклам</w:t>
      </w:r>
      <w:r w:rsidR="00703E4B" w:rsidRPr="001E1429">
        <w:rPr>
          <w:rFonts w:ascii="Times New Roman" w:hAnsi="Times New Roman" w:cs="Times New Roman"/>
          <w:sz w:val="24"/>
          <w:szCs w:val="24"/>
        </w:rPr>
        <w:t>ной кампании в спортивно-оздоровитель</w:t>
      </w:r>
      <w:r w:rsidRPr="001E1429">
        <w:rPr>
          <w:rFonts w:ascii="Times New Roman" w:hAnsi="Times New Roman" w:cs="Times New Roman"/>
          <w:sz w:val="24"/>
          <w:szCs w:val="24"/>
        </w:rPr>
        <w:t xml:space="preserve">ном сервисе и туризме. </w:t>
      </w:r>
    </w:p>
    <w:p w:rsidR="002D7EA2" w:rsidRPr="001E1429" w:rsidRDefault="002D7EA2" w:rsidP="002D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29">
        <w:rPr>
          <w:rFonts w:ascii="Times New Roman" w:hAnsi="Times New Roman" w:cs="Times New Roman"/>
          <w:sz w:val="24"/>
          <w:szCs w:val="24"/>
        </w:rPr>
        <w:t>50. Предпр</w:t>
      </w:r>
      <w:r w:rsidR="00703E4B" w:rsidRPr="001E1429">
        <w:rPr>
          <w:rFonts w:ascii="Times New Roman" w:hAnsi="Times New Roman" w:cs="Times New Roman"/>
          <w:sz w:val="24"/>
          <w:szCs w:val="24"/>
        </w:rPr>
        <w:t>иятия питания в туризме.</w:t>
      </w:r>
      <w:r w:rsidRPr="001E1429">
        <w:rPr>
          <w:rFonts w:ascii="Times New Roman" w:hAnsi="Times New Roman" w:cs="Times New Roman"/>
          <w:sz w:val="24"/>
          <w:szCs w:val="24"/>
        </w:rPr>
        <w:t xml:space="preserve"> Организация питания в туристских и гостиничных комплексах. </w:t>
      </w:r>
    </w:p>
    <w:p w:rsidR="002D7EA2" w:rsidRPr="001E1429" w:rsidRDefault="002D7EA2" w:rsidP="002D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29">
        <w:rPr>
          <w:rFonts w:ascii="Times New Roman" w:hAnsi="Times New Roman" w:cs="Times New Roman"/>
          <w:sz w:val="24"/>
          <w:szCs w:val="24"/>
        </w:rPr>
        <w:t xml:space="preserve">51. Предприятия спортивно-оздоровительного сервиса. Их виды и особенности деятельности. </w:t>
      </w:r>
    </w:p>
    <w:p w:rsidR="002D7EA2" w:rsidRPr="001E1429" w:rsidRDefault="002D7EA2" w:rsidP="002D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429">
        <w:rPr>
          <w:rFonts w:ascii="Times New Roman" w:hAnsi="Times New Roman" w:cs="Times New Roman"/>
          <w:sz w:val="24"/>
          <w:szCs w:val="24"/>
        </w:rPr>
        <w:t>52. Технология разр</w:t>
      </w:r>
      <w:r w:rsidR="001E1429" w:rsidRPr="001E1429">
        <w:rPr>
          <w:rFonts w:ascii="Times New Roman" w:hAnsi="Times New Roman" w:cs="Times New Roman"/>
          <w:sz w:val="24"/>
          <w:szCs w:val="24"/>
        </w:rPr>
        <w:t>аботки тура актив</w:t>
      </w:r>
      <w:r w:rsidRPr="001E1429">
        <w:rPr>
          <w:rFonts w:ascii="Times New Roman" w:hAnsi="Times New Roman" w:cs="Times New Roman"/>
          <w:sz w:val="24"/>
          <w:szCs w:val="24"/>
        </w:rPr>
        <w:t xml:space="preserve">ной направленности. </w:t>
      </w:r>
    </w:p>
    <w:p w:rsidR="002D7EA2" w:rsidRPr="001E1429" w:rsidRDefault="002D7EA2" w:rsidP="002D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7766" w:rsidRPr="00597766" w:rsidRDefault="00597766" w:rsidP="00F7708F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55D32" w:rsidRDefault="00A55D32" w:rsidP="00F7708F">
      <w:pPr>
        <w:pStyle w:val="a5"/>
        <w:spacing w:after="0"/>
        <w:ind w:left="0" w:firstLine="567"/>
        <w:jc w:val="center"/>
        <w:rPr>
          <w:b/>
        </w:rPr>
      </w:pPr>
    </w:p>
    <w:p w:rsidR="00597766" w:rsidRPr="00597766" w:rsidRDefault="00597766" w:rsidP="00F7708F">
      <w:pPr>
        <w:pStyle w:val="a5"/>
        <w:spacing w:after="0"/>
        <w:ind w:left="0" w:firstLine="567"/>
        <w:jc w:val="center"/>
        <w:rPr>
          <w:b/>
        </w:rPr>
      </w:pPr>
      <w:r w:rsidRPr="00597766">
        <w:rPr>
          <w:b/>
        </w:rPr>
        <w:t>2.3.3. Требова</w:t>
      </w:r>
      <w:r w:rsidR="00BB579C">
        <w:rPr>
          <w:b/>
        </w:rPr>
        <w:t>ния к ответу</w:t>
      </w:r>
    </w:p>
    <w:p w:rsidR="00597766" w:rsidRPr="00597766" w:rsidRDefault="00597766" w:rsidP="00F7708F">
      <w:pPr>
        <w:pStyle w:val="a5"/>
        <w:spacing w:after="0"/>
        <w:ind w:left="0" w:firstLine="567"/>
        <w:jc w:val="center"/>
        <w:rPr>
          <w:b/>
        </w:rPr>
      </w:pPr>
    </w:p>
    <w:p w:rsidR="00597766" w:rsidRPr="00597766" w:rsidRDefault="00597766" w:rsidP="00F7708F">
      <w:pPr>
        <w:pStyle w:val="a5"/>
        <w:spacing w:after="0"/>
        <w:ind w:left="0" w:firstLine="567"/>
        <w:jc w:val="center"/>
        <w:rPr>
          <w:b/>
          <w:i/>
        </w:rPr>
      </w:pPr>
      <w:r w:rsidRPr="00597766">
        <w:rPr>
          <w:b/>
          <w:i/>
        </w:rPr>
        <w:t xml:space="preserve">Требования к ответу на теоретический вопрос  </w:t>
      </w:r>
    </w:p>
    <w:p w:rsidR="00597766" w:rsidRPr="00597766" w:rsidRDefault="00597766" w:rsidP="00F7708F">
      <w:pPr>
        <w:pStyle w:val="a5"/>
        <w:spacing w:after="0"/>
        <w:ind w:left="0" w:firstLine="567"/>
        <w:jc w:val="center"/>
        <w:rPr>
          <w:b/>
          <w:i/>
        </w:rPr>
      </w:pPr>
      <w:r w:rsidRPr="00597766">
        <w:rPr>
          <w:b/>
          <w:i/>
        </w:rPr>
        <w:t xml:space="preserve"> </w:t>
      </w:r>
      <w:r w:rsidR="001F4B04">
        <w:rPr>
          <w:b/>
          <w:i/>
        </w:rPr>
        <w:t>г</w:t>
      </w:r>
      <w:r w:rsidRPr="00597766">
        <w:rPr>
          <w:b/>
          <w:i/>
        </w:rPr>
        <w:t>осударственного</w:t>
      </w:r>
      <w:r w:rsidR="001F4B04">
        <w:t xml:space="preserve"> </w:t>
      </w:r>
      <w:r w:rsidR="001E1D74" w:rsidRPr="001E1D74">
        <w:rPr>
          <w:b/>
          <w:i/>
        </w:rPr>
        <w:t>междисциплинарного</w:t>
      </w:r>
      <w:r w:rsidR="001E1D74" w:rsidRPr="001E1D74">
        <w:rPr>
          <w:i/>
        </w:rPr>
        <w:t xml:space="preserve"> </w:t>
      </w:r>
      <w:r w:rsidRPr="00597766">
        <w:rPr>
          <w:b/>
          <w:i/>
        </w:rPr>
        <w:t xml:space="preserve"> экзамена</w:t>
      </w:r>
    </w:p>
    <w:p w:rsidR="00597766" w:rsidRPr="00597766" w:rsidRDefault="00597766" w:rsidP="002F0701">
      <w:pPr>
        <w:pStyle w:val="a5"/>
        <w:spacing w:after="0"/>
        <w:ind w:left="0" w:firstLine="527"/>
        <w:jc w:val="both"/>
      </w:pPr>
      <w:r w:rsidRPr="00597766">
        <w:t>Ответ на вопрос билета должен соответствовать основным положениям раздела программы государственного междисциплинарного экзамена, предусматривать изложение определений основных понятий.</w:t>
      </w:r>
    </w:p>
    <w:p w:rsidR="00597766" w:rsidRPr="00597766" w:rsidRDefault="00597766" w:rsidP="002F0701">
      <w:pPr>
        <w:pStyle w:val="a5"/>
        <w:spacing w:after="0"/>
        <w:ind w:left="0" w:firstLine="527"/>
        <w:jc w:val="both"/>
      </w:pPr>
      <w:r w:rsidRPr="00597766">
        <w:t xml:space="preserve">При ответе на теоретический вопрос студент </w:t>
      </w:r>
      <w:r w:rsidR="00F83175">
        <w:t xml:space="preserve">должен продемонстрировать теоретическую подготовленность, профессиональную эрудицию и понимание основных аспектов функционирования индустрии туризма как системы. </w:t>
      </w:r>
    </w:p>
    <w:p w:rsidR="00597766" w:rsidRPr="00597766" w:rsidRDefault="00A873A5" w:rsidP="002F0701">
      <w:pPr>
        <w:pStyle w:val="a5"/>
        <w:spacing w:after="0"/>
        <w:ind w:left="0" w:firstLine="527"/>
        <w:jc w:val="both"/>
      </w:pPr>
      <w:r>
        <w:t xml:space="preserve">На ответ отводится 30 </w:t>
      </w:r>
      <w:r w:rsidR="00597766" w:rsidRPr="00597766">
        <w:t xml:space="preserve"> минут.</w:t>
      </w:r>
    </w:p>
    <w:p w:rsidR="00597766" w:rsidRPr="00597766" w:rsidRDefault="00597766" w:rsidP="002F0701">
      <w:pPr>
        <w:pStyle w:val="a5"/>
        <w:spacing w:after="0"/>
        <w:ind w:left="0" w:firstLine="527"/>
        <w:jc w:val="both"/>
      </w:pPr>
      <w:r w:rsidRPr="00597766">
        <w:t>Порядок и последовательность изложения материала определяется самим студентом.</w:t>
      </w:r>
    </w:p>
    <w:p w:rsidR="00597766" w:rsidRPr="00597766" w:rsidRDefault="00597766" w:rsidP="002F0701">
      <w:pPr>
        <w:pStyle w:val="a5"/>
        <w:spacing w:after="0"/>
        <w:ind w:left="0" w:firstLine="527"/>
        <w:jc w:val="both"/>
      </w:pPr>
      <w:r w:rsidRPr="00597766">
        <w:lastRenderedPageBreak/>
        <w:t>Студент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597766" w:rsidRPr="00597766" w:rsidRDefault="00597766" w:rsidP="002F0701">
      <w:pPr>
        <w:pStyle w:val="a5"/>
        <w:spacing w:after="0"/>
        <w:ind w:left="0" w:firstLine="527"/>
        <w:jc w:val="both"/>
      </w:pPr>
      <w:r w:rsidRPr="00597766">
        <w:t>Теоретические положения должны подтверждаться примерами из практической деятельности.</w:t>
      </w:r>
    </w:p>
    <w:p w:rsidR="00597766" w:rsidRPr="00597766" w:rsidRDefault="00597766" w:rsidP="00F7708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766">
        <w:rPr>
          <w:rFonts w:ascii="Times New Roman" w:hAnsi="Times New Roman" w:cs="Times New Roman"/>
          <w:b/>
          <w:sz w:val="24"/>
          <w:szCs w:val="24"/>
        </w:rPr>
        <w:t xml:space="preserve">2.3.4. Учебно-методическое обеспечение </w:t>
      </w:r>
    </w:p>
    <w:p w:rsidR="00597766" w:rsidRPr="00597766" w:rsidRDefault="00597766" w:rsidP="00F7708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597766">
        <w:rPr>
          <w:rFonts w:ascii="Times New Roman" w:hAnsi="Times New Roman" w:cs="Times New Roman"/>
          <w:b/>
          <w:sz w:val="24"/>
          <w:szCs w:val="24"/>
        </w:rPr>
        <w:t xml:space="preserve">государственного  </w:t>
      </w:r>
      <w:r w:rsidR="001E1D74">
        <w:rPr>
          <w:rFonts w:ascii="Times New Roman" w:hAnsi="Times New Roman" w:cs="Times New Roman"/>
          <w:b/>
          <w:sz w:val="24"/>
          <w:szCs w:val="24"/>
        </w:rPr>
        <w:t xml:space="preserve">междисциплинарного </w:t>
      </w:r>
      <w:r w:rsidRPr="00597766">
        <w:rPr>
          <w:rFonts w:ascii="Times New Roman" w:hAnsi="Times New Roman" w:cs="Times New Roman"/>
          <w:b/>
          <w:sz w:val="24"/>
          <w:szCs w:val="24"/>
        </w:rPr>
        <w:t>экзамена</w:t>
      </w:r>
    </w:p>
    <w:p w:rsidR="00A55D32" w:rsidRDefault="00A55D32" w:rsidP="00F7708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766" w:rsidRPr="00597766" w:rsidRDefault="00597766" w:rsidP="00F7708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97766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4739"/>
        <w:gridCol w:w="2835"/>
        <w:gridCol w:w="1383"/>
      </w:tblGrid>
      <w:tr w:rsidR="00597766" w:rsidRPr="00597766" w:rsidTr="00417D23">
        <w:tc>
          <w:tcPr>
            <w:tcW w:w="614" w:type="dxa"/>
          </w:tcPr>
          <w:p w:rsidR="00597766" w:rsidRPr="00597766" w:rsidRDefault="00597766" w:rsidP="00F770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39" w:type="dxa"/>
          </w:tcPr>
          <w:p w:rsidR="00597766" w:rsidRPr="00597766" w:rsidRDefault="00597766" w:rsidP="00F770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b/>
                <w:sz w:val="24"/>
                <w:szCs w:val="24"/>
              </w:rPr>
              <w:t>Автор и название литературного источника</w:t>
            </w:r>
          </w:p>
        </w:tc>
        <w:tc>
          <w:tcPr>
            <w:tcW w:w="2835" w:type="dxa"/>
          </w:tcPr>
          <w:p w:rsidR="00597766" w:rsidRPr="00597766" w:rsidRDefault="00597766" w:rsidP="00F770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  <w:p w:rsidR="00597766" w:rsidRPr="00597766" w:rsidRDefault="00597766" w:rsidP="00F770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97766" w:rsidRPr="00597766" w:rsidRDefault="00597766" w:rsidP="00F770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97766" w:rsidRPr="00597766" w:rsidTr="00417D23">
        <w:tc>
          <w:tcPr>
            <w:tcW w:w="614" w:type="dxa"/>
          </w:tcPr>
          <w:p w:rsidR="00597766" w:rsidRPr="00597766" w:rsidRDefault="00BE5D94" w:rsidP="00F770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9" w:type="dxa"/>
          </w:tcPr>
          <w:p w:rsidR="00597766" w:rsidRPr="00597766" w:rsidRDefault="00BE5D94" w:rsidP="00BE5D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 В.С. Организация туристской деятельности </w:t>
            </w:r>
          </w:p>
        </w:tc>
        <w:tc>
          <w:tcPr>
            <w:tcW w:w="2835" w:type="dxa"/>
          </w:tcPr>
          <w:p w:rsidR="00597766" w:rsidRPr="00597766" w:rsidRDefault="00BE5D94" w:rsidP="00BE5D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Издательский центр «Академия», 2013. </w:t>
            </w:r>
          </w:p>
        </w:tc>
        <w:tc>
          <w:tcPr>
            <w:tcW w:w="1383" w:type="dxa"/>
          </w:tcPr>
          <w:p w:rsidR="00597766" w:rsidRPr="00597766" w:rsidRDefault="000E61DE" w:rsidP="00BE5D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шт. </w:t>
            </w:r>
          </w:p>
        </w:tc>
      </w:tr>
      <w:tr w:rsidR="00597766" w:rsidRPr="00597766" w:rsidTr="00417D23">
        <w:tc>
          <w:tcPr>
            <w:tcW w:w="614" w:type="dxa"/>
          </w:tcPr>
          <w:p w:rsidR="00597766" w:rsidRPr="00597766" w:rsidRDefault="00BE5D94" w:rsidP="00F770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9" w:type="dxa"/>
          </w:tcPr>
          <w:p w:rsidR="00597766" w:rsidRPr="00597766" w:rsidRDefault="00BE5D94" w:rsidP="00BE5D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Джанджугазова Е.А. Туристско-рекреационное проектирование </w:t>
            </w:r>
          </w:p>
        </w:tc>
        <w:tc>
          <w:tcPr>
            <w:tcW w:w="2835" w:type="dxa"/>
          </w:tcPr>
          <w:p w:rsidR="00597766" w:rsidRPr="00597766" w:rsidRDefault="00BE5D94" w:rsidP="00BE5D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Издательский центр «Академия», 2014.</w:t>
            </w:r>
          </w:p>
        </w:tc>
        <w:tc>
          <w:tcPr>
            <w:tcW w:w="1383" w:type="dxa"/>
          </w:tcPr>
          <w:p w:rsidR="00597766" w:rsidRPr="00597766" w:rsidRDefault="000E61DE" w:rsidP="00BE5D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шт. </w:t>
            </w:r>
          </w:p>
        </w:tc>
      </w:tr>
      <w:tr w:rsidR="00597766" w:rsidRPr="00597766" w:rsidTr="00417D23">
        <w:tc>
          <w:tcPr>
            <w:tcW w:w="614" w:type="dxa"/>
          </w:tcPr>
          <w:p w:rsidR="00597766" w:rsidRPr="00597766" w:rsidRDefault="00417D23" w:rsidP="00F770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9" w:type="dxa"/>
          </w:tcPr>
          <w:p w:rsidR="00597766" w:rsidRPr="00597766" w:rsidRDefault="00417D23" w:rsidP="00BE5D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Зайцева Н.А. Менеджмент в социально-культурном сервисе и туризме </w:t>
            </w:r>
          </w:p>
        </w:tc>
        <w:tc>
          <w:tcPr>
            <w:tcW w:w="2835" w:type="dxa"/>
          </w:tcPr>
          <w:p w:rsidR="00597766" w:rsidRPr="00597766" w:rsidRDefault="00417D23" w:rsidP="00BE5D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Издательский центр «Академия», 2008. </w:t>
            </w:r>
          </w:p>
        </w:tc>
        <w:tc>
          <w:tcPr>
            <w:tcW w:w="1383" w:type="dxa"/>
          </w:tcPr>
          <w:p w:rsidR="00597766" w:rsidRPr="00597766" w:rsidRDefault="000E61DE" w:rsidP="00BE5D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шт. </w:t>
            </w:r>
          </w:p>
        </w:tc>
      </w:tr>
      <w:tr w:rsidR="00BE5D94" w:rsidRPr="00597766" w:rsidTr="00417D23">
        <w:tc>
          <w:tcPr>
            <w:tcW w:w="614" w:type="dxa"/>
          </w:tcPr>
          <w:p w:rsidR="00BE5D94" w:rsidRPr="00597766" w:rsidRDefault="00417D23" w:rsidP="00F770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9" w:type="dxa"/>
          </w:tcPr>
          <w:p w:rsidR="00BE5D94" w:rsidRPr="00597766" w:rsidRDefault="00417D23" w:rsidP="00BE5D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Христофорова И.В. Маркетинг в туристской индустрии </w:t>
            </w:r>
          </w:p>
        </w:tc>
        <w:tc>
          <w:tcPr>
            <w:tcW w:w="2835" w:type="dxa"/>
          </w:tcPr>
          <w:p w:rsidR="00BE5D94" w:rsidRPr="00597766" w:rsidRDefault="00417D23" w:rsidP="00BE5D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Издательский центр «Академия», 2012. </w:t>
            </w:r>
          </w:p>
        </w:tc>
        <w:tc>
          <w:tcPr>
            <w:tcW w:w="1383" w:type="dxa"/>
          </w:tcPr>
          <w:p w:rsidR="00BE5D94" w:rsidRPr="00597766" w:rsidRDefault="000E61DE" w:rsidP="00BE5D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шт. </w:t>
            </w:r>
          </w:p>
        </w:tc>
      </w:tr>
      <w:tr w:rsidR="00BE5D94" w:rsidRPr="00597766" w:rsidTr="00417D23">
        <w:tc>
          <w:tcPr>
            <w:tcW w:w="614" w:type="dxa"/>
          </w:tcPr>
          <w:p w:rsidR="00BE5D94" w:rsidRPr="00597766" w:rsidRDefault="00417D23" w:rsidP="00F770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9" w:type="dxa"/>
          </w:tcPr>
          <w:p w:rsidR="00BE5D94" w:rsidRPr="00597766" w:rsidRDefault="00417D23" w:rsidP="00BE5D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Т.В. Технологии продаж турпродукта </w:t>
            </w:r>
          </w:p>
        </w:tc>
        <w:tc>
          <w:tcPr>
            <w:tcW w:w="2835" w:type="dxa"/>
          </w:tcPr>
          <w:p w:rsidR="00BE5D94" w:rsidRPr="00597766" w:rsidRDefault="00417D23" w:rsidP="00BE5D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Издательский центр «Академия», 2012. </w:t>
            </w:r>
          </w:p>
        </w:tc>
        <w:tc>
          <w:tcPr>
            <w:tcW w:w="1383" w:type="dxa"/>
          </w:tcPr>
          <w:p w:rsidR="00BE5D94" w:rsidRPr="00597766" w:rsidRDefault="000E61DE" w:rsidP="00BE5D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шт. </w:t>
            </w:r>
          </w:p>
        </w:tc>
      </w:tr>
      <w:tr w:rsidR="00417D23" w:rsidRPr="00597766" w:rsidTr="00417D23">
        <w:tc>
          <w:tcPr>
            <w:tcW w:w="614" w:type="dxa"/>
          </w:tcPr>
          <w:p w:rsidR="00417D23" w:rsidRPr="00597766" w:rsidRDefault="00533F7C" w:rsidP="00F770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9" w:type="dxa"/>
          </w:tcPr>
          <w:p w:rsidR="00417D23" w:rsidRPr="00597766" w:rsidRDefault="00533F7C" w:rsidP="00417D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Казаков Н.П. Безопасность жизнедеятельности. Обеспечение безопасности в туризме </w:t>
            </w:r>
          </w:p>
        </w:tc>
        <w:tc>
          <w:tcPr>
            <w:tcW w:w="2835" w:type="dxa"/>
          </w:tcPr>
          <w:p w:rsidR="00417D23" w:rsidRPr="00597766" w:rsidRDefault="00533F7C" w:rsidP="00BE5D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Издательский центр «Академия», 2011.</w:t>
            </w:r>
          </w:p>
        </w:tc>
        <w:tc>
          <w:tcPr>
            <w:tcW w:w="1383" w:type="dxa"/>
          </w:tcPr>
          <w:p w:rsidR="00417D23" w:rsidRPr="00597766" w:rsidRDefault="000E61DE" w:rsidP="00BE5D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шт. </w:t>
            </w:r>
          </w:p>
        </w:tc>
      </w:tr>
      <w:tr w:rsidR="00417D23" w:rsidRPr="00597766" w:rsidTr="00417D23">
        <w:tc>
          <w:tcPr>
            <w:tcW w:w="614" w:type="dxa"/>
          </w:tcPr>
          <w:p w:rsidR="00417D23" w:rsidRPr="00597766" w:rsidRDefault="00533F7C" w:rsidP="00F770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9" w:type="dxa"/>
          </w:tcPr>
          <w:p w:rsidR="00417D23" w:rsidRPr="00597766" w:rsidRDefault="00533F7C" w:rsidP="00BE5D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Ветитнев А.М. Маркетинг санаторно-курортных услуг </w:t>
            </w:r>
          </w:p>
        </w:tc>
        <w:tc>
          <w:tcPr>
            <w:tcW w:w="2835" w:type="dxa"/>
          </w:tcPr>
          <w:p w:rsidR="00417D23" w:rsidRPr="00597766" w:rsidRDefault="00533F7C" w:rsidP="00BE5D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Издательский центр «Академия», 2008.</w:t>
            </w:r>
          </w:p>
        </w:tc>
        <w:tc>
          <w:tcPr>
            <w:tcW w:w="1383" w:type="dxa"/>
          </w:tcPr>
          <w:p w:rsidR="00417D23" w:rsidRPr="00597766" w:rsidRDefault="000E61DE" w:rsidP="00BE5D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шт. </w:t>
            </w:r>
          </w:p>
        </w:tc>
      </w:tr>
      <w:tr w:rsidR="00417D23" w:rsidRPr="00597766" w:rsidTr="00417D23">
        <w:tc>
          <w:tcPr>
            <w:tcW w:w="614" w:type="dxa"/>
          </w:tcPr>
          <w:p w:rsidR="00417D23" w:rsidRPr="00597766" w:rsidRDefault="00533F7C" w:rsidP="00F770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9" w:type="dxa"/>
          </w:tcPr>
          <w:p w:rsidR="00417D23" w:rsidRPr="00597766" w:rsidRDefault="00533F7C" w:rsidP="00BE5D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Баумгартен Л.В. Управление качеством в туризме </w:t>
            </w:r>
          </w:p>
        </w:tc>
        <w:tc>
          <w:tcPr>
            <w:tcW w:w="2835" w:type="dxa"/>
          </w:tcPr>
          <w:p w:rsidR="00417D23" w:rsidRPr="00597766" w:rsidRDefault="00533F7C" w:rsidP="00BE5D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Издательский центр «Академия», 2010.</w:t>
            </w:r>
          </w:p>
        </w:tc>
        <w:tc>
          <w:tcPr>
            <w:tcW w:w="1383" w:type="dxa"/>
          </w:tcPr>
          <w:p w:rsidR="00417D23" w:rsidRPr="00597766" w:rsidRDefault="000E61DE" w:rsidP="00BE5D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шт. </w:t>
            </w:r>
          </w:p>
        </w:tc>
      </w:tr>
      <w:tr w:rsidR="00417D23" w:rsidRPr="00597766" w:rsidTr="00417D23">
        <w:tc>
          <w:tcPr>
            <w:tcW w:w="614" w:type="dxa"/>
          </w:tcPr>
          <w:p w:rsidR="00417D23" w:rsidRPr="00597766" w:rsidRDefault="00533F7C" w:rsidP="00F770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39" w:type="dxa"/>
          </w:tcPr>
          <w:p w:rsidR="00417D23" w:rsidRPr="00597766" w:rsidRDefault="00782421" w:rsidP="00BE5D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Н.С. Реклама в социально-культурном сервисе и туризме </w:t>
            </w:r>
          </w:p>
        </w:tc>
        <w:tc>
          <w:tcPr>
            <w:tcW w:w="2835" w:type="dxa"/>
          </w:tcPr>
          <w:p w:rsidR="00417D23" w:rsidRPr="00597766" w:rsidRDefault="00782421" w:rsidP="00BE5D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Издательский центр «Академия», 2009. </w:t>
            </w:r>
          </w:p>
        </w:tc>
        <w:tc>
          <w:tcPr>
            <w:tcW w:w="1383" w:type="dxa"/>
          </w:tcPr>
          <w:p w:rsidR="00417D23" w:rsidRPr="00597766" w:rsidRDefault="00782421" w:rsidP="00BE5D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шт. </w:t>
            </w:r>
          </w:p>
        </w:tc>
      </w:tr>
      <w:tr w:rsidR="00533F7C" w:rsidRPr="00597766" w:rsidTr="00417D23">
        <w:tc>
          <w:tcPr>
            <w:tcW w:w="614" w:type="dxa"/>
          </w:tcPr>
          <w:p w:rsidR="00533F7C" w:rsidRPr="00597766" w:rsidRDefault="00533F7C" w:rsidP="00F770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39" w:type="dxa"/>
          </w:tcPr>
          <w:p w:rsidR="00533F7C" w:rsidRPr="00597766" w:rsidRDefault="00782421" w:rsidP="00BE5D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Черникова Л.И. Страхование и риски в туризме </w:t>
            </w:r>
          </w:p>
        </w:tc>
        <w:tc>
          <w:tcPr>
            <w:tcW w:w="2835" w:type="dxa"/>
          </w:tcPr>
          <w:p w:rsidR="00533F7C" w:rsidRPr="00597766" w:rsidRDefault="00782421" w:rsidP="00BE5D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Издательский центр «Академия», 2010. </w:t>
            </w:r>
          </w:p>
        </w:tc>
        <w:tc>
          <w:tcPr>
            <w:tcW w:w="1383" w:type="dxa"/>
          </w:tcPr>
          <w:p w:rsidR="00533F7C" w:rsidRPr="00597766" w:rsidRDefault="00782421" w:rsidP="00BE5D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шт. </w:t>
            </w:r>
          </w:p>
        </w:tc>
      </w:tr>
    </w:tbl>
    <w:p w:rsidR="00597766" w:rsidRDefault="00597766" w:rsidP="00F7708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D32" w:rsidRPr="00597766" w:rsidRDefault="00A55D32" w:rsidP="00F7708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766" w:rsidRDefault="00597766" w:rsidP="00F7708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766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0E61DE" w:rsidRPr="00597766" w:rsidRDefault="000E61DE" w:rsidP="00F7708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5"/>
        <w:gridCol w:w="4728"/>
        <w:gridCol w:w="2820"/>
        <w:gridCol w:w="1583"/>
      </w:tblGrid>
      <w:tr w:rsidR="00597766" w:rsidRPr="00597766" w:rsidTr="00533F7C">
        <w:tc>
          <w:tcPr>
            <w:tcW w:w="625" w:type="dxa"/>
          </w:tcPr>
          <w:p w:rsidR="00597766" w:rsidRPr="00597766" w:rsidRDefault="00597766" w:rsidP="00F770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28" w:type="dxa"/>
          </w:tcPr>
          <w:p w:rsidR="00597766" w:rsidRPr="00597766" w:rsidRDefault="00597766" w:rsidP="00F770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b/>
                <w:sz w:val="24"/>
                <w:szCs w:val="24"/>
              </w:rPr>
              <w:t>Автор и название литературного источника</w:t>
            </w:r>
          </w:p>
        </w:tc>
        <w:tc>
          <w:tcPr>
            <w:tcW w:w="2820" w:type="dxa"/>
          </w:tcPr>
          <w:p w:rsidR="00597766" w:rsidRPr="00597766" w:rsidRDefault="00597766" w:rsidP="00F770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  <w:p w:rsidR="00597766" w:rsidRPr="00597766" w:rsidRDefault="00597766" w:rsidP="00F770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597766" w:rsidRPr="00597766" w:rsidRDefault="00597766" w:rsidP="00F770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33F7C" w:rsidRPr="00597766" w:rsidTr="00533F7C">
        <w:tc>
          <w:tcPr>
            <w:tcW w:w="625" w:type="dxa"/>
          </w:tcPr>
          <w:p w:rsidR="00533F7C" w:rsidRPr="00597766" w:rsidRDefault="00533F7C" w:rsidP="00F770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8" w:type="dxa"/>
          </w:tcPr>
          <w:p w:rsidR="00533F7C" w:rsidRPr="00597766" w:rsidRDefault="00533F7C" w:rsidP="00AE3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Т.В., Закорин Н.Д.,  Тубелис Р.Ю. Технологии продаж услуг туристской индустрии </w:t>
            </w:r>
          </w:p>
        </w:tc>
        <w:tc>
          <w:tcPr>
            <w:tcW w:w="2820" w:type="dxa"/>
          </w:tcPr>
          <w:p w:rsidR="00533F7C" w:rsidRPr="00597766" w:rsidRDefault="00533F7C" w:rsidP="00AE3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Изд</w:t>
            </w:r>
            <w:r w:rsidR="00B53B68">
              <w:rPr>
                <w:rFonts w:ascii="Times New Roman" w:hAnsi="Times New Roman" w:cs="Times New Roman"/>
                <w:sz w:val="24"/>
                <w:szCs w:val="24"/>
              </w:rPr>
              <w:t>ательский центр «Академия», 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3" w:type="dxa"/>
          </w:tcPr>
          <w:p w:rsidR="00533F7C" w:rsidRPr="00597766" w:rsidRDefault="000E61DE" w:rsidP="00F770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шт. </w:t>
            </w:r>
          </w:p>
        </w:tc>
      </w:tr>
      <w:tr w:rsidR="00533F7C" w:rsidRPr="00597766" w:rsidTr="00533F7C">
        <w:tc>
          <w:tcPr>
            <w:tcW w:w="625" w:type="dxa"/>
          </w:tcPr>
          <w:p w:rsidR="00533F7C" w:rsidRPr="00597766" w:rsidRDefault="000E61DE" w:rsidP="00F770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8" w:type="dxa"/>
          </w:tcPr>
          <w:p w:rsidR="00533F7C" w:rsidRPr="00597766" w:rsidRDefault="000E61DE" w:rsidP="000E6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Соловьёв С.С. Безопасный отдых и туризм </w:t>
            </w:r>
          </w:p>
        </w:tc>
        <w:tc>
          <w:tcPr>
            <w:tcW w:w="2820" w:type="dxa"/>
          </w:tcPr>
          <w:p w:rsidR="00533F7C" w:rsidRPr="00597766" w:rsidRDefault="000E61DE" w:rsidP="000E6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Издательский центр «Академия», 2008.</w:t>
            </w:r>
          </w:p>
        </w:tc>
        <w:tc>
          <w:tcPr>
            <w:tcW w:w="1583" w:type="dxa"/>
          </w:tcPr>
          <w:p w:rsidR="00533F7C" w:rsidRPr="00597766" w:rsidRDefault="000E61DE" w:rsidP="000E6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шт. </w:t>
            </w:r>
          </w:p>
        </w:tc>
      </w:tr>
      <w:tr w:rsidR="000E61DE" w:rsidRPr="00597766" w:rsidTr="00533F7C">
        <w:tc>
          <w:tcPr>
            <w:tcW w:w="625" w:type="dxa"/>
          </w:tcPr>
          <w:p w:rsidR="000E61DE" w:rsidRPr="00597766" w:rsidRDefault="000E61DE" w:rsidP="00F770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8" w:type="dxa"/>
          </w:tcPr>
          <w:p w:rsidR="000E61DE" w:rsidRPr="00597766" w:rsidRDefault="000E61DE" w:rsidP="00AE3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Третьякова Т.Н. Реклама в социально-культурном сервисе и туризме </w:t>
            </w:r>
          </w:p>
        </w:tc>
        <w:tc>
          <w:tcPr>
            <w:tcW w:w="2820" w:type="dxa"/>
          </w:tcPr>
          <w:p w:rsidR="000E61DE" w:rsidRPr="00597766" w:rsidRDefault="000E61DE" w:rsidP="00AE3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Издательский центр «Академия», 2008. </w:t>
            </w:r>
          </w:p>
        </w:tc>
        <w:tc>
          <w:tcPr>
            <w:tcW w:w="1583" w:type="dxa"/>
          </w:tcPr>
          <w:p w:rsidR="000E61DE" w:rsidRPr="00597766" w:rsidRDefault="00775803" w:rsidP="00AE3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0E61DE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</w:tr>
      <w:tr w:rsidR="00775803" w:rsidRPr="00597766" w:rsidTr="00533F7C">
        <w:tc>
          <w:tcPr>
            <w:tcW w:w="625" w:type="dxa"/>
          </w:tcPr>
          <w:p w:rsidR="00775803" w:rsidRPr="00597766" w:rsidRDefault="00775803" w:rsidP="00F770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8" w:type="dxa"/>
          </w:tcPr>
          <w:p w:rsidR="00775803" w:rsidRPr="00597766" w:rsidRDefault="00775803" w:rsidP="00AE3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Баумгартен Л.В. Стратегический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менеджмент  в туризме </w:t>
            </w:r>
          </w:p>
        </w:tc>
        <w:tc>
          <w:tcPr>
            <w:tcW w:w="2820" w:type="dxa"/>
          </w:tcPr>
          <w:p w:rsidR="00775803" w:rsidRPr="00597766" w:rsidRDefault="00775803" w:rsidP="00AE3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М.: Издательский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«Академия», 2007.</w:t>
            </w:r>
          </w:p>
        </w:tc>
        <w:tc>
          <w:tcPr>
            <w:tcW w:w="1583" w:type="dxa"/>
          </w:tcPr>
          <w:p w:rsidR="00775803" w:rsidRPr="00597766" w:rsidRDefault="00775803" w:rsidP="00AE3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шт. </w:t>
            </w:r>
          </w:p>
        </w:tc>
      </w:tr>
      <w:tr w:rsidR="00775803" w:rsidRPr="00597766" w:rsidTr="00533F7C">
        <w:tc>
          <w:tcPr>
            <w:tcW w:w="625" w:type="dxa"/>
          </w:tcPr>
          <w:p w:rsidR="00775803" w:rsidRPr="00597766" w:rsidRDefault="00775803" w:rsidP="00F770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728" w:type="dxa"/>
          </w:tcPr>
          <w:p w:rsidR="00775803" w:rsidRPr="00597766" w:rsidRDefault="00775803" w:rsidP="000E6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Крутик А.Б. Экономика и предпринимательство в социально-культурном сервисе и туризме </w:t>
            </w:r>
          </w:p>
        </w:tc>
        <w:tc>
          <w:tcPr>
            <w:tcW w:w="2820" w:type="dxa"/>
          </w:tcPr>
          <w:p w:rsidR="00775803" w:rsidRPr="00597766" w:rsidRDefault="00775803" w:rsidP="000E6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Издательский центр «Академия», 2010.</w:t>
            </w:r>
          </w:p>
        </w:tc>
        <w:tc>
          <w:tcPr>
            <w:tcW w:w="1583" w:type="dxa"/>
          </w:tcPr>
          <w:p w:rsidR="00775803" w:rsidRPr="00597766" w:rsidRDefault="00775803" w:rsidP="000E6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шт. </w:t>
            </w:r>
          </w:p>
        </w:tc>
      </w:tr>
      <w:tr w:rsidR="00775803" w:rsidRPr="00597766" w:rsidTr="00533F7C">
        <w:tc>
          <w:tcPr>
            <w:tcW w:w="625" w:type="dxa"/>
          </w:tcPr>
          <w:p w:rsidR="00775803" w:rsidRPr="00597766" w:rsidRDefault="00775803" w:rsidP="00F770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8" w:type="dxa"/>
          </w:tcPr>
          <w:p w:rsidR="00775803" w:rsidRPr="00597766" w:rsidRDefault="00775803" w:rsidP="000E6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Власова Т.И. Анимационный менеджмент в туризме </w:t>
            </w:r>
          </w:p>
        </w:tc>
        <w:tc>
          <w:tcPr>
            <w:tcW w:w="2820" w:type="dxa"/>
          </w:tcPr>
          <w:p w:rsidR="00775803" w:rsidRPr="00597766" w:rsidRDefault="00775803" w:rsidP="000E6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Издательский центр «Академия», 2010.</w:t>
            </w:r>
          </w:p>
        </w:tc>
        <w:tc>
          <w:tcPr>
            <w:tcW w:w="1583" w:type="dxa"/>
          </w:tcPr>
          <w:p w:rsidR="00775803" w:rsidRPr="00597766" w:rsidRDefault="00E7577D" w:rsidP="000E6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шт. </w:t>
            </w:r>
          </w:p>
        </w:tc>
      </w:tr>
      <w:tr w:rsidR="00E7577D" w:rsidRPr="00597766" w:rsidTr="00533F7C">
        <w:tc>
          <w:tcPr>
            <w:tcW w:w="625" w:type="dxa"/>
          </w:tcPr>
          <w:p w:rsidR="00E7577D" w:rsidRDefault="00E7577D" w:rsidP="00F770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8" w:type="dxa"/>
          </w:tcPr>
          <w:p w:rsidR="00E7577D" w:rsidRPr="00597766" w:rsidRDefault="00E7577D" w:rsidP="00AE3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Власова Т.И. Профессиональное и деловое общение в сфере туризма </w:t>
            </w:r>
          </w:p>
        </w:tc>
        <w:tc>
          <w:tcPr>
            <w:tcW w:w="2820" w:type="dxa"/>
          </w:tcPr>
          <w:p w:rsidR="00E7577D" w:rsidRPr="00597766" w:rsidRDefault="00E7577D" w:rsidP="00AE3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Издательский центр «Академия», 2008.</w:t>
            </w:r>
          </w:p>
        </w:tc>
        <w:tc>
          <w:tcPr>
            <w:tcW w:w="1583" w:type="dxa"/>
          </w:tcPr>
          <w:p w:rsidR="00E7577D" w:rsidRPr="00597766" w:rsidRDefault="00E7577D" w:rsidP="000E6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шт. </w:t>
            </w:r>
          </w:p>
        </w:tc>
      </w:tr>
      <w:tr w:rsidR="00E7577D" w:rsidRPr="00597766" w:rsidTr="00533F7C">
        <w:tc>
          <w:tcPr>
            <w:tcW w:w="625" w:type="dxa"/>
          </w:tcPr>
          <w:p w:rsidR="00E7577D" w:rsidRDefault="00E7577D" w:rsidP="00F770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8" w:type="dxa"/>
          </w:tcPr>
          <w:p w:rsidR="00E7577D" w:rsidRPr="00597766" w:rsidRDefault="00E7577D" w:rsidP="000E6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 В.С. Инновации в туризме </w:t>
            </w:r>
          </w:p>
        </w:tc>
        <w:tc>
          <w:tcPr>
            <w:tcW w:w="2820" w:type="dxa"/>
          </w:tcPr>
          <w:p w:rsidR="00E7577D" w:rsidRPr="00597766" w:rsidRDefault="00E7577D" w:rsidP="00AE3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Издательский центр «Академия», 2010.</w:t>
            </w:r>
          </w:p>
        </w:tc>
        <w:tc>
          <w:tcPr>
            <w:tcW w:w="1583" w:type="dxa"/>
          </w:tcPr>
          <w:p w:rsidR="00E7577D" w:rsidRPr="00597766" w:rsidRDefault="00E7577D" w:rsidP="00AE3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шт. </w:t>
            </w:r>
          </w:p>
        </w:tc>
      </w:tr>
    </w:tbl>
    <w:p w:rsidR="00597766" w:rsidRPr="00597766" w:rsidRDefault="00597766" w:rsidP="00F7708F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766" w:rsidRPr="00597766" w:rsidRDefault="00597766" w:rsidP="00F7708F">
      <w:pPr>
        <w:pStyle w:val="a5"/>
        <w:tabs>
          <w:tab w:val="num" w:pos="987"/>
        </w:tabs>
        <w:spacing w:after="0"/>
        <w:ind w:left="0" w:firstLine="709"/>
        <w:jc w:val="center"/>
        <w:rPr>
          <w:b/>
        </w:rPr>
      </w:pPr>
      <w:r w:rsidRPr="00597766">
        <w:rPr>
          <w:b/>
        </w:rPr>
        <w:t>Ссылки на электронно-библиотечные системы</w:t>
      </w:r>
    </w:p>
    <w:p w:rsidR="00597766" w:rsidRPr="00597766" w:rsidRDefault="00597766" w:rsidP="00F7708F">
      <w:pPr>
        <w:pStyle w:val="a5"/>
        <w:tabs>
          <w:tab w:val="num" w:pos="987"/>
        </w:tabs>
        <w:spacing w:after="0"/>
        <w:ind w:left="0" w:firstLine="709"/>
        <w:jc w:val="center"/>
        <w:rPr>
          <w:b/>
          <w:u w:val="single"/>
        </w:rPr>
      </w:pPr>
    </w:p>
    <w:p w:rsidR="00597766" w:rsidRPr="00597766" w:rsidRDefault="00597766" w:rsidP="00F7708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766">
        <w:rPr>
          <w:rFonts w:ascii="Times New Roman" w:hAnsi="Times New Roman" w:cs="Times New Roman"/>
          <w:b/>
          <w:sz w:val="24"/>
          <w:szCs w:val="24"/>
        </w:rPr>
        <w:t>Базы данных, информационно-справочные и поисковые системы (Интернет-ресурсы)</w:t>
      </w:r>
    </w:p>
    <w:p w:rsidR="004815A9" w:rsidRPr="004815A9" w:rsidRDefault="004815A9" w:rsidP="004815A9">
      <w:pPr>
        <w:spacing w:after="0"/>
        <w:ind w:firstLine="539"/>
        <w:rPr>
          <w:rFonts w:ascii="Times New Roman" w:hAnsi="Times New Roman" w:cs="Times New Roman"/>
          <w:sz w:val="24"/>
          <w:szCs w:val="24"/>
        </w:rPr>
      </w:pPr>
      <w:r w:rsidRPr="004815A9">
        <w:rPr>
          <w:rFonts w:ascii="Times New Roman" w:hAnsi="Times New Roman" w:cs="Times New Roman"/>
          <w:sz w:val="24"/>
          <w:szCs w:val="24"/>
        </w:rPr>
        <w:t>Консультант +.</w:t>
      </w:r>
    </w:p>
    <w:p w:rsidR="004815A9" w:rsidRPr="004815A9" w:rsidRDefault="004815A9" w:rsidP="004815A9">
      <w:pPr>
        <w:spacing w:after="0"/>
        <w:ind w:firstLine="539"/>
        <w:rPr>
          <w:rFonts w:ascii="Times New Roman" w:hAnsi="Times New Roman" w:cs="Times New Roman"/>
          <w:sz w:val="24"/>
          <w:szCs w:val="24"/>
        </w:rPr>
      </w:pPr>
      <w:r w:rsidRPr="004815A9">
        <w:rPr>
          <w:rFonts w:ascii="Times New Roman" w:hAnsi="Times New Roman" w:cs="Times New Roman"/>
          <w:sz w:val="24"/>
          <w:szCs w:val="24"/>
        </w:rPr>
        <w:t xml:space="preserve">Ассоциация туроператоров России. – </w:t>
      </w:r>
      <w:r w:rsidRPr="004815A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815A9">
        <w:rPr>
          <w:rFonts w:ascii="Times New Roman" w:hAnsi="Times New Roman" w:cs="Times New Roman"/>
          <w:sz w:val="24"/>
          <w:szCs w:val="24"/>
        </w:rPr>
        <w:t xml:space="preserve"> : </w:t>
      </w:r>
      <w:hyperlink r:id="rId11" w:history="1">
        <w:r w:rsidRPr="004815A9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815A9">
          <w:rPr>
            <w:rStyle w:val="af3"/>
            <w:rFonts w:ascii="Times New Roman" w:hAnsi="Times New Roman" w:cs="Times New Roman"/>
            <w:sz w:val="24"/>
            <w:szCs w:val="24"/>
          </w:rPr>
          <w:t>://</w:t>
        </w:r>
        <w:r w:rsidRPr="004815A9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815A9">
          <w:rPr>
            <w:rStyle w:val="af3"/>
            <w:rFonts w:ascii="Times New Roman" w:hAnsi="Times New Roman" w:cs="Times New Roman"/>
            <w:sz w:val="24"/>
            <w:szCs w:val="24"/>
          </w:rPr>
          <w:t>.</w:t>
        </w:r>
        <w:r w:rsidRPr="004815A9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atorus</w:t>
        </w:r>
        <w:r w:rsidRPr="004815A9">
          <w:rPr>
            <w:rStyle w:val="af3"/>
            <w:rFonts w:ascii="Times New Roman" w:hAnsi="Times New Roman" w:cs="Times New Roman"/>
            <w:sz w:val="24"/>
            <w:szCs w:val="24"/>
          </w:rPr>
          <w:t>.</w:t>
        </w:r>
        <w:r w:rsidRPr="004815A9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4815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5A9" w:rsidRPr="004815A9" w:rsidRDefault="004815A9" w:rsidP="004815A9">
      <w:pPr>
        <w:spacing w:after="0"/>
        <w:ind w:firstLine="539"/>
        <w:rPr>
          <w:rFonts w:ascii="Times New Roman" w:hAnsi="Times New Roman" w:cs="Times New Roman"/>
          <w:sz w:val="24"/>
          <w:szCs w:val="24"/>
        </w:rPr>
      </w:pPr>
      <w:r w:rsidRPr="004815A9">
        <w:rPr>
          <w:rFonts w:ascii="Times New Roman" w:hAnsi="Times New Roman" w:cs="Times New Roman"/>
          <w:sz w:val="24"/>
          <w:szCs w:val="24"/>
        </w:rPr>
        <w:t xml:space="preserve">Всемирная туристская организация. – </w:t>
      </w:r>
      <w:r w:rsidRPr="004815A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815A9">
        <w:rPr>
          <w:rFonts w:ascii="Times New Roman" w:hAnsi="Times New Roman" w:cs="Times New Roman"/>
          <w:sz w:val="24"/>
          <w:szCs w:val="24"/>
        </w:rPr>
        <w:t xml:space="preserve">: </w:t>
      </w:r>
      <w:r w:rsidRPr="004815A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815A9">
        <w:rPr>
          <w:rFonts w:ascii="Times New Roman" w:hAnsi="Times New Roman" w:cs="Times New Roman"/>
          <w:sz w:val="24"/>
          <w:szCs w:val="24"/>
        </w:rPr>
        <w:t>.</w:t>
      </w:r>
      <w:r w:rsidRPr="004815A9">
        <w:rPr>
          <w:rFonts w:ascii="Times New Roman" w:hAnsi="Times New Roman" w:cs="Times New Roman"/>
          <w:sz w:val="24"/>
          <w:szCs w:val="24"/>
          <w:lang w:val="en-US"/>
        </w:rPr>
        <w:t>unwto</w:t>
      </w:r>
      <w:r w:rsidRPr="004815A9">
        <w:rPr>
          <w:rFonts w:ascii="Times New Roman" w:hAnsi="Times New Roman" w:cs="Times New Roman"/>
          <w:sz w:val="24"/>
          <w:szCs w:val="24"/>
        </w:rPr>
        <w:t>.</w:t>
      </w:r>
      <w:r w:rsidRPr="004815A9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4815A9" w:rsidRPr="004815A9" w:rsidRDefault="004815A9" w:rsidP="004815A9">
      <w:pPr>
        <w:spacing w:after="0"/>
        <w:ind w:firstLine="539"/>
        <w:rPr>
          <w:rFonts w:ascii="Times New Roman" w:hAnsi="Times New Roman" w:cs="Times New Roman"/>
          <w:sz w:val="24"/>
          <w:szCs w:val="24"/>
        </w:rPr>
      </w:pPr>
      <w:r w:rsidRPr="004815A9">
        <w:rPr>
          <w:rFonts w:ascii="Times New Roman" w:hAnsi="Times New Roman" w:cs="Times New Roman"/>
          <w:sz w:val="24"/>
          <w:szCs w:val="24"/>
        </w:rPr>
        <w:t xml:space="preserve">Российский союз туриндустрии. – </w:t>
      </w:r>
      <w:r w:rsidRPr="004815A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815A9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4815A9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815A9">
          <w:rPr>
            <w:rStyle w:val="af3"/>
            <w:rFonts w:ascii="Times New Roman" w:hAnsi="Times New Roman" w:cs="Times New Roman"/>
            <w:sz w:val="24"/>
            <w:szCs w:val="24"/>
          </w:rPr>
          <w:t>.</w:t>
        </w:r>
        <w:r w:rsidRPr="004815A9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rata</w:t>
        </w:r>
        <w:r w:rsidRPr="004815A9">
          <w:rPr>
            <w:rStyle w:val="af3"/>
            <w:rFonts w:ascii="Times New Roman" w:hAnsi="Times New Roman" w:cs="Times New Roman"/>
            <w:sz w:val="24"/>
            <w:szCs w:val="24"/>
          </w:rPr>
          <w:t>.</w:t>
        </w:r>
        <w:r w:rsidRPr="004815A9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4815A9" w:rsidRPr="004815A9" w:rsidRDefault="004815A9" w:rsidP="004815A9">
      <w:pPr>
        <w:spacing w:after="0"/>
        <w:ind w:firstLine="539"/>
        <w:rPr>
          <w:rFonts w:ascii="Times New Roman" w:hAnsi="Times New Roman" w:cs="Times New Roman"/>
          <w:b/>
          <w:sz w:val="24"/>
          <w:szCs w:val="24"/>
        </w:rPr>
      </w:pPr>
      <w:r w:rsidRPr="004815A9">
        <w:rPr>
          <w:rFonts w:ascii="Times New Roman" w:hAnsi="Times New Roman" w:cs="Times New Roman"/>
          <w:b/>
          <w:sz w:val="24"/>
          <w:szCs w:val="24"/>
        </w:rPr>
        <w:t xml:space="preserve">Электронно-библиотечные системы </w:t>
      </w:r>
    </w:p>
    <w:p w:rsidR="004815A9" w:rsidRPr="004815A9" w:rsidRDefault="004815A9" w:rsidP="004815A9">
      <w:pPr>
        <w:spacing w:after="0"/>
        <w:ind w:firstLine="539"/>
        <w:rPr>
          <w:rFonts w:ascii="Times New Roman" w:hAnsi="Times New Roman" w:cs="Times New Roman"/>
          <w:sz w:val="24"/>
          <w:szCs w:val="24"/>
        </w:rPr>
      </w:pPr>
      <w:r w:rsidRPr="004815A9">
        <w:rPr>
          <w:rFonts w:ascii="Times New Roman" w:hAnsi="Times New Roman" w:cs="Times New Roman"/>
          <w:sz w:val="24"/>
          <w:szCs w:val="24"/>
        </w:rPr>
        <w:t xml:space="preserve">1. </w:t>
      </w:r>
      <w:hyperlink r:id="rId13" w:history="1">
        <w:r w:rsidRPr="004815A9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815A9">
          <w:rPr>
            <w:rStyle w:val="af3"/>
            <w:rFonts w:ascii="Times New Roman" w:hAnsi="Times New Roman" w:cs="Times New Roman"/>
            <w:sz w:val="24"/>
            <w:szCs w:val="24"/>
          </w:rPr>
          <w:t>://</w:t>
        </w:r>
        <w:r w:rsidRPr="004815A9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marsweb</w:t>
        </w:r>
        <w:r w:rsidRPr="004815A9">
          <w:rPr>
            <w:rStyle w:val="af3"/>
            <w:rFonts w:ascii="Times New Roman" w:hAnsi="Times New Roman" w:cs="Times New Roman"/>
            <w:sz w:val="24"/>
            <w:szCs w:val="24"/>
          </w:rPr>
          <w:t>.</w:t>
        </w:r>
        <w:r w:rsidRPr="004815A9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pspu</w:t>
        </w:r>
        <w:r w:rsidRPr="004815A9">
          <w:rPr>
            <w:rStyle w:val="af3"/>
            <w:rFonts w:ascii="Times New Roman" w:hAnsi="Times New Roman" w:cs="Times New Roman"/>
            <w:sz w:val="24"/>
            <w:szCs w:val="24"/>
          </w:rPr>
          <w:t>.</w:t>
        </w:r>
        <w:r w:rsidRPr="004815A9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4815A9">
          <w:rPr>
            <w:rStyle w:val="af3"/>
            <w:rFonts w:ascii="Times New Roman" w:hAnsi="Times New Roman" w:cs="Times New Roman"/>
            <w:sz w:val="24"/>
            <w:szCs w:val="24"/>
          </w:rPr>
          <w:t>/</w:t>
        </w:r>
        <w:r w:rsidRPr="004815A9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MarsWeb</w:t>
        </w:r>
        <w:r w:rsidRPr="004815A9">
          <w:rPr>
            <w:rStyle w:val="af3"/>
            <w:rFonts w:ascii="Times New Roman" w:hAnsi="Times New Roman" w:cs="Times New Roman"/>
            <w:sz w:val="24"/>
            <w:szCs w:val="24"/>
          </w:rPr>
          <w:t>/</w:t>
        </w:r>
      </w:hyperlink>
      <w:r w:rsidRPr="004815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5A9" w:rsidRPr="004815A9" w:rsidRDefault="004815A9" w:rsidP="004815A9">
      <w:pPr>
        <w:spacing w:after="0"/>
        <w:ind w:firstLine="539"/>
        <w:rPr>
          <w:rFonts w:ascii="Times New Roman" w:hAnsi="Times New Roman" w:cs="Times New Roman"/>
          <w:sz w:val="24"/>
          <w:szCs w:val="24"/>
        </w:rPr>
      </w:pPr>
      <w:r w:rsidRPr="004815A9">
        <w:rPr>
          <w:rFonts w:ascii="Times New Roman" w:hAnsi="Times New Roman" w:cs="Times New Roman"/>
          <w:sz w:val="24"/>
          <w:szCs w:val="24"/>
        </w:rPr>
        <w:t xml:space="preserve">2. </w:t>
      </w:r>
      <w:hyperlink r:id="rId14" w:history="1">
        <w:r w:rsidRPr="004815A9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815A9">
          <w:rPr>
            <w:rStyle w:val="af3"/>
            <w:rFonts w:ascii="Times New Roman" w:hAnsi="Times New Roman" w:cs="Times New Roman"/>
            <w:sz w:val="24"/>
            <w:szCs w:val="24"/>
          </w:rPr>
          <w:t>.</w:t>
        </w:r>
        <w:r w:rsidRPr="004815A9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iprbookshop</w:t>
        </w:r>
        <w:r w:rsidRPr="004815A9">
          <w:rPr>
            <w:rStyle w:val="af3"/>
            <w:rFonts w:ascii="Times New Roman" w:hAnsi="Times New Roman" w:cs="Times New Roman"/>
            <w:sz w:val="24"/>
            <w:szCs w:val="24"/>
          </w:rPr>
          <w:t>.</w:t>
        </w:r>
        <w:r w:rsidRPr="004815A9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4815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5A9" w:rsidRPr="004815A9" w:rsidRDefault="004815A9" w:rsidP="004815A9">
      <w:pPr>
        <w:spacing w:after="0"/>
        <w:ind w:firstLine="539"/>
        <w:rPr>
          <w:rFonts w:ascii="Times New Roman" w:hAnsi="Times New Roman" w:cs="Times New Roman"/>
          <w:sz w:val="24"/>
          <w:szCs w:val="24"/>
        </w:rPr>
      </w:pPr>
      <w:r w:rsidRPr="004815A9">
        <w:rPr>
          <w:rFonts w:ascii="Times New Roman" w:hAnsi="Times New Roman" w:cs="Times New Roman"/>
          <w:sz w:val="24"/>
          <w:szCs w:val="24"/>
        </w:rPr>
        <w:t xml:space="preserve">3. </w:t>
      </w:r>
      <w:hyperlink r:id="rId15" w:history="1">
        <w:r w:rsidRPr="004815A9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815A9">
          <w:rPr>
            <w:rStyle w:val="af3"/>
            <w:rFonts w:ascii="Times New Roman" w:hAnsi="Times New Roman" w:cs="Times New Roman"/>
            <w:sz w:val="24"/>
            <w:szCs w:val="24"/>
          </w:rPr>
          <w:t>.</w:t>
        </w:r>
        <w:r w:rsidRPr="004815A9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biblioclub</w:t>
        </w:r>
        <w:r w:rsidRPr="004815A9">
          <w:rPr>
            <w:rStyle w:val="af3"/>
            <w:rFonts w:ascii="Times New Roman" w:hAnsi="Times New Roman" w:cs="Times New Roman"/>
            <w:sz w:val="24"/>
            <w:szCs w:val="24"/>
          </w:rPr>
          <w:t>.</w:t>
        </w:r>
        <w:r w:rsidRPr="004815A9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4815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766" w:rsidRPr="00597766" w:rsidRDefault="00597766" w:rsidP="00F7708F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766">
        <w:rPr>
          <w:rFonts w:ascii="Times New Roman" w:hAnsi="Times New Roman" w:cs="Times New Roman"/>
          <w:b/>
          <w:sz w:val="24"/>
          <w:szCs w:val="24"/>
        </w:rPr>
        <w:t>Нормативные документы</w:t>
      </w:r>
    </w:p>
    <w:p w:rsidR="00597766" w:rsidRPr="00597766" w:rsidRDefault="00597766" w:rsidP="00F7708F">
      <w:pPr>
        <w:spacing w:after="0"/>
        <w:ind w:lef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766">
        <w:rPr>
          <w:rFonts w:ascii="Times New Roman" w:hAnsi="Times New Roman" w:cs="Times New Roman"/>
          <w:b/>
          <w:sz w:val="24"/>
          <w:szCs w:val="24"/>
        </w:rPr>
        <w:t>Список материалов, разрешенных к использованию на экзамене</w:t>
      </w:r>
    </w:p>
    <w:p w:rsidR="00597766" w:rsidRDefault="00597766" w:rsidP="004815A9">
      <w:pPr>
        <w:pStyle w:val="a5"/>
        <w:numPr>
          <w:ilvl w:val="0"/>
          <w:numId w:val="2"/>
        </w:numPr>
        <w:spacing w:after="0"/>
        <w:ind w:left="57" w:firstLine="709"/>
        <w:jc w:val="both"/>
      </w:pPr>
      <w:r w:rsidRPr="00597766">
        <w:t>Учебно</w:t>
      </w:r>
      <w:r w:rsidR="004815A9">
        <w:t xml:space="preserve">-методические комплексы курсов: </w:t>
      </w:r>
    </w:p>
    <w:p w:rsidR="004815A9" w:rsidRDefault="004815A9" w:rsidP="004815A9">
      <w:pPr>
        <w:pStyle w:val="a5"/>
        <w:spacing w:after="0"/>
        <w:ind w:left="766"/>
        <w:jc w:val="both"/>
      </w:pPr>
      <w:r>
        <w:t>- Организация туристской деятельности</w:t>
      </w:r>
      <w:r w:rsidR="008C65C9">
        <w:t xml:space="preserve">; </w:t>
      </w:r>
      <w:r>
        <w:t xml:space="preserve"> </w:t>
      </w:r>
    </w:p>
    <w:p w:rsidR="004815A9" w:rsidRDefault="004815A9" w:rsidP="004815A9">
      <w:pPr>
        <w:pStyle w:val="a5"/>
        <w:spacing w:after="0"/>
        <w:ind w:left="766"/>
        <w:jc w:val="both"/>
      </w:pPr>
      <w:r>
        <w:t>- Туристс</w:t>
      </w:r>
      <w:r w:rsidR="008C65C9">
        <w:t xml:space="preserve">ко-рекреационное проектирование; </w:t>
      </w:r>
    </w:p>
    <w:p w:rsidR="004815A9" w:rsidRDefault="004815A9" w:rsidP="004815A9">
      <w:pPr>
        <w:pStyle w:val="a5"/>
        <w:spacing w:after="0"/>
        <w:ind w:left="766"/>
        <w:jc w:val="both"/>
      </w:pPr>
      <w:r>
        <w:t>- Ме</w:t>
      </w:r>
      <w:r w:rsidR="008C65C9">
        <w:t xml:space="preserve">неджмент в туристской индустрии; </w:t>
      </w:r>
    </w:p>
    <w:p w:rsidR="004815A9" w:rsidRDefault="004815A9" w:rsidP="004815A9">
      <w:pPr>
        <w:pStyle w:val="a5"/>
        <w:spacing w:after="0"/>
        <w:ind w:left="766"/>
        <w:jc w:val="both"/>
      </w:pPr>
      <w:r>
        <w:t>- Маркетинг в туристской индустрии</w:t>
      </w:r>
      <w:r w:rsidR="008C65C9">
        <w:t xml:space="preserve">; </w:t>
      </w:r>
    </w:p>
    <w:p w:rsidR="004815A9" w:rsidRDefault="004815A9" w:rsidP="004815A9">
      <w:pPr>
        <w:pStyle w:val="a5"/>
        <w:spacing w:after="0"/>
        <w:ind w:left="766"/>
        <w:jc w:val="both"/>
      </w:pPr>
      <w:r>
        <w:t xml:space="preserve">- </w:t>
      </w:r>
      <w:r w:rsidR="002F0701">
        <w:t>Б</w:t>
      </w:r>
      <w:r w:rsidR="008C65C9">
        <w:t xml:space="preserve">езопасность жизнедеятельности; </w:t>
      </w:r>
    </w:p>
    <w:p w:rsidR="008C65C9" w:rsidRDefault="008C65C9" w:rsidP="004815A9">
      <w:pPr>
        <w:pStyle w:val="a5"/>
        <w:spacing w:after="0"/>
        <w:ind w:left="766"/>
        <w:jc w:val="both"/>
      </w:pPr>
      <w:r>
        <w:t xml:space="preserve">- </w:t>
      </w:r>
      <w:r w:rsidRPr="008C65C9">
        <w:t>Стандартизация и сертификация туристских и социально-культурных услуг</w:t>
      </w:r>
      <w:r>
        <w:t xml:space="preserve">; </w:t>
      </w:r>
    </w:p>
    <w:p w:rsidR="008C65C9" w:rsidRPr="008C65C9" w:rsidRDefault="008C65C9" w:rsidP="004815A9">
      <w:pPr>
        <w:pStyle w:val="a5"/>
        <w:spacing w:after="0"/>
        <w:ind w:left="766"/>
        <w:jc w:val="both"/>
      </w:pPr>
      <w:r w:rsidRPr="008C65C9">
        <w:t>- Технология и организация спортивно-оздоровительных услуг</w:t>
      </w:r>
      <w:r>
        <w:t xml:space="preserve">; </w:t>
      </w:r>
    </w:p>
    <w:p w:rsidR="008C65C9" w:rsidRPr="008C65C9" w:rsidRDefault="008C65C9" w:rsidP="004815A9">
      <w:pPr>
        <w:pStyle w:val="a5"/>
        <w:spacing w:after="0"/>
        <w:ind w:left="766"/>
        <w:jc w:val="both"/>
      </w:pPr>
      <w:r w:rsidRPr="008C65C9">
        <w:t>- Реклама в сервисе и туризме</w:t>
      </w:r>
      <w:r>
        <w:t xml:space="preserve">; </w:t>
      </w:r>
    </w:p>
    <w:p w:rsidR="008C65C9" w:rsidRPr="008C65C9" w:rsidRDefault="008C65C9" w:rsidP="004815A9">
      <w:pPr>
        <w:pStyle w:val="a5"/>
        <w:spacing w:after="0"/>
        <w:ind w:left="766"/>
        <w:jc w:val="both"/>
      </w:pPr>
      <w:r w:rsidRPr="008C65C9">
        <w:t>- Страхование и риски в туристской индустрии</w:t>
      </w:r>
      <w:r>
        <w:t xml:space="preserve">; </w:t>
      </w:r>
    </w:p>
    <w:p w:rsidR="008C65C9" w:rsidRDefault="008C65C9" w:rsidP="004815A9">
      <w:pPr>
        <w:pStyle w:val="a5"/>
        <w:spacing w:after="0"/>
        <w:ind w:left="766"/>
        <w:jc w:val="both"/>
      </w:pPr>
      <w:r w:rsidRPr="008C65C9">
        <w:t>- Технологии продаж и обслуживания</w:t>
      </w:r>
      <w:r>
        <w:t xml:space="preserve">. </w:t>
      </w:r>
    </w:p>
    <w:p w:rsidR="001E1D74" w:rsidRPr="008C65C9" w:rsidRDefault="001E1D74" w:rsidP="004815A9">
      <w:pPr>
        <w:pStyle w:val="a5"/>
        <w:spacing w:after="0"/>
        <w:ind w:left="766"/>
        <w:jc w:val="both"/>
      </w:pPr>
    </w:p>
    <w:p w:rsidR="00597766" w:rsidRPr="00597766" w:rsidRDefault="00597766" w:rsidP="00F7708F">
      <w:pPr>
        <w:spacing w:after="0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766">
        <w:rPr>
          <w:rFonts w:ascii="Times New Roman" w:hAnsi="Times New Roman" w:cs="Times New Roman"/>
          <w:sz w:val="24"/>
          <w:szCs w:val="24"/>
        </w:rPr>
        <w:t>2. Нормативные и концептуальные документы по образованию:</w:t>
      </w:r>
    </w:p>
    <w:p w:rsidR="00597766" w:rsidRPr="00597766" w:rsidRDefault="004C673F" w:rsidP="00F7708F">
      <w:pPr>
        <w:pStyle w:val="a5"/>
        <w:spacing w:after="0"/>
        <w:ind w:left="57" w:firstLine="709"/>
        <w:jc w:val="both"/>
      </w:pPr>
      <w:r>
        <w:t xml:space="preserve">- Перечень действующих национальных стандартов (ГОСТ) в области туристских услуг. </w:t>
      </w:r>
    </w:p>
    <w:p w:rsidR="00597766" w:rsidRPr="00597766" w:rsidRDefault="00597766" w:rsidP="00F770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766">
        <w:rPr>
          <w:rFonts w:ascii="Times New Roman" w:hAnsi="Times New Roman" w:cs="Times New Roman"/>
          <w:b/>
          <w:sz w:val="24"/>
          <w:szCs w:val="24"/>
        </w:rPr>
        <w:t>2.4.</w:t>
      </w:r>
      <w:r w:rsidRPr="00597766">
        <w:rPr>
          <w:rFonts w:ascii="Times New Roman" w:hAnsi="Times New Roman" w:cs="Times New Roman"/>
          <w:sz w:val="24"/>
          <w:szCs w:val="24"/>
        </w:rPr>
        <w:t xml:space="preserve"> </w:t>
      </w:r>
      <w:r w:rsidRPr="00597766">
        <w:rPr>
          <w:rFonts w:ascii="Times New Roman" w:hAnsi="Times New Roman" w:cs="Times New Roman"/>
          <w:b/>
          <w:sz w:val="24"/>
          <w:szCs w:val="24"/>
        </w:rPr>
        <w:t xml:space="preserve">Общие критерии оценки уровня подготовки выпускника </w:t>
      </w:r>
    </w:p>
    <w:p w:rsidR="00597766" w:rsidRPr="00597766" w:rsidRDefault="00597766" w:rsidP="00F770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766">
        <w:rPr>
          <w:rFonts w:ascii="Times New Roman" w:hAnsi="Times New Roman" w:cs="Times New Roman"/>
          <w:b/>
          <w:sz w:val="24"/>
          <w:szCs w:val="24"/>
        </w:rPr>
        <w:t xml:space="preserve">по итогам государственного </w:t>
      </w:r>
      <w:r w:rsidR="001E1D74">
        <w:rPr>
          <w:rFonts w:ascii="Times New Roman" w:hAnsi="Times New Roman" w:cs="Times New Roman"/>
          <w:b/>
          <w:sz w:val="24"/>
          <w:szCs w:val="24"/>
        </w:rPr>
        <w:t xml:space="preserve">междисциплинарного </w:t>
      </w:r>
      <w:r w:rsidRPr="00597766">
        <w:rPr>
          <w:rFonts w:ascii="Times New Roman" w:hAnsi="Times New Roman" w:cs="Times New Roman"/>
          <w:b/>
          <w:sz w:val="24"/>
          <w:szCs w:val="24"/>
        </w:rPr>
        <w:t>экзамена</w:t>
      </w:r>
    </w:p>
    <w:p w:rsidR="00597766" w:rsidRPr="00597766" w:rsidRDefault="00597766" w:rsidP="00F7708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766">
        <w:rPr>
          <w:rFonts w:ascii="Times New Roman" w:hAnsi="Times New Roman" w:cs="Times New Roman"/>
          <w:i/>
          <w:sz w:val="24"/>
          <w:szCs w:val="24"/>
        </w:rPr>
        <w:t xml:space="preserve">Общие </w:t>
      </w:r>
      <w:r w:rsidRPr="00597766">
        <w:rPr>
          <w:rFonts w:ascii="Times New Roman" w:hAnsi="Times New Roman" w:cs="Times New Roman"/>
          <w:b/>
          <w:i/>
          <w:sz w:val="24"/>
          <w:szCs w:val="24"/>
        </w:rPr>
        <w:t>критерии оценки</w:t>
      </w:r>
      <w:r w:rsidRPr="00597766">
        <w:rPr>
          <w:rFonts w:ascii="Times New Roman" w:hAnsi="Times New Roman" w:cs="Times New Roman"/>
          <w:i/>
          <w:sz w:val="24"/>
          <w:szCs w:val="24"/>
        </w:rPr>
        <w:t xml:space="preserve"> уровня подготовки выпускника по итогам государственного междисциплинарного экзамена включают:</w:t>
      </w:r>
    </w:p>
    <w:p w:rsidR="00597766" w:rsidRPr="006207E3" w:rsidRDefault="00597766" w:rsidP="006207E3">
      <w:pPr>
        <w:pStyle w:val="ad"/>
        <w:numPr>
          <w:ilvl w:val="0"/>
          <w:numId w:val="6"/>
        </w:numPr>
        <w:tabs>
          <w:tab w:val="left" w:pos="426"/>
          <w:tab w:val="left" w:pos="6379"/>
        </w:tabs>
        <w:ind w:left="0" w:firstLine="0"/>
        <w:jc w:val="both"/>
        <w:rPr>
          <w:i/>
          <w:sz w:val="24"/>
        </w:rPr>
      </w:pPr>
      <w:r w:rsidRPr="006207E3">
        <w:rPr>
          <w:i/>
          <w:sz w:val="24"/>
        </w:rPr>
        <w:t>Уровень готовности выпускника к использованию теоретических знаний, практических навыков и умений для решения задач профессиональной деятельности.</w:t>
      </w:r>
    </w:p>
    <w:p w:rsidR="00597766" w:rsidRPr="006207E3" w:rsidRDefault="00597766" w:rsidP="006207E3">
      <w:pPr>
        <w:pStyle w:val="ad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i/>
          <w:sz w:val="24"/>
        </w:rPr>
      </w:pPr>
      <w:r w:rsidRPr="006207E3">
        <w:rPr>
          <w:i/>
          <w:sz w:val="24"/>
        </w:rPr>
        <w:lastRenderedPageBreak/>
        <w:t>Умения студента использовать приобретенные теоретические и методические зна</w:t>
      </w:r>
      <w:r w:rsidR="006207E3" w:rsidRPr="006207E3">
        <w:rPr>
          <w:i/>
          <w:sz w:val="24"/>
        </w:rPr>
        <w:t xml:space="preserve">ния и собственный </w:t>
      </w:r>
      <w:r w:rsidRPr="006207E3">
        <w:rPr>
          <w:i/>
          <w:sz w:val="24"/>
        </w:rPr>
        <w:t xml:space="preserve"> опыт для анализа профессиональных проблем.</w:t>
      </w:r>
    </w:p>
    <w:p w:rsidR="00597766" w:rsidRPr="006207E3" w:rsidRDefault="00597766" w:rsidP="006207E3">
      <w:pPr>
        <w:pStyle w:val="ad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i/>
          <w:sz w:val="24"/>
        </w:rPr>
      </w:pPr>
      <w:r w:rsidRPr="006207E3">
        <w:rPr>
          <w:i/>
          <w:sz w:val="24"/>
        </w:rPr>
        <w:t>Аргументированность, иллюстративность, четкость, ясность, логичность изложения, профессиональная эрудиция.</w:t>
      </w:r>
    </w:p>
    <w:p w:rsidR="00597766" w:rsidRPr="00597766" w:rsidRDefault="00597766" w:rsidP="00F7708F">
      <w:pPr>
        <w:spacing w:after="0"/>
        <w:ind w:left="54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97766" w:rsidRPr="00597766" w:rsidRDefault="00597766" w:rsidP="00F7708F">
      <w:pPr>
        <w:pStyle w:val="a5"/>
        <w:spacing w:after="0"/>
        <w:ind w:left="0" w:firstLine="567"/>
        <w:jc w:val="both"/>
        <w:rPr>
          <w:i/>
        </w:rPr>
      </w:pPr>
      <w:r w:rsidRPr="00597766">
        <w:rPr>
          <w:i/>
        </w:rPr>
        <w:t>В соответствии с указанными критериями ответ студента оценивается следующим образом:</w:t>
      </w:r>
    </w:p>
    <w:p w:rsidR="00597766" w:rsidRPr="00597766" w:rsidRDefault="00597766" w:rsidP="00F7708F">
      <w:pPr>
        <w:pStyle w:val="a5"/>
        <w:spacing w:after="0"/>
        <w:ind w:left="0" w:firstLine="567"/>
        <w:jc w:val="both"/>
        <w:rPr>
          <w:i/>
        </w:rPr>
      </w:pPr>
      <w:r w:rsidRPr="00597766">
        <w:rPr>
          <w:i/>
        </w:rPr>
        <w:t>«</w:t>
      </w:r>
      <w:r w:rsidRPr="00597766">
        <w:rPr>
          <w:b/>
          <w:i/>
        </w:rPr>
        <w:t xml:space="preserve">Отлично» («5») </w:t>
      </w:r>
      <w:r w:rsidRPr="00597766">
        <w:rPr>
          <w:i/>
        </w:rPr>
        <w:t>–</w:t>
      </w:r>
      <w:r w:rsidR="0002663A">
        <w:rPr>
          <w:i/>
        </w:rPr>
        <w:t xml:space="preserve"> </w:t>
      </w:r>
      <w:r w:rsidRPr="00597766">
        <w:rPr>
          <w:i/>
        </w:rPr>
        <w:t>обучающийся глубоко и полно владеет содержанием учебного материала и понятийным аппаратом; умеет связывать теорию с практикой, иллюстрировать примерами, фактами, данными научных исследований; осуществляет межпредметные связи, предложения, выводы; логично, четко и ясно излагает ответы на поставленные вопросы; умеет обосновывать свои суждения и профессионально-личностную позицию по излагаемому вопросу. Ответ носит самостоятельный характер.</w:t>
      </w:r>
    </w:p>
    <w:p w:rsidR="00597766" w:rsidRPr="00597766" w:rsidRDefault="00597766" w:rsidP="00F7708F">
      <w:pPr>
        <w:pStyle w:val="a5"/>
        <w:spacing w:after="0"/>
        <w:ind w:left="0" w:firstLine="567"/>
        <w:jc w:val="both"/>
        <w:rPr>
          <w:i/>
        </w:rPr>
      </w:pPr>
      <w:r w:rsidRPr="00597766">
        <w:rPr>
          <w:b/>
          <w:i/>
        </w:rPr>
        <w:t>«Хорошо» («4»)</w:t>
      </w:r>
      <w:r w:rsidRPr="00597766">
        <w:rPr>
          <w:i/>
        </w:rPr>
        <w:t xml:space="preserve"> – ответ обучающегося соответствует указанным выше критериям, но в содержании имеют место отдельные неточности (несущественные ошибки) при изложении теоретического и практического материала. Ответ отличается меньшей обстоятельностью, глубиной, обоснованностью и полнотой; однако допущенные ошибки исправляются самим студентом после дополнительных вопросов экзаменатора.</w:t>
      </w:r>
    </w:p>
    <w:p w:rsidR="00597766" w:rsidRPr="00597766" w:rsidRDefault="00597766" w:rsidP="00F7708F">
      <w:pPr>
        <w:pStyle w:val="a5"/>
        <w:spacing w:after="0"/>
        <w:ind w:left="0" w:firstLine="567"/>
        <w:jc w:val="both"/>
        <w:rPr>
          <w:i/>
        </w:rPr>
      </w:pPr>
      <w:r w:rsidRPr="00597766">
        <w:rPr>
          <w:b/>
          <w:i/>
        </w:rPr>
        <w:t>«Удовлетворительно» («3»)</w:t>
      </w:r>
      <w:r w:rsidRPr="00597766">
        <w:rPr>
          <w:i/>
        </w:rPr>
        <w:t xml:space="preserve"> –</w:t>
      </w:r>
      <w:r w:rsidR="0002663A">
        <w:rPr>
          <w:i/>
        </w:rPr>
        <w:t xml:space="preserve"> </w:t>
      </w:r>
      <w:r w:rsidRPr="00597766">
        <w:rPr>
          <w:i/>
        </w:rPr>
        <w:t>обучающийся обнаруживает знание и понимание основных положений учебного материала, но излагает его неполно, непоследовательно, допускает неточности и существенные ошибки в определении понятий, формулировке положений. При аргументации ответа обучающийся не опирается на основные положения исследовательских, концептуальных и нормативных документов; не применяет теоретические знания для объяснения эмпирических фактов и явлений, не обосновывает свои суждения; имеет место нарушение логики изложения. В целом ответ отличается низким уровнем самостоятельности, не содержит собственной профессионально-личностной позиции.</w:t>
      </w:r>
    </w:p>
    <w:p w:rsidR="00597766" w:rsidRPr="00597766" w:rsidRDefault="00597766" w:rsidP="00F7708F">
      <w:pPr>
        <w:pStyle w:val="a5"/>
        <w:spacing w:after="0"/>
        <w:ind w:left="0" w:firstLine="567"/>
        <w:jc w:val="both"/>
        <w:rPr>
          <w:i/>
        </w:rPr>
      </w:pPr>
      <w:r w:rsidRPr="00597766">
        <w:rPr>
          <w:b/>
          <w:i/>
        </w:rPr>
        <w:t xml:space="preserve">«Неудовлетворительно» («2») </w:t>
      </w:r>
      <w:r w:rsidRPr="00597766">
        <w:rPr>
          <w:i/>
        </w:rPr>
        <w:t>–</w:t>
      </w:r>
      <w:r w:rsidR="0002663A">
        <w:rPr>
          <w:i/>
        </w:rPr>
        <w:t xml:space="preserve"> </w:t>
      </w:r>
      <w:r w:rsidRPr="00597766">
        <w:rPr>
          <w:i/>
        </w:rPr>
        <w:t>обучающийся имеет разрозненные, бессистемные знания; не умеет выделять главное и второстепенное. В ответе  допускаются ошибки в определении понятий, формулировке теоретических положений, искажающие их смысл. Обучающийся не ориентируется в нормативно-концептуальных, программно-методических, исследовательских материалах, беспорядочно и неуверенно излагает материал; не умеет соединять теоретические положения с педагогической практикой; не умеет применять знания для объяснения эмпирических фактов, не устанавливает межпредметные связи.</w:t>
      </w:r>
    </w:p>
    <w:p w:rsidR="00597766" w:rsidRPr="00597766" w:rsidRDefault="00597766" w:rsidP="00F7708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97766" w:rsidRDefault="00597766" w:rsidP="00F7708F">
      <w:pPr>
        <w:pStyle w:val="a4"/>
        <w:spacing w:before="0" w:beforeAutospacing="0" w:after="0" w:afterAutospacing="0"/>
        <w:ind w:left="766" w:right="57"/>
        <w:jc w:val="both"/>
        <w:rPr>
          <w:color w:val="auto"/>
        </w:rPr>
      </w:pPr>
    </w:p>
    <w:p w:rsidR="00A55D32" w:rsidRPr="00597766" w:rsidRDefault="00A55D32" w:rsidP="00F7708F">
      <w:pPr>
        <w:pStyle w:val="a4"/>
        <w:spacing w:before="0" w:beforeAutospacing="0" w:after="0" w:afterAutospacing="0"/>
        <w:ind w:left="766" w:right="57"/>
        <w:jc w:val="both"/>
        <w:rPr>
          <w:color w:val="auto"/>
        </w:rPr>
      </w:pPr>
    </w:p>
    <w:p w:rsidR="00597766" w:rsidRPr="00597766" w:rsidRDefault="00597766" w:rsidP="00F7708F">
      <w:pPr>
        <w:pStyle w:val="a5"/>
        <w:spacing w:after="0"/>
        <w:ind w:left="1080"/>
        <w:jc w:val="center"/>
        <w:rPr>
          <w:b/>
        </w:rPr>
      </w:pPr>
      <w:r w:rsidRPr="00597766">
        <w:rPr>
          <w:b/>
        </w:rPr>
        <w:t>3. Программа подготовки к процедуре защиты</w:t>
      </w:r>
    </w:p>
    <w:p w:rsidR="00597766" w:rsidRPr="00597766" w:rsidRDefault="00597766" w:rsidP="00F7708F">
      <w:pPr>
        <w:pStyle w:val="a5"/>
        <w:spacing w:after="0"/>
        <w:ind w:left="1069"/>
        <w:jc w:val="center"/>
        <w:rPr>
          <w:b/>
        </w:rPr>
      </w:pPr>
      <w:r w:rsidRPr="00597766">
        <w:rPr>
          <w:b/>
        </w:rPr>
        <w:t>и проведения защиты выпускной квалификационной работы (ВКР)</w:t>
      </w:r>
    </w:p>
    <w:p w:rsidR="00597766" w:rsidRPr="00597766" w:rsidRDefault="00597766" w:rsidP="00F770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766" w:rsidRPr="00597766" w:rsidRDefault="00597766" w:rsidP="00F7708F">
      <w:pPr>
        <w:pStyle w:val="a5"/>
        <w:spacing w:after="0"/>
        <w:ind w:left="1080"/>
        <w:jc w:val="center"/>
        <w:rPr>
          <w:b/>
        </w:rPr>
      </w:pPr>
      <w:r w:rsidRPr="00597766">
        <w:rPr>
          <w:b/>
        </w:rPr>
        <w:t>3.1. Общие требования к ВКР</w:t>
      </w:r>
    </w:p>
    <w:p w:rsidR="00597766" w:rsidRPr="00597766" w:rsidRDefault="00597766" w:rsidP="00F7708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right="45" w:firstLine="709"/>
        <w:jc w:val="both"/>
        <w:rPr>
          <w:color w:val="auto"/>
          <w:szCs w:val="24"/>
        </w:rPr>
      </w:pPr>
      <w:r w:rsidRPr="00597766">
        <w:rPr>
          <w:color w:val="auto"/>
          <w:szCs w:val="24"/>
        </w:rPr>
        <w:t>Подготовка к защите и защита ВКР входит в состав государственных аттестационных испытаний  и является завершающим этапом вузовской подготовки.</w:t>
      </w:r>
    </w:p>
    <w:p w:rsidR="00597766" w:rsidRPr="00597766" w:rsidRDefault="00597766" w:rsidP="00F7708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right="45" w:firstLine="709"/>
        <w:jc w:val="both"/>
        <w:rPr>
          <w:color w:val="auto"/>
          <w:szCs w:val="24"/>
        </w:rPr>
      </w:pPr>
      <w:r w:rsidRPr="00597766">
        <w:rPr>
          <w:color w:val="auto"/>
          <w:szCs w:val="24"/>
        </w:rPr>
        <w:t xml:space="preserve">Выпускная квалификационная работа – это самостоятельное научное исследование обучающегося, в котором содержатся результаты его научно-исследовательской работы. </w:t>
      </w:r>
    </w:p>
    <w:p w:rsidR="00597766" w:rsidRPr="00597766" w:rsidRDefault="00597766" w:rsidP="00F7708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right="45" w:firstLine="709"/>
        <w:jc w:val="both"/>
        <w:rPr>
          <w:color w:val="auto"/>
          <w:szCs w:val="24"/>
        </w:rPr>
      </w:pPr>
      <w:r w:rsidRPr="00597766">
        <w:rPr>
          <w:color w:val="auto"/>
          <w:szCs w:val="24"/>
        </w:rPr>
        <w:t xml:space="preserve">ВКР демонстрирует уровень профессиональной </w:t>
      </w:r>
      <w:r w:rsidRPr="00597766">
        <w:rPr>
          <w:i/>
          <w:color w:val="auto"/>
          <w:szCs w:val="24"/>
        </w:rPr>
        <w:t xml:space="preserve">эрудиции выпускника, его методическую подготовленность, умение самостоятельно вести научный поиск и оформлять его результаты в законченную научную работу, а также </w:t>
      </w:r>
      <w:r w:rsidRPr="00597766">
        <w:rPr>
          <w:color w:val="auto"/>
          <w:szCs w:val="24"/>
        </w:rPr>
        <w:t xml:space="preserve">готовность </w:t>
      </w:r>
      <w:r w:rsidRPr="00597766">
        <w:rPr>
          <w:color w:val="auto"/>
          <w:szCs w:val="24"/>
        </w:rPr>
        <w:lastRenderedPageBreak/>
        <w:t xml:space="preserve">выпускника к решению следующих задач </w:t>
      </w:r>
      <w:r w:rsidRPr="00597766">
        <w:rPr>
          <w:szCs w:val="24"/>
        </w:rPr>
        <w:t>в соответствии с видом/видами профессиональной деятельности.</w:t>
      </w:r>
    </w:p>
    <w:p w:rsidR="00597766" w:rsidRPr="00597766" w:rsidRDefault="00597766" w:rsidP="00F7708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ind w:right="45" w:firstLine="709"/>
        <w:jc w:val="both"/>
        <w:rPr>
          <w:i/>
          <w:color w:val="auto"/>
          <w:szCs w:val="24"/>
        </w:rPr>
      </w:pPr>
    </w:p>
    <w:p w:rsidR="00597766" w:rsidRDefault="00597766" w:rsidP="00F7708F">
      <w:pPr>
        <w:tabs>
          <w:tab w:val="left" w:pos="5670"/>
          <w:tab w:val="left" w:pos="6379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766">
        <w:rPr>
          <w:rFonts w:ascii="Times New Roman" w:hAnsi="Times New Roman" w:cs="Times New Roman"/>
          <w:i/>
          <w:sz w:val="24"/>
          <w:szCs w:val="24"/>
        </w:rPr>
        <w:t>вид профессиональной деятельности:</w:t>
      </w:r>
    </w:p>
    <w:p w:rsidR="002F0701" w:rsidRPr="00831BE7" w:rsidRDefault="002F0701" w:rsidP="002F0701">
      <w:pPr>
        <w:pStyle w:val="ConsPlusNormal"/>
        <w:spacing w:line="276" w:lineRule="auto"/>
        <w:ind w:firstLine="99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BE7">
        <w:rPr>
          <w:rFonts w:ascii="Times New Roman" w:hAnsi="Times New Roman" w:cs="Times New Roman"/>
          <w:b/>
          <w:i/>
          <w:sz w:val="24"/>
          <w:szCs w:val="24"/>
        </w:rPr>
        <w:t>Проектная деятельность:</w:t>
      </w:r>
    </w:p>
    <w:p w:rsidR="002F0701" w:rsidRPr="00831BE7" w:rsidRDefault="002F0701" w:rsidP="002F0701">
      <w:pPr>
        <w:pStyle w:val="ConsPlusNormal"/>
        <w:spacing w:line="276" w:lineRule="auto"/>
        <w:ind w:firstLine="9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BE7">
        <w:rPr>
          <w:rFonts w:ascii="Times New Roman" w:hAnsi="Times New Roman" w:cs="Times New Roman"/>
          <w:i/>
          <w:sz w:val="24"/>
          <w:szCs w:val="24"/>
        </w:rPr>
        <w:t>постановка задач проектирования туристского продукта при заданных критериях и нормативных требованиях;</w:t>
      </w:r>
    </w:p>
    <w:p w:rsidR="002F0701" w:rsidRPr="00831BE7" w:rsidRDefault="002F0701" w:rsidP="002F0701">
      <w:pPr>
        <w:pStyle w:val="ConsPlusNormal"/>
        <w:spacing w:line="276" w:lineRule="auto"/>
        <w:ind w:firstLine="9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BE7">
        <w:rPr>
          <w:rFonts w:ascii="Times New Roman" w:hAnsi="Times New Roman" w:cs="Times New Roman"/>
          <w:i/>
          <w:sz w:val="24"/>
          <w:szCs w:val="24"/>
        </w:rPr>
        <w:t>использование инновационных и информационных технологий для создания туристского продукта с учетом основных требований информационной безопасности;</w:t>
      </w:r>
    </w:p>
    <w:p w:rsidR="002F0701" w:rsidRPr="00831BE7" w:rsidRDefault="002F0701" w:rsidP="002F0701">
      <w:pPr>
        <w:pStyle w:val="ConsPlusNormal"/>
        <w:spacing w:line="276" w:lineRule="auto"/>
        <w:ind w:firstLine="9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BE7">
        <w:rPr>
          <w:rFonts w:ascii="Times New Roman" w:hAnsi="Times New Roman" w:cs="Times New Roman"/>
          <w:i/>
          <w:sz w:val="24"/>
          <w:szCs w:val="24"/>
        </w:rPr>
        <w:t>проектирование туристских услуг и туристских продуктов в соответствии с требованиями потребителей;</w:t>
      </w:r>
    </w:p>
    <w:p w:rsidR="002F0701" w:rsidRPr="00831BE7" w:rsidRDefault="002F0701" w:rsidP="002F0701">
      <w:pPr>
        <w:pStyle w:val="ConsPlusNormal"/>
        <w:spacing w:line="276" w:lineRule="auto"/>
        <w:ind w:firstLine="9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BE7">
        <w:rPr>
          <w:rFonts w:ascii="Times New Roman" w:hAnsi="Times New Roman" w:cs="Times New Roman"/>
          <w:i/>
          <w:sz w:val="24"/>
          <w:szCs w:val="24"/>
        </w:rPr>
        <w:t>разработка туристского продукта с учетом технологических, социально-экономических и других требований;</w:t>
      </w:r>
    </w:p>
    <w:p w:rsidR="002F0701" w:rsidRPr="00831BE7" w:rsidRDefault="002F0701" w:rsidP="002F0701">
      <w:pPr>
        <w:pStyle w:val="ConsPlusNormal"/>
        <w:spacing w:line="276" w:lineRule="auto"/>
        <w:ind w:firstLine="99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831BE7">
        <w:rPr>
          <w:rFonts w:ascii="Times New Roman" w:hAnsi="Times New Roman" w:cs="Times New Roman"/>
          <w:b/>
          <w:i/>
          <w:sz w:val="24"/>
          <w:szCs w:val="24"/>
        </w:rPr>
        <w:t>рганизационно-управленческая деятельность:</w:t>
      </w:r>
    </w:p>
    <w:p w:rsidR="002F0701" w:rsidRPr="00831BE7" w:rsidRDefault="002F0701" w:rsidP="002F0701">
      <w:pPr>
        <w:pStyle w:val="ConsPlusNormal"/>
        <w:spacing w:line="276" w:lineRule="auto"/>
        <w:ind w:firstLine="9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BE7">
        <w:rPr>
          <w:rFonts w:ascii="Times New Roman" w:hAnsi="Times New Roman" w:cs="Times New Roman"/>
          <w:i/>
          <w:sz w:val="24"/>
          <w:szCs w:val="24"/>
        </w:rPr>
        <w:t>распределение функций и организация работы исполнителей в организациях и предприятиях туристской индустрии;</w:t>
      </w:r>
    </w:p>
    <w:p w:rsidR="002F0701" w:rsidRPr="00831BE7" w:rsidRDefault="002F0701" w:rsidP="002F0701">
      <w:pPr>
        <w:pStyle w:val="ConsPlusNormal"/>
        <w:spacing w:line="276" w:lineRule="auto"/>
        <w:ind w:firstLine="9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BE7">
        <w:rPr>
          <w:rFonts w:ascii="Times New Roman" w:hAnsi="Times New Roman" w:cs="Times New Roman"/>
          <w:i/>
          <w:sz w:val="24"/>
          <w:szCs w:val="24"/>
        </w:rPr>
        <w:t>принятие оперативных управленческих решений в области туристской деятельности, в том числе с учетом социальной политики государства;</w:t>
      </w:r>
    </w:p>
    <w:p w:rsidR="002F0701" w:rsidRPr="00831BE7" w:rsidRDefault="002F0701" w:rsidP="002F0701">
      <w:pPr>
        <w:pStyle w:val="ConsPlusNormal"/>
        <w:spacing w:line="276" w:lineRule="auto"/>
        <w:ind w:firstLine="9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BE7">
        <w:rPr>
          <w:rFonts w:ascii="Times New Roman" w:hAnsi="Times New Roman" w:cs="Times New Roman"/>
          <w:i/>
          <w:sz w:val="24"/>
          <w:szCs w:val="24"/>
        </w:rPr>
        <w:t xml:space="preserve">расчет и оценка затрат по организации деятельности предприятия туристской индустрии, туристского продукта в соответствии с требованиями потребителя и (или) туриста, обоснование </w:t>
      </w:r>
      <w:r w:rsidRPr="00831BE7">
        <w:rPr>
          <w:rFonts w:ascii="Times New Roman" w:hAnsi="Times New Roman" w:cs="Times New Roman"/>
          <w:i/>
          <w:iCs/>
          <w:sz w:val="24"/>
          <w:szCs w:val="24"/>
        </w:rPr>
        <w:t>управленческого решения;</w:t>
      </w:r>
    </w:p>
    <w:p w:rsidR="002F0701" w:rsidRPr="00831BE7" w:rsidRDefault="002F0701" w:rsidP="002F0701">
      <w:pPr>
        <w:pStyle w:val="ConsPlusNormal"/>
        <w:spacing w:line="276" w:lineRule="auto"/>
        <w:ind w:firstLine="99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831BE7">
        <w:rPr>
          <w:rFonts w:ascii="Times New Roman" w:hAnsi="Times New Roman" w:cs="Times New Roman"/>
          <w:b/>
          <w:i/>
          <w:sz w:val="24"/>
          <w:szCs w:val="24"/>
        </w:rPr>
        <w:t>аучно-исследовательская деятельность:</w:t>
      </w:r>
    </w:p>
    <w:p w:rsidR="002F0701" w:rsidRPr="00831BE7" w:rsidRDefault="002F0701" w:rsidP="002F0701">
      <w:pPr>
        <w:pStyle w:val="ConsPlusNormal"/>
        <w:spacing w:line="276" w:lineRule="auto"/>
        <w:ind w:firstLine="9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BE7">
        <w:rPr>
          <w:rFonts w:ascii="Times New Roman" w:hAnsi="Times New Roman" w:cs="Times New Roman"/>
          <w:i/>
          <w:sz w:val="24"/>
          <w:szCs w:val="24"/>
        </w:rPr>
        <w:t>исследование и мониторинг рынка туристских услуг;</w:t>
      </w:r>
    </w:p>
    <w:p w:rsidR="002F0701" w:rsidRPr="00831BE7" w:rsidRDefault="002F0701" w:rsidP="002F0701">
      <w:pPr>
        <w:pStyle w:val="ConsPlusNormal"/>
        <w:spacing w:line="276" w:lineRule="auto"/>
        <w:ind w:firstLine="9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BE7">
        <w:rPr>
          <w:rFonts w:ascii="Times New Roman" w:hAnsi="Times New Roman" w:cs="Times New Roman"/>
          <w:i/>
          <w:sz w:val="24"/>
          <w:szCs w:val="24"/>
        </w:rPr>
        <w:t>применение прикладных методов исследовательской деятельности в профессиональной сфере;</w:t>
      </w:r>
    </w:p>
    <w:p w:rsidR="002F0701" w:rsidRPr="00831BE7" w:rsidRDefault="002F0701" w:rsidP="002F0701">
      <w:pPr>
        <w:pStyle w:val="ConsPlusNormal"/>
        <w:spacing w:line="276" w:lineRule="auto"/>
        <w:ind w:firstLine="9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BE7">
        <w:rPr>
          <w:rFonts w:ascii="Times New Roman" w:hAnsi="Times New Roman" w:cs="Times New Roman"/>
          <w:i/>
          <w:sz w:val="24"/>
          <w:szCs w:val="24"/>
        </w:rPr>
        <w:t>адаптация инновационных технологий к деятельности предприятий туристской индустрии.</w:t>
      </w:r>
    </w:p>
    <w:p w:rsidR="004B5938" w:rsidRPr="00597766" w:rsidRDefault="002F0701" w:rsidP="004B5938">
      <w:pPr>
        <w:tabs>
          <w:tab w:val="left" w:pos="5670"/>
          <w:tab w:val="left" w:pos="6379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4B5938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4B5938" w:rsidRPr="00E56685">
        <w:rPr>
          <w:rFonts w:ascii="Times New Roman" w:hAnsi="Times New Roman" w:cs="Times New Roman"/>
          <w:b/>
          <w:i/>
          <w:sz w:val="24"/>
          <w:szCs w:val="24"/>
        </w:rPr>
        <w:t>роизводственно-технологическая деятельность</w:t>
      </w:r>
      <w:r w:rsidR="004B593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B5938" w:rsidRDefault="004B5938" w:rsidP="004B5938">
      <w:pPr>
        <w:tabs>
          <w:tab w:val="left" w:pos="5670"/>
          <w:tab w:val="left" w:pos="6379"/>
        </w:tabs>
        <w:spacing w:after="0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профессиональные задачи: </w:t>
      </w:r>
    </w:p>
    <w:p w:rsidR="004B5938" w:rsidRDefault="004B5938" w:rsidP="004B5938">
      <w:pPr>
        <w:tabs>
          <w:tab w:val="left" w:pos="5670"/>
          <w:tab w:val="left" w:pos="6379"/>
        </w:tabs>
        <w:spacing w:after="0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применение современных технологий в реализации туристского продукта и предоставлении услуг в соответствии с требованиями потребителей и (или) туристов; </w:t>
      </w:r>
    </w:p>
    <w:p w:rsidR="004B5938" w:rsidRDefault="004B5938" w:rsidP="004B5938">
      <w:pPr>
        <w:tabs>
          <w:tab w:val="left" w:pos="5670"/>
          <w:tab w:val="left" w:pos="6379"/>
        </w:tabs>
        <w:spacing w:after="0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использование информационных и коммуникативных технологий в процессе разработки и реализации туристского продукта. </w:t>
      </w:r>
    </w:p>
    <w:p w:rsidR="004B5938" w:rsidRPr="00E56685" w:rsidRDefault="004B5938" w:rsidP="004B5938">
      <w:pPr>
        <w:tabs>
          <w:tab w:val="left" w:pos="5670"/>
          <w:tab w:val="left" w:pos="6379"/>
        </w:tabs>
        <w:spacing w:after="0"/>
        <w:ind w:firstLine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6685">
        <w:rPr>
          <w:rFonts w:ascii="Times New Roman" w:hAnsi="Times New Roman" w:cs="Times New Roman"/>
          <w:b/>
          <w:i/>
          <w:sz w:val="24"/>
          <w:szCs w:val="24"/>
        </w:rPr>
        <w:t xml:space="preserve">Сервисная деятельность: </w:t>
      </w:r>
    </w:p>
    <w:p w:rsidR="004B5938" w:rsidRDefault="004B5938" w:rsidP="004B5938">
      <w:pPr>
        <w:tabs>
          <w:tab w:val="left" w:pos="5670"/>
          <w:tab w:val="left" w:pos="6379"/>
        </w:tabs>
        <w:spacing w:after="0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профессиональные задачи: </w:t>
      </w:r>
    </w:p>
    <w:p w:rsidR="004B5938" w:rsidRDefault="004B5938" w:rsidP="004B5938">
      <w:pPr>
        <w:tabs>
          <w:tab w:val="left" w:pos="5670"/>
          <w:tab w:val="left" w:pos="6379"/>
        </w:tabs>
        <w:spacing w:after="0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обеспечение стандартов качества и норм безопасности комплексного туристского обслуживания; </w:t>
      </w:r>
    </w:p>
    <w:p w:rsidR="004B5938" w:rsidRDefault="004B5938" w:rsidP="004B5938">
      <w:pPr>
        <w:tabs>
          <w:tab w:val="left" w:pos="5670"/>
          <w:tab w:val="left" w:pos="6379"/>
        </w:tabs>
        <w:spacing w:after="0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организация процесса обслуживания потребителей и (или) туристов, формирование клиентурных отношений; </w:t>
      </w:r>
    </w:p>
    <w:p w:rsidR="004B5938" w:rsidRPr="00597766" w:rsidRDefault="004B5938" w:rsidP="004B5938">
      <w:pPr>
        <w:tabs>
          <w:tab w:val="left" w:pos="5670"/>
          <w:tab w:val="left" w:pos="6379"/>
        </w:tabs>
        <w:spacing w:after="0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разработка внутренних нормативных документов по обеспечению качества и стандартизации услуг туристской индустрии. </w:t>
      </w:r>
    </w:p>
    <w:p w:rsidR="00B9179D" w:rsidRDefault="00B9179D" w:rsidP="00F7708F">
      <w:pPr>
        <w:pStyle w:val="a4"/>
        <w:spacing w:before="0" w:beforeAutospacing="0" w:after="0" w:afterAutospacing="0"/>
        <w:ind w:firstLine="567"/>
      </w:pPr>
    </w:p>
    <w:p w:rsidR="00597766" w:rsidRPr="00597766" w:rsidRDefault="00597766" w:rsidP="00F7708F">
      <w:pPr>
        <w:pStyle w:val="a4"/>
        <w:spacing w:before="0" w:beforeAutospacing="0" w:after="0" w:afterAutospacing="0"/>
        <w:ind w:firstLine="567"/>
      </w:pPr>
      <w:r w:rsidRPr="00597766">
        <w:t>Перечень компетенций, которыми должны овладеть обучающиеся в результате освоения образовательной программы:</w:t>
      </w:r>
      <w:r w:rsidR="00B9179D">
        <w:t xml:space="preserve"> </w:t>
      </w:r>
    </w:p>
    <w:p w:rsidR="00597766" w:rsidRPr="00597766" w:rsidRDefault="00B9179D" w:rsidP="00F7708F">
      <w:pPr>
        <w:pStyle w:val="a5"/>
        <w:tabs>
          <w:tab w:val="num" w:pos="0"/>
        </w:tabs>
        <w:spacing w:after="0"/>
        <w:ind w:left="0" w:firstLine="709"/>
        <w:jc w:val="both"/>
      </w:pPr>
      <w:r>
        <w:t>В</w:t>
      </w:r>
      <w:r w:rsidR="00597766" w:rsidRPr="00597766">
        <w:t>ыпускник должен обладать следующими общекультурными компетенциями (ОК):</w:t>
      </w:r>
    </w:p>
    <w:p w:rsidR="009C202F" w:rsidRPr="00A752B9" w:rsidRDefault="009C202F" w:rsidP="009C202F">
      <w:pPr>
        <w:pStyle w:val="ad"/>
        <w:ind w:left="0" w:firstLine="700"/>
        <w:contextualSpacing/>
        <w:jc w:val="both"/>
        <w:rPr>
          <w:sz w:val="24"/>
        </w:rPr>
      </w:pPr>
      <w:r w:rsidRPr="00A752B9">
        <w:rPr>
          <w:sz w:val="24"/>
        </w:rPr>
        <w:lastRenderedPageBreak/>
        <w:t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 (ОК-1);</w:t>
      </w:r>
      <w:r w:rsidR="00B9179D">
        <w:rPr>
          <w:sz w:val="24"/>
        </w:rPr>
        <w:t xml:space="preserve"> </w:t>
      </w:r>
    </w:p>
    <w:p w:rsidR="009C202F" w:rsidRPr="00A752B9" w:rsidRDefault="009C202F" w:rsidP="009C202F">
      <w:pPr>
        <w:pStyle w:val="ad"/>
        <w:ind w:left="0" w:firstLine="700"/>
        <w:contextualSpacing/>
        <w:jc w:val="both"/>
        <w:rPr>
          <w:sz w:val="24"/>
        </w:rPr>
      </w:pPr>
      <w:r w:rsidRPr="00A752B9">
        <w:rPr>
          <w:sz w:val="24"/>
        </w:rPr>
        <w:t>способностью использовать основы экономических знаний при оценке эффективности результатов деятельности в различных сферах (ОК-2);</w:t>
      </w:r>
    </w:p>
    <w:p w:rsidR="009C202F" w:rsidRPr="00A752B9" w:rsidRDefault="009C202F" w:rsidP="009C202F">
      <w:pPr>
        <w:pStyle w:val="ad"/>
        <w:ind w:left="0" w:firstLine="700"/>
        <w:contextualSpacing/>
        <w:jc w:val="both"/>
        <w:rPr>
          <w:sz w:val="24"/>
        </w:rPr>
      </w:pPr>
      <w:r w:rsidRPr="00A752B9">
        <w:rPr>
          <w:sz w:val="24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(ОК-3);</w:t>
      </w:r>
    </w:p>
    <w:p w:rsidR="009C202F" w:rsidRPr="00A752B9" w:rsidRDefault="009C202F" w:rsidP="009C202F">
      <w:pPr>
        <w:pStyle w:val="ad"/>
        <w:ind w:left="0" w:firstLine="700"/>
        <w:contextualSpacing/>
        <w:jc w:val="both"/>
        <w:rPr>
          <w:sz w:val="24"/>
        </w:rPr>
      </w:pPr>
      <w:r w:rsidRPr="00A752B9">
        <w:rPr>
          <w:sz w:val="24"/>
        </w:rPr>
        <w:t xml:space="preserve">способностью работать в команде, толерантно воспринимать социальные, этнические, конфессиональные и культурные различия </w:t>
      </w:r>
    </w:p>
    <w:p w:rsidR="009C202F" w:rsidRPr="00A752B9" w:rsidRDefault="009C202F" w:rsidP="009C202F">
      <w:pPr>
        <w:pStyle w:val="ad"/>
        <w:ind w:left="0"/>
        <w:contextualSpacing/>
        <w:jc w:val="both"/>
        <w:rPr>
          <w:sz w:val="24"/>
        </w:rPr>
      </w:pPr>
      <w:r w:rsidRPr="00A752B9">
        <w:rPr>
          <w:sz w:val="24"/>
        </w:rPr>
        <w:t>(ОК-4);</w:t>
      </w:r>
    </w:p>
    <w:p w:rsidR="009C202F" w:rsidRPr="00A752B9" w:rsidRDefault="009C202F" w:rsidP="009C202F">
      <w:pPr>
        <w:pStyle w:val="ad"/>
        <w:ind w:left="0" w:firstLine="700"/>
        <w:contextualSpacing/>
        <w:jc w:val="both"/>
        <w:rPr>
          <w:sz w:val="24"/>
        </w:rPr>
      </w:pPr>
      <w:r w:rsidRPr="00A752B9">
        <w:rPr>
          <w:sz w:val="24"/>
        </w:rPr>
        <w:t>способностью к самоорганизации и самообразованию (ОК-5);</w:t>
      </w:r>
    </w:p>
    <w:p w:rsidR="009C202F" w:rsidRPr="00A752B9" w:rsidRDefault="009C202F" w:rsidP="009C20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2B9">
        <w:rPr>
          <w:rFonts w:ascii="Times New Roman" w:hAnsi="Times New Roman" w:cs="Times New Roman"/>
          <w:sz w:val="24"/>
          <w:szCs w:val="24"/>
        </w:rPr>
        <w:t>способность использовать общеправовые знания в различных сферах деятельности, в том числе с учетом социальной политики государства, международного и российского права (ОК-6);</w:t>
      </w:r>
    </w:p>
    <w:p w:rsidR="009C202F" w:rsidRPr="00A752B9" w:rsidRDefault="009C202F" w:rsidP="009C202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2B9">
        <w:rPr>
          <w:rFonts w:ascii="Times New Roman" w:hAnsi="Times New Roman" w:cs="Times New Roman"/>
          <w:sz w:val="24"/>
          <w:szCs w:val="24"/>
        </w:rPr>
        <w:t>способностью поддерживать должный уровень физической подготовленности для обеспечения полноценной социальной и профессиональной деятельности; пропаганды активного долголетия, здорового образа жизни и профилактики заболеваний (ОК-7);</w:t>
      </w:r>
    </w:p>
    <w:p w:rsidR="009C202F" w:rsidRPr="00A752B9" w:rsidRDefault="009C202F" w:rsidP="009C202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2B9">
        <w:rPr>
          <w:rFonts w:ascii="Times New Roman" w:hAnsi="Times New Roman" w:cs="Times New Roman"/>
          <w:sz w:val="24"/>
          <w:szCs w:val="24"/>
        </w:rP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 (ОК-8).</w:t>
      </w:r>
    </w:p>
    <w:p w:rsidR="00597766" w:rsidRPr="00597766" w:rsidRDefault="00597766" w:rsidP="00F7708F">
      <w:pPr>
        <w:pStyle w:val="a5"/>
        <w:tabs>
          <w:tab w:val="num" w:pos="0"/>
        </w:tabs>
        <w:spacing w:after="0"/>
        <w:ind w:left="0" w:firstLine="709"/>
        <w:jc w:val="both"/>
      </w:pPr>
    </w:p>
    <w:p w:rsidR="00597766" w:rsidRPr="00597766" w:rsidRDefault="00B9179D" w:rsidP="00F7708F">
      <w:pPr>
        <w:pStyle w:val="a5"/>
        <w:tabs>
          <w:tab w:val="num" w:pos="0"/>
        </w:tabs>
        <w:spacing w:after="0"/>
        <w:ind w:left="0" w:firstLine="709"/>
        <w:jc w:val="both"/>
      </w:pPr>
      <w:r>
        <w:t>В</w:t>
      </w:r>
      <w:r w:rsidR="00597766" w:rsidRPr="00597766">
        <w:t>ыпускник должен обладать следующими общепрофессиональными компетенциями (ОПК):</w:t>
      </w:r>
    </w:p>
    <w:p w:rsidR="00741AA8" w:rsidRPr="00D03D3C" w:rsidRDefault="00741AA8" w:rsidP="00741AA8">
      <w:pPr>
        <w:pStyle w:val="ad"/>
        <w:ind w:left="0" w:firstLine="700"/>
        <w:contextualSpacing/>
        <w:jc w:val="both"/>
        <w:rPr>
          <w:sz w:val="24"/>
        </w:rPr>
      </w:pPr>
      <w:r w:rsidRPr="00D03D3C">
        <w:rPr>
          <w:sz w:val="24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безопасности, использовать различные источники информации по объекту туристского продукта     (ОПК-1);</w:t>
      </w:r>
    </w:p>
    <w:p w:rsidR="00741AA8" w:rsidRPr="00D03D3C" w:rsidRDefault="00741AA8" w:rsidP="00741AA8">
      <w:pPr>
        <w:pStyle w:val="a"/>
        <w:numPr>
          <w:ilvl w:val="0"/>
          <w:numId w:val="0"/>
        </w:numPr>
        <w:spacing w:before="0"/>
        <w:ind w:firstLine="709"/>
        <w:rPr>
          <w:rFonts w:cs="Times New Roman"/>
          <w:color w:val="auto"/>
          <w:szCs w:val="24"/>
        </w:rPr>
      </w:pPr>
      <w:r w:rsidRPr="00D03D3C">
        <w:rPr>
          <w:rFonts w:cs="Times New Roman"/>
          <w:color w:val="auto"/>
          <w:szCs w:val="24"/>
        </w:rPr>
        <w:t>способностью к разработке туристского продукта (ОПК-2);</w:t>
      </w:r>
    </w:p>
    <w:p w:rsidR="00741AA8" w:rsidRPr="00D03D3C" w:rsidRDefault="00741AA8" w:rsidP="00741AA8">
      <w:pPr>
        <w:spacing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03D3C">
        <w:rPr>
          <w:rFonts w:ascii="Times New Roman" w:hAnsi="Times New Roman" w:cs="Times New Roman"/>
          <w:sz w:val="24"/>
          <w:szCs w:val="24"/>
        </w:rPr>
        <w:t>способностью организовать процесс обслуживания потребителей и (или) туристов (ОПК-3)</w:t>
      </w:r>
      <w:r w:rsidRPr="00D03D3C">
        <w:rPr>
          <w:rFonts w:ascii="Times New Roman" w:hAnsi="Times New Roman" w:cs="Times New Roman"/>
          <w:iCs/>
          <w:sz w:val="24"/>
          <w:szCs w:val="24"/>
        </w:rPr>
        <w:t>.</w:t>
      </w:r>
    </w:p>
    <w:p w:rsidR="00597766" w:rsidRPr="00597766" w:rsidRDefault="00B9179D" w:rsidP="00F7708F">
      <w:pPr>
        <w:pStyle w:val="a5"/>
        <w:tabs>
          <w:tab w:val="num" w:pos="0"/>
        </w:tabs>
        <w:spacing w:after="0"/>
        <w:ind w:left="0" w:firstLine="709"/>
        <w:jc w:val="both"/>
      </w:pPr>
      <w:r>
        <w:t>В</w:t>
      </w:r>
      <w:r w:rsidR="00597766" w:rsidRPr="00597766">
        <w:t>ыпускник должен обладать следующими профессиональными компетенциями, отнесенными к тем видам профессиональной деятельности, на которые ориентирована образовательная программа (ПК):</w:t>
      </w:r>
      <w:r>
        <w:t xml:space="preserve"> </w:t>
      </w:r>
    </w:p>
    <w:p w:rsidR="00B9179D" w:rsidRPr="003652AC" w:rsidRDefault="00B9179D" w:rsidP="00B9179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652AC">
        <w:rPr>
          <w:rFonts w:ascii="Times New Roman" w:hAnsi="Times New Roman"/>
          <w:b/>
          <w:i/>
          <w:iCs/>
          <w:sz w:val="24"/>
          <w:szCs w:val="24"/>
        </w:rPr>
        <w:t>проектная деятельность:</w:t>
      </w:r>
    </w:p>
    <w:p w:rsidR="00B9179D" w:rsidRPr="003652AC" w:rsidRDefault="00B9179D" w:rsidP="00B917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2AC">
        <w:rPr>
          <w:rFonts w:ascii="Times New Roman" w:hAnsi="Times New Roman"/>
          <w:sz w:val="24"/>
          <w:szCs w:val="24"/>
        </w:rPr>
        <w:t>владением теоретическими основами проектирования, готовность к применению основных методов проектирования в туризме (ПК-1);</w:t>
      </w:r>
    </w:p>
    <w:p w:rsidR="00B9179D" w:rsidRPr="003652AC" w:rsidRDefault="00B9179D" w:rsidP="00B9179D">
      <w:pPr>
        <w:pStyle w:val="a"/>
        <w:numPr>
          <w:ilvl w:val="0"/>
          <w:numId w:val="0"/>
        </w:numPr>
        <w:spacing w:before="0"/>
        <w:ind w:firstLine="709"/>
        <w:rPr>
          <w:rFonts w:cs="Times New Roman"/>
          <w:color w:val="auto"/>
          <w:szCs w:val="24"/>
        </w:rPr>
      </w:pPr>
      <w:r w:rsidRPr="003652AC">
        <w:rPr>
          <w:rFonts w:cs="Times New Roman"/>
          <w:color w:val="auto"/>
          <w:szCs w:val="24"/>
        </w:rPr>
        <w:t>способностью обрабатывать и интерпретировать с использованием базовых знаний математики и информатики данные, необходимые для осуществления проектной деятельности в туризме (ПК-2);</w:t>
      </w:r>
    </w:p>
    <w:p w:rsidR="00B9179D" w:rsidRPr="003652AC" w:rsidRDefault="00B9179D" w:rsidP="00B917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2AC">
        <w:rPr>
          <w:rFonts w:ascii="Times New Roman" w:hAnsi="Times New Roman"/>
          <w:sz w:val="24"/>
          <w:szCs w:val="24"/>
        </w:rPr>
        <w:t>готовностью к реализации проектов в туристской индустрии (ПК-3);</w:t>
      </w:r>
    </w:p>
    <w:p w:rsidR="00B9179D" w:rsidRPr="003652AC" w:rsidRDefault="00B9179D" w:rsidP="00B9179D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52AC">
        <w:rPr>
          <w:rFonts w:ascii="Times New Roman" w:hAnsi="Times New Roman" w:cs="Times New Roman"/>
          <w:b/>
          <w:i/>
          <w:sz w:val="24"/>
          <w:szCs w:val="24"/>
        </w:rPr>
        <w:t>организационно-управленческая деятельность:</w:t>
      </w:r>
    </w:p>
    <w:p w:rsidR="00B9179D" w:rsidRPr="003652AC" w:rsidRDefault="00B9179D" w:rsidP="00B9179D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652AC">
        <w:rPr>
          <w:rFonts w:ascii="Times New Roman" w:hAnsi="Times New Roman"/>
          <w:sz w:val="24"/>
          <w:szCs w:val="24"/>
        </w:rPr>
        <w:t>способностью</w:t>
      </w:r>
      <w:r w:rsidRPr="003652AC">
        <w:rPr>
          <w:rFonts w:ascii="Times New Roman" w:hAnsi="Times New Roman"/>
          <w:iCs/>
          <w:sz w:val="24"/>
          <w:szCs w:val="24"/>
        </w:rPr>
        <w:t xml:space="preserve"> организовывать работу исполнителей, принимать решение в организации туристской деятельности, </w:t>
      </w:r>
      <w:r w:rsidRPr="003652AC">
        <w:rPr>
          <w:rFonts w:ascii="Times New Roman" w:hAnsi="Times New Roman"/>
          <w:sz w:val="24"/>
          <w:szCs w:val="24"/>
        </w:rPr>
        <w:t>в том числе с учетом социальной политики государства</w:t>
      </w:r>
      <w:r w:rsidRPr="003652AC">
        <w:rPr>
          <w:rFonts w:ascii="Times New Roman" w:hAnsi="Times New Roman"/>
          <w:iCs/>
          <w:sz w:val="24"/>
          <w:szCs w:val="24"/>
        </w:rPr>
        <w:t xml:space="preserve"> (ПК-4);</w:t>
      </w:r>
    </w:p>
    <w:p w:rsidR="00B9179D" w:rsidRPr="003652AC" w:rsidRDefault="00B9179D" w:rsidP="00B917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2AC">
        <w:rPr>
          <w:rFonts w:ascii="Times New Roman" w:hAnsi="Times New Roman"/>
          <w:sz w:val="24"/>
          <w:szCs w:val="24"/>
        </w:rPr>
        <w:t xml:space="preserve">способностью рассчитать и проанализировать затраты деятельности предприятия туристской индустрии, туристского продукта в соответствии с требованиями потребителя и (или) туриста, обосновать </w:t>
      </w:r>
      <w:r w:rsidRPr="003652AC">
        <w:rPr>
          <w:rFonts w:ascii="Times New Roman" w:hAnsi="Times New Roman"/>
          <w:iCs/>
          <w:sz w:val="24"/>
          <w:szCs w:val="24"/>
        </w:rPr>
        <w:t>управленческое решение</w:t>
      </w:r>
      <w:r w:rsidRPr="003652AC">
        <w:rPr>
          <w:rFonts w:ascii="Times New Roman" w:hAnsi="Times New Roman"/>
          <w:sz w:val="24"/>
          <w:szCs w:val="24"/>
        </w:rPr>
        <w:t xml:space="preserve"> (ПК-5); </w:t>
      </w:r>
    </w:p>
    <w:p w:rsidR="00B9179D" w:rsidRPr="003652AC" w:rsidRDefault="00B9179D" w:rsidP="00B9179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652AC">
        <w:rPr>
          <w:rFonts w:ascii="Times New Roman" w:hAnsi="Times New Roman"/>
          <w:b/>
          <w:i/>
          <w:iCs/>
          <w:sz w:val="24"/>
          <w:szCs w:val="24"/>
        </w:rPr>
        <w:t>научно-исследовательская деятельность:</w:t>
      </w:r>
    </w:p>
    <w:p w:rsidR="00B9179D" w:rsidRPr="003652AC" w:rsidRDefault="00B9179D" w:rsidP="00B9179D">
      <w:pPr>
        <w:pStyle w:val="a"/>
        <w:numPr>
          <w:ilvl w:val="0"/>
          <w:numId w:val="0"/>
        </w:numPr>
        <w:spacing w:before="0"/>
        <w:ind w:firstLine="709"/>
        <w:rPr>
          <w:rFonts w:cs="Times New Roman"/>
          <w:color w:val="auto"/>
          <w:szCs w:val="24"/>
        </w:rPr>
      </w:pPr>
      <w:r w:rsidRPr="003652AC">
        <w:rPr>
          <w:rFonts w:cs="Times New Roman"/>
          <w:color w:val="auto"/>
          <w:szCs w:val="24"/>
        </w:rPr>
        <w:lastRenderedPageBreak/>
        <w:t>способностью находить, анализировать и обрабатывать научно-техническую информацию в области туристкой деятельности (ПК-6);</w:t>
      </w:r>
    </w:p>
    <w:p w:rsidR="00B9179D" w:rsidRPr="003652AC" w:rsidRDefault="00B9179D" w:rsidP="00B917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2AC">
        <w:rPr>
          <w:rFonts w:ascii="Times New Roman" w:hAnsi="Times New Roman"/>
          <w:sz w:val="24"/>
          <w:szCs w:val="24"/>
        </w:rPr>
        <w:t>способностью использовать методы мониторинга рынка туристских услуг (ПК-7);</w:t>
      </w:r>
    </w:p>
    <w:p w:rsidR="00B9179D" w:rsidRPr="003652AC" w:rsidRDefault="00B9179D" w:rsidP="00B917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2AC">
        <w:rPr>
          <w:rFonts w:ascii="Times New Roman" w:hAnsi="Times New Roman"/>
          <w:sz w:val="24"/>
          <w:szCs w:val="24"/>
        </w:rPr>
        <w:t xml:space="preserve">готовностью к применению прикладных методов исследовательской деятельности в туризме (ПК-8); </w:t>
      </w:r>
    </w:p>
    <w:p w:rsidR="00B9179D" w:rsidRPr="003652AC" w:rsidRDefault="00B9179D" w:rsidP="00B917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652AC">
        <w:rPr>
          <w:rFonts w:ascii="Times New Roman" w:hAnsi="Times New Roman"/>
          <w:sz w:val="24"/>
          <w:szCs w:val="24"/>
        </w:rPr>
        <w:t>готовностью к применению и</w:t>
      </w:r>
      <w:r w:rsidRPr="003652AC">
        <w:rPr>
          <w:rFonts w:ascii="Times New Roman" w:hAnsi="Times New Roman"/>
          <w:bCs/>
          <w:sz w:val="24"/>
          <w:szCs w:val="24"/>
        </w:rPr>
        <w:t xml:space="preserve">нновационных технологий в туристской деятельности и новых форм обслуживания потребителей </w:t>
      </w:r>
      <w:r w:rsidRPr="003652AC">
        <w:rPr>
          <w:rFonts w:ascii="Times New Roman" w:hAnsi="Times New Roman"/>
          <w:sz w:val="24"/>
          <w:szCs w:val="24"/>
        </w:rPr>
        <w:t>и (или) туристов</w:t>
      </w:r>
      <w:r w:rsidRPr="003652AC">
        <w:rPr>
          <w:rFonts w:ascii="Times New Roman" w:hAnsi="Times New Roman"/>
          <w:bCs/>
          <w:sz w:val="24"/>
          <w:szCs w:val="24"/>
        </w:rPr>
        <w:t xml:space="preserve"> (ПК-9).</w:t>
      </w:r>
    </w:p>
    <w:p w:rsidR="004D337E" w:rsidRPr="009A360D" w:rsidRDefault="004D337E" w:rsidP="004D337E">
      <w:pPr>
        <w:pStyle w:val="a5"/>
        <w:tabs>
          <w:tab w:val="num" w:pos="0"/>
        </w:tabs>
        <w:spacing w:after="0"/>
        <w:ind w:left="0" w:firstLine="709"/>
        <w:jc w:val="both"/>
        <w:rPr>
          <w:b/>
          <w:i/>
        </w:rPr>
      </w:pPr>
      <w:r w:rsidRPr="009A360D">
        <w:rPr>
          <w:b/>
          <w:i/>
        </w:rPr>
        <w:t xml:space="preserve">производственно-технологическая деятельность: </w:t>
      </w:r>
    </w:p>
    <w:p w:rsidR="004D337E" w:rsidRPr="00F82FC2" w:rsidRDefault="004D337E" w:rsidP="00B917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FC2">
        <w:rPr>
          <w:rFonts w:ascii="Times New Roman" w:hAnsi="Times New Roman" w:cs="Times New Roman"/>
          <w:sz w:val="24"/>
          <w:szCs w:val="24"/>
        </w:rPr>
        <w:t>готовностью к разработке туристского продукта на основе современных т</w:t>
      </w:r>
      <w:r>
        <w:rPr>
          <w:rFonts w:ascii="Times New Roman" w:hAnsi="Times New Roman" w:cs="Times New Roman"/>
          <w:sz w:val="24"/>
          <w:szCs w:val="24"/>
        </w:rPr>
        <w:t>ехнологий (</w:t>
      </w:r>
      <w:r w:rsidRPr="00F82FC2"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82FC2">
        <w:rPr>
          <w:rFonts w:ascii="Times New Roman" w:hAnsi="Times New Roman" w:cs="Times New Roman"/>
          <w:sz w:val="24"/>
          <w:szCs w:val="24"/>
        </w:rPr>
        <w:t>);</w:t>
      </w:r>
      <w:r w:rsidR="00B917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37E" w:rsidRPr="00F82FC2" w:rsidRDefault="004D337E" w:rsidP="00B917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FC2">
        <w:rPr>
          <w:rFonts w:ascii="Times New Roman" w:hAnsi="Times New Roman" w:cs="Times New Roman"/>
          <w:sz w:val="24"/>
          <w:szCs w:val="24"/>
        </w:rPr>
        <w:t>способностью к продвижению и реализации туристского продукта с использованием информационных</w:t>
      </w:r>
      <w:r>
        <w:rPr>
          <w:rFonts w:ascii="Times New Roman" w:hAnsi="Times New Roman" w:cs="Times New Roman"/>
          <w:sz w:val="24"/>
          <w:szCs w:val="24"/>
        </w:rPr>
        <w:t xml:space="preserve"> и коммуникативных технологий (ПК-11</w:t>
      </w:r>
      <w:r w:rsidRPr="00F82FC2">
        <w:rPr>
          <w:rFonts w:ascii="Times New Roman" w:hAnsi="Times New Roman" w:cs="Times New Roman"/>
          <w:sz w:val="24"/>
          <w:szCs w:val="24"/>
        </w:rPr>
        <w:t>);</w:t>
      </w:r>
    </w:p>
    <w:p w:rsidR="004D337E" w:rsidRPr="009A360D" w:rsidRDefault="004D337E" w:rsidP="00B917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360D">
        <w:rPr>
          <w:rFonts w:ascii="Times New Roman" w:hAnsi="Times New Roman" w:cs="Times New Roman"/>
          <w:b/>
          <w:i/>
          <w:sz w:val="24"/>
          <w:szCs w:val="24"/>
        </w:rPr>
        <w:t xml:space="preserve">сервисная деятельность: </w:t>
      </w:r>
    </w:p>
    <w:p w:rsidR="004D337E" w:rsidRPr="00F82FC2" w:rsidRDefault="004D337E" w:rsidP="004D337E">
      <w:pPr>
        <w:pStyle w:val="a"/>
        <w:numPr>
          <w:ilvl w:val="0"/>
          <w:numId w:val="0"/>
        </w:numPr>
        <w:spacing w:before="0"/>
        <w:ind w:firstLine="709"/>
        <w:rPr>
          <w:rFonts w:cs="Times New Roman"/>
          <w:color w:val="auto"/>
          <w:szCs w:val="24"/>
        </w:rPr>
      </w:pPr>
      <w:r w:rsidRPr="00F82FC2">
        <w:rPr>
          <w:rFonts w:cs="Times New Roman"/>
          <w:color w:val="auto"/>
          <w:szCs w:val="24"/>
        </w:rPr>
        <w:t>способностью использовать нормативные документы по качеству, стандартизации и сертификации в туристской индустрии (</w:t>
      </w:r>
      <w:r>
        <w:rPr>
          <w:rFonts w:cs="Times New Roman"/>
          <w:color w:val="auto"/>
          <w:szCs w:val="24"/>
        </w:rPr>
        <w:t>ПК-12</w:t>
      </w:r>
      <w:r w:rsidRPr="00F82FC2">
        <w:rPr>
          <w:rFonts w:cs="Times New Roman"/>
          <w:color w:val="auto"/>
          <w:szCs w:val="24"/>
        </w:rPr>
        <w:t xml:space="preserve">); </w:t>
      </w:r>
    </w:p>
    <w:p w:rsidR="004D337E" w:rsidRPr="00F82FC2" w:rsidRDefault="004D337E" w:rsidP="004D33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FC2">
        <w:rPr>
          <w:rFonts w:ascii="Times New Roman" w:hAnsi="Times New Roman" w:cs="Times New Roman"/>
          <w:sz w:val="24"/>
          <w:szCs w:val="24"/>
        </w:rPr>
        <w:t>способностью к общению с потребителями туристского продукта, обеспечению процесса обслуживания с учетом требований потребителей и (или) туристов  (</w:t>
      </w:r>
      <w:r>
        <w:rPr>
          <w:rFonts w:ascii="Times New Roman" w:hAnsi="Times New Roman" w:cs="Times New Roman"/>
          <w:sz w:val="24"/>
          <w:szCs w:val="24"/>
        </w:rPr>
        <w:t>ПК-13</w:t>
      </w:r>
      <w:r w:rsidRPr="00F82FC2">
        <w:rPr>
          <w:rFonts w:ascii="Times New Roman" w:hAnsi="Times New Roman" w:cs="Times New Roman"/>
          <w:sz w:val="24"/>
          <w:szCs w:val="24"/>
        </w:rPr>
        <w:t>).</w:t>
      </w:r>
    </w:p>
    <w:p w:rsidR="004D337E" w:rsidRPr="00597766" w:rsidRDefault="004D337E" w:rsidP="004D337E">
      <w:pPr>
        <w:pStyle w:val="a5"/>
        <w:tabs>
          <w:tab w:val="num" w:pos="0"/>
        </w:tabs>
        <w:spacing w:after="0"/>
        <w:ind w:left="0"/>
        <w:jc w:val="both"/>
      </w:pPr>
    </w:p>
    <w:p w:rsidR="00597766" w:rsidRPr="00597766" w:rsidRDefault="00597766" w:rsidP="00F7708F">
      <w:pPr>
        <w:pStyle w:val="a5"/>
        <w:tabs>
          <w:tab w:val="num" w:pos="0"/>
        </w:tabs>
        <w:spacing w:after="0"/>
        <w:ind w:left="0" w:firstLine="709"/>
        <w:jc w:val="both"/>
      </w:pPr>
    </w:p>
    <w:p w:rsidR="00597766" w:rsidRPr="00597766" w:rsidRDefault="00597766" w:rsidP="00F7708F">
      <w:pPr>
        <w:pStyle w:val="a5"/>
        <w:spacing w:after="0"/>
        <w:ind w:left="1080"/>
        <w:jc w:val="center"/>
        <w:rPr>
          <w:b/>
        </w:rPr>
      </w:pPr>
      <w:r w:rsidRPr="00597766">
        <w:rPr>
          <w:b/>
        </w:rPr>
        <w:t xml:space="preserve">3.2. Порядок подготовки к процедуре защиты и </w:t>
      </w:r>
    </w:p>
    <w:p w:rsidR="00597766" w:rsidRPr="00597766" w:rsidRDefault="00597766" w:rsidP="00F7708F">
      <w:pPr>
        <w:pStyle w:val="a5"/>
        <w:spacing w:after="0"/>
        <w:ind w:left="1080"/>
        <w:jc w:val="center"/>
        <w:rPr>
          <w:b/>
        </w:rPr>
      </w:pPr>
      <w:r w:rsidRPr="00597766">
        <w:rPr>
          <w:b/>
        </w:rPr>
        <w:t xml:space="preserve">проведения защиты ВКР </w:t>
      </w:r>
    </w:p>
    <w:p w:rsidR="00597766" w:rsidRPr="00597766" w:rsidRDefault="00597766" w:rsidP="00F7708F">
      <w:pPr>
        <w:pStyle w:val="a5"/>
        <w:spacing w:after="0"/>
        <w:ind w:left="1080"/>
        <w:jc w:val="center"/>
        <w:rPr>
          <w:b/>
        </w:rPr>
      </w:pPr>
    </w:p>
    <w:p w:rsidR="00597766" w:rsidRPr="00AD71A9" w:rsidRDefault="00597766" w:rsidP="00F7708F">
      <w:pPr>
        <w:pStyle w:val="a5"/>
        <w:spacing w:after="0"/>
        <w:ind w:left="0" w:firstLine="426"/>
        <w:jc w:val="both"/>
      </w:pPr>
      <w:r w:rsidRPr="00AD71A9">
        <w:t>Общие требования, регулирующие порядок подготовки к процедуре защиты и проведения защиты ВКР представлены в пункте 9.3 Положения о порядке ГИА ПГГПУ.</w:t>
      </w:r>
    </w:p>
    <w:p w:rsidR="007F61C4" w:rsidRPr="00850A30" w:rsidRDefault="007F61C4" w:rsidP="007F61C4">
      <w:pPr>
        <w:pStyle w:val="a5"/>
        <w:ind w:firstLine="426"/>
        <w:jc w:val="both"/>
      </w:pPr>
      <w:r w:rsidRPr="00414957">
        <w:t>После завершения работы над текстом ВКР, но не позднее, чем за четыре недели до начала защиты, обучающи</w:t>
      </w:r>
      <w:r w:rsidR="00461BE0">
        <w:t>йся (группа обучающихся) обязан</w:t>
      </w:r>
      <w:r w:rsidRPr="00414957">
        <w:t>(ы) самостоятельно провести проверку ВКР на объем заимствований. Распечатать отчет с результатами проверки ВКР в формате PDF на определение объема заимствованного текста и представить его руководителю. Объем допустимого заимствования не должен превышать 45%. Порядок</w:t>
      </w:r>
      <w:r w:rsidRPr="008207DB">
        <w:t xml:space="preserve"> проведения проверки выпускных квалификационных работ на наличие и объем заимствований, а также их размещение на </w:t>
      </w:r>
      <w:r w:rsidR="009A360D">
        <w:t>официальном сайте ФГБОУ В</w:t>
      </w:r>
      <w:r w:rsidRPr="00850A30">
        <w:t>О ПГГПУ приведен в Приложении 13 Положения о порядке ГИА ПГГПУ.</w:t>
      </w:r>
    </w:p>
    <w:p w:rsidR="007F61C4" w:rsidRPr="00850A30" w:rsidRDefault="007F61C4" w:rsidP="007F61C4">
      <w:pPr>
        <w:pStyle w:val="a5"/>
        <w:ind w:firstLine="426"/>
        <w:jc w:val="both"/>
      </w:pPr>
      <w:r w:rsidRPr="00850A30">
        <w:t xml:space="preserve">Не позднее, </w:t>
      </w:r>
      <w:r w:rsidRPr="00736EAC">
        <w:rPr>
          <w:b/>
        </w:rPr>
        <w:t>чем за четыре недели</w:t>
      </w:r>
      <w:r w:rsidRPr="00850A30">
        <w:t xml:space="preserve"> до начала защиты, обучающи</w:t>
      </w:r>
      <w:r w:rsidR="00461BE0">
        <w:t>йся (группа обучающихся) обязан</w:t>
      </w:r>
      <w:r w:rsidRPr="00850A30">
        <w:t>(ы) пройти предзащиту ВКР на кафедре, к которой он прикреплён. К защите допускается студент прошедший предзащиту.</w:t>
      </w:r>
    </w:p>
    <w:p w:rsidR="007F61C4" w:rsidRPr="00850A30" w:rsidRDefault="007F61C4" w:rsidP="007F61C4">
      <w:pPr>
        <w:pStyle w:val="a5"/>
        <w:ind w:firstLine="426"/>
        <w:jc w:val="both"/>
      </w:pPr>
      <w:r w:rsidRPr="00850A30">
        <w:t>Не позднее, чем за три недели до начала защиты, завершенная ВКР, подписанная обучающимся, и отчет с результатами проверки ВКР на определение объема заимствованного текста передается руководителю для написания отзыва. В заключение отзыва руководитель делает вывод о возможности допуска обучающегося к защите.</w:t>
      </w:r>
    </w:p>
    <w:p w:rsidR="007F61C4" w:rsidRPr="00850A30" w:rsidRDefault="007F61C4" w:rsidP="007F61C4">
      <w:pPr>
        <w:pStyle w:val="a5"/>
        <w:ind w:firstLine="426"/>
        <w:jc w:val="both"/>
      </w:pPr>
      <w:r w:rsidRPr="00850A30">
        <w:t>В случае положительного отзыва руководитель ставит свою подпись на титульном листе (Приложение 1), представляет заведующему кафедрой текст работы, письменный отзыв и отчет с результатами проверки ВКР на определение объема заимствованного текста.</w:t>
      </w:r>
    </w:p>
    <w:p w:rsidR="007F61C4" w:rsidRPr="00850A30" w:rsidRDefault="007F61C4" w:rsidP="007F61C4">
      <w:pPr>
        <w:pStyle w:val="a5"/>
        <w:ind w:firstLine="426"/>
        <w:jc w:val="both"/>
      </w:pPr>
      <w:r w:rsidRPr="00850A30">
        <w:t>В случае отрицательного отзыва (заключения о невозможности допуска обучающегося к защите) руководитель ставит об этом в известность заведующего кафедрой и передает ему текст работы, письменный отзыв и отчет с результатами проверки ВКР на определение объема заимствованного текста.</w:t>
      </w:r>
    </w:p>
    <w:p w:rsidR="007F61C4" w:rsidRPr="00850A30" w:rsidRDefault="007F61C4" w:rsidP="007F61C4">
      <w:pPr>
        <w:pStyle w:val="a5"/>
        <w:ind w:firstLine="426"/>
        <w:jc w:val="both"/>
      </w:pPr>
      <w:r w:rsidRPr="00850A30">
        <w:t xml:space="preserve">Заведующий кафедрой на основании представленных материалов (в случае положительного заключения руководителя) и результатов собственной проверки ВКР </w:t>
      </w:r>
      <w:r w:rsidRPr="00850A30">
        <w:lastRenderedPageBreak/>
        <w:t>на соответствие формальным требованиям к структуре  и оформлению принимает решение о направлении ВКР рецензенту.</w:t>
      </w:r>
    </w:p>
    <w:p w:rsidR="007F61C4" w:rsidRPr="00850A30" w:rsidRDefault="007F61C4" w:rsidP="007F61C4">
      <w:pPr>
        <w:pStyle w:val="a5"/>
        <w:ind w:firstLine="426"/>
        <w:jc w:val="both"/>
      </w:pPr>
      <w:r w:rsidRPr="00850A30">
        <w:t>В случае отрицательного заключения руководителя и/или других спорных вопросов решение о допуске к защите и/или направлении работы на рецензию принимается на заседании кафедры и оформляется протоколом.</w:t>
      </w:r>
    </w:p>
    <w:p w:rsidR="007F61C4" w:rsidRPr="00850A30" w:rsidRDefault="007F61C4" w:rsidP="007F61C4">
      <w:pPr>
        <w:pStyle w:val="a5"/>
        <w:ind w:firstLine="426"/>
        <w:jc w:val="both"/>
      </w:pPr>
      <w:r w:rsidRPr="00850A30">
        <w:t>Рецензент проводит анализ выпускной квалификационной работы и представляет в организацию письменную рецензию на указанную работу (далее - рецензия).</w:t>
      </w:r>
    </w:p>
    <w:p w:rsidR="007F61C4" w:rsidRPr="00850A30" w:rsidRDefault="007F61C4" w:rsidP="007F61C4">
      <w:pPr>
        <w:pStyle w:val="a5"/>
        <w:ind w:firstLine="426"/>
        <w:jc w:val="both"/>
      </w:pPr>
      <w:r w:rsidRPr="00850A30">
        <w:t>Если результаты ВКР принимаются к внедрению, то может быть представлена справка о внедрении (использовании) результатов исследования.</w:t>
      </w:r>
    </w:p>
    <w:p w:rsidR="007F61C4" w:rsidRPr="00850A30" w:rsidRDefault="007F61C4" w:rsidP="007F61C4">
      <w:pPr>
        <w:pStyle w:val="a5"/>
        <w:ind w:firstLine="426"/>
        <w:jc w:val="both"/>
      </w:pPr>
      <w:r w:rsidRPr="00850A30">
        <w:t>В случае если на ВКР, подлежащую рецензированию, получены положительные отзыв руководителя и рецензия с положительной оценкой, заведующий выпускающей кафедрой принимает решение о допуске к защите и ставит свою подпись на титульном листе.</w:t>
      </w:r>
    </w:p>
    <w:p w:rsidR="007F61C4" w:rsidRPr="00850A30" w:rsidRDefault="007F61C4" w:rsidP="007F61C4">
      <w:pPr>
        <w:pStyle w:val="a5"/>
        <w:ind w:firstLine="426"/>
        <w:jc w:val="both"/>
      </w:pPr>
      <w:r w:rsidRPr="00850A30">
        <w:t xml:space="preserve">В случае отрицательной рецензии и/или других спорных вопросов решение о допуске к защите принимается на заседании выпускающей кафедры и оформляется протоколом. </w:t>
      </w:r>
    </w:p>
    <w:p w:rsidR="007F61C4" w:rsidRPr="00850A30" w:rsidRDefault="007F61C4" w:rsidP="007F61C4">
      <w:pPr>
        <w:pStyle w:val="a5"/>
        <w:ind w:firstLine="426"/>
        <w:jc w:val="both"/>
      </w:pPr>
      <w:r w:rsidRPr="00850A30">
        <w:t>Решение о допуске (не допуске) к защите принимается не позднее, чем за 7 календарных дней до защиты ВКР в ГЭК.</w:t>
      </w:r>
    </w:p>
    <w:p w:rsidR="007F61C4" w:rsidRPr="00850A30" w:rsidRDefault="007F61C4" w:rsidP="007F61C4">
      <w:pPr>
        <w:pStyle w:val="a5"/>
        <w:ind w:firstLine="426"/>
        <w:jc w:val="both"/>
      </w:pPr>
      <w:r w:rsidRPr="00850A30">
        <w:t>Заведующий кафедрой не позднее, чем за 5 календарных дней до дня защиты ВКР, обеспечивает ознакомление обучающегося с отзывом и рецензией (рецензиями).</w:t>
      </w:r>
    </w:p>
    <w:p w:rsidR="007F61C4" w:rsidRPr="00850A30" w:rsidRDefault="007F61C4" w:rsidP="007F61C4">
      <w:pPr>
        <w:pStyle w:val="a5"/>
        <w:spacing w:after="0"/>
        <w:ind w:left="0" w:firstLine="709"/>
        <w:jc w:val="both"/>
      </w:pPr>
      <w:r w:rsidRPr="00850A30">
        <w:t>Не позднее, чем за 2 календарных дня до дня защиты в ГЭК, обучающийся, допущенный к защите, обязан разместить копии документов на официальном сайте ПГГПУ. Также не позднее, чем за 2 календарных дня до дня защиты в ГЭК, обучающийся обязан передать заведующему выпускающей кафедрой следующий комплект документов:</w:t>
      </w:r>
    </w:p>
    <w:p w:rsidR="007F61C4" w:rsidRPr="00850A30" w:rsidRDefault="007F61C4" w:rsidP="007F61C4">
      <w:pPr>
        <w:pStyle w:val="a5"/>
        <w:spacing w:after="0"/>
        <w:ind w:left="0" w:firstLine="709"/>
        <w:jc w:val="both"/>
      </w:pPr>
      <w:r w:rsidRPr="00850A30">
        <w:t></w:t>
      </w:r>
      <w:r w:rsidRPr="00850A30">
        <w:tab/>
        <w:t>титульный лист (с подписями обучающегося, руководителя, заведующего кафедрой);</w:t>
      </w:r>
    </w:p>
    <w:p w:rsidR="007F61C4" w:rsidRPr="00850A30" w:rsidRDefault="007F61C4" w:rsidP="007F61C4">
      <w:pPr>
        <w:pStyle w:val="a5"/>
        <w:spacing w:after="0"/>
        <w:ind w:left="0" w:firstLine="709"/>
        <w:jc w:val="both"/>
      </w:pPr>
      <w:r w:rsidRPr="00850A30">
        <w:t></w:t>
      </w:r>
      <w:r w:rsidRPr="00850A30">
        <w:tab/>
        <w:t>текст ВКР;</w:t>
      </w:r>
    </w:p>
    <w:p w:rsidR="007F61C4" w:rsidRPr="00850A30" w:rsidRDefault="007F61C4" w:rsidP="007F61C4">
      <w:pPr>
        <w:pStyle w:val="a5"/>
        <w:spacing w:after="0"/>
        <w:ind w:left="0" w:firstLine="709"/>
        <w:jc w:val="both"/>
      </w:pPr>
      <w:r w:rsidRPr="00850A30">
        <w:t></w:t>
      </w:r>
      <w:r w:rsidRPr="00850A30">
        <w:tab/>
        <w:t>отчет с результатами проверки ВКР на определение объема заимствованного текста;</w:t>
      </w:r>
    </w:p>
    <w:p w:rsidR="007F61C4" w:rsidRPr="00850A30" w:rsidRDefault="007F61C4" w:rsidP="007F61C4">
      <w:pPr>
        <w:pStyle w:val="a5"/>
        <w:spacing w:after="0"/>
        <w:ind w:left="0" w:firstLine="709"/>
        <w:jc w:val="both"/>
      </w:pPr>
      <w:r w:rsidRPr="00850A30">
        <w:t></w:t>
      </w:r>
      <w:r w:rsidRPr="00850A30">
        <w:tab/>
        <w:t>отзыв руководителя;</w:t>
      </w:r>
    </w:p>
    <w:p w:rsidR="007F61C4" w:rsidRPr="00850A30" w:rsidRDefault="007F61C4" w:rsidP="007F61C4">
      <w:pPr>
        <w:pStyle w:val="a5"/>
        <w:spacing w:after="0"/>
        <w:ind w:left="0" w:firstLine="709"/>
        <w:jc w:val="both"/>
      </w:pPr>
      <w:r w:rsidRPr="00850A30">
        <w:t></w:t>
      </w:r>
      <w:r w:rsidRPr="00850A30">
        <w:tab/>
        <w:t>рецензия(и) (в случае, предусмотренном Программой ГИА).</w:t>
      </w:r>
    </w:p>
    <w:p w:rsidR="007F61C4" w:rsidRPr="00061F95" w:rsidRDefault="007F61C4" w:rsidP="007F61C4">
      <w:pPr>
        <w:pStyle w:val="a5"/>
        <w:spacing w:after="0"/>
        <w:ind w:left="0" w:firstLine="709"/>
        <w:jc w:val="both"/>
      </w:pPr>
      <w:r w:rsidRPr="00850A30">
        <w:t>После проверки комплектности документов заведующий выпускающей кафед</w:t>
      </w:r>
      <w:r>
        <w:t>рой передает ВКР секретарю ГЭК.</w:t>
      </w:r>
    </w:p>
    <w:p w:rsidR="00597766" w:rsidRPr="00597766" w:rsidRDefault="00597766" w:rsidP="00F770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D32" w:rsidRDefault="00A55D32" w:rsidP="00F7708F">
      <w:pPr>
        <w:spacing w:after="0"/>
        <w:ind w:firstLine="7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766" w:rsidRPr="00597766" w:rsidRDefault="00597766" w:rsidP="00F7708F">
      <w:pPr>
        <w:spacing w:after="0"/>
        <w:ind w:firstLine="7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766">
        <w:rPr>
          <w:rFonts w:ascii="Times New Roman" w:hAnsi="Times New Roman" w:cs="Times New Roman"/>
          <w:b/>
          <w:sz w:val="24"/>
          <w:szCs w:val="24"/>
        </w:rPr>
        <w:t>3.3. Методические рекомендации обучающимся</w:t>
      </w:r>
    </w:p>
    <w:p w:rsidR="00597766" w:rsidRPr="00597766" w:rsidRDefault="00597766" w:rsidP="00F7708F">
      <w:pPr>
        <w:pStyle w:val="a5"/>
        <w:spacing w:after="0"/>
        <w:ind w:left="1080"/>
        <w:jc w:val="center"/>
        <w:rPr>
          <w:b/>
        </w:rPr>
      </w:pPr>
      <w:r w:rsidRPr="00597766">
        <w:rPr>
          <w:b/>
        </w:rPr>
        <w:t xml:space="preserve">по подготовке к процедуре защиты и </w:t>
      </w:r>
    </w:p>
    <w:p w:rsidR="00597766" w:rsidRDefault="00597766" w:rsidP="00F7708F">
      <w:pPr>
        <w:pStyle w:val="a5"/>
        <w:spacing w:after="0"/>
        <w:ind w:left="1080"/>
        <w:jc w:val="center"/>
        <w:rPr>
          <w:b/>
        </w:rPr>
      </w:pPr>
      <w:r w:rsidRPr="00597766">
        <w:rPr>
          <w:b/>
        </w:rPr>
        <w:t xml:space="preserve">проведения защиты ВКР </w:t>
      </w:r>
    </w:p>
    <w:p w:rsidR="008D5C6A" w:rsidRPr="00EA1ADC" w:rsidRDefault="008D5C6A" w:rsidP="00EA1ADC">
      <w:pPr>
        <w:pStyle w:val="12"/>
        <w:shd w:val="clear" w:color="auto" w:fill="auto"/>
        <w:tabs>
          <w:tab w:val="left" w:pos="1162"/>
        </w:tabs>
        <w:spacing w:line="240" w:lineRule="auto"/>
        <w:ind w:left="360"/>
        <w:jc w:val="center"/>
        <w:rPr>
          <w:b/>
          <w:sz w:val="24"/>
          <w:szCs w:val="24"/>
        </w:rPr>
      </w:pPr>
      <w:r w:rsidRPr="00597766">
        <w:rPr>
          <w:b/>
          <w:sz w:val="24"/>
          <w:szCs w:val="24"/>
        </w:rPr>
        <w:t>3.3.1. Виды и формы научных исследований</w:t>
      </w:r>
    </w:p>
    <w:p w:rsidR="008D5C6A" w:rsidRPr="009B057D" w:rsidRDefault="008D5C6A" w:rsidP="008D5C6A">
      <w:pPr>
        <w:pStyle w:val="12"/>
        <w:shd w:val="clear" w:color="auto" w:fill="auto"/>
        <w:tabs>
          <w:tab w:val="left" w:pos="1162"/>
        </w:tabs>
        <w:spacing w:line="240" w:lineRule="auto"/>
        <w:ind w:firstLine="709"/>
        <w:rPr>
          <w:color w:val="auto"/>
          <w:sz w:val="24"/>
          <w:szCs w:val="24"/>
        </w:rPr>
      </w:pPr>
      <w:r w:rsidRPr="009B057D">
        <w:rPr>
          <w:color w:val="auto"/>
          <w:sz w:val="24"/>
          <w:szCs w:val="24"/>
        </w:rPr>
        <w:t xml:space="preserve">Виды исследования выпускных квалификационных работ: теоретико-аналитические (это работы, посвящённые изучению и сравнительному анализу различных </w:t>
      </w:r>
      <w:r w:rsidR="00EA1ADC">
        <w:rPr>
          <w:color w:val="auto"/>
          <w:sz w:val="24"/>
          <w:szCs w:val="24"/>
        </w:rPr>
        <w:t>подходов и</w:t>
      </w:r>
      <w:r>
        <w:rPr>
          <w:color w:val="auto"/>
          <w:sz w:val="24"/>
          <w:szCs w:val="24"/>
        </w:rPr>
        <w:t xml:space="preserve"> </w:t>
      </w:r>
      <w:r w:rsidRPr="009B057D">
        <w:rPr>
          <w:color w:val="auto"/>
          <w:sz w:val="24"/>
          <w:szCs w:val="24"/>
        </w:rPr>
        <w:t>технолог</w:t>
      </w:r>
      <w:r w:rsidR="00EA1ADC">
        <w:rPr>
          <w:color w:val="auto"/>
          <w:sz w:val="24"/>
          <w:szCs w:val="24"/>
        </w:rPr>
        <w:t xml:space="preserve">ий предоставления туристских и спортивно-оздоровительных услуг; </w:t>
      </w:r>
      <w:r w:rsidRPr="009B057D">
        <w:rPr>
          <w:color w:val="auto"/>
          <w:sz w:val="24"/>
          <w:szCs w:val="24"/>
        </w:rPr>
        <w:t>проектные</w:t>
      </w:r>
      <w:r w:rsidR="00EA1ADC">
        <w:rPr>
          <w:color w:val="auto"/>
          <w:sz w:val="24"/>
          <w:szCs w:val="24"/>
        </w:rPr>
        <w:t xml:space="preserve">, т.е. </w:t>
      </w:r>
      <w:r w:rsidRPr="009B057D">
        <w:rPr>
          <w:color w:val="auto"/>
          <w:sz w:val="24"/>
          <w:szCs w:val="24"/>
        </w:rPr>
        <w:t>практические разработки</w:t>
      </w:r>
      <w:r w:rsidR="00EA1ADC">
        <w:rPr>
          <w:color w:val="auto"/>
          <w:sz w:val="24"/>
          <w:szCs w:val="24"/>
        </w:rPr>
        <w:t xml:space="preserve"> туров различной направленности (оздоровительные, познавательные, рекреационные)</w:t>
      </w:r>
      <w:r w:rsidRPr="009B057D">
        <w:rPr>
          <w:color w:val="auto"/>
          <w:sz w:val="24"/>
          <w:szCs w:val="24"/>
        </w:rPr>
        <w:t>, предназначенные для непосре</w:t>
      </w:r>
      <w:r w:rsidR="00EA1ADC">
        <w:rPr>
          <w:color w:val="auto"/>
          <w:sz w:val="24"/>
          <w:szCs w:val="24"/>
        </w:rPr>
        <w:t>дственного внедрения в практику</w:t>
      </w:r>
      <w:r w:rsidRPr="009B057D">
        <w:rPr>
          <w:color w:val="auto"/>
          <w:sz w:val="24"/>
          <w:szCs w:val="24"/>
        </w:rPr>
        <w:t xml:space="preserve">; теоретико-прикладные (методические разработки для решения выявленных </w:t>
      </w:r>
      <w:r>
        <w:rPr>
          <w:color w:val="auto"/>
          <w:sz w:val="24"/>
          <w:szCs w:val="24"/>
        </w:rPr>
        <w:t xml:space="preserve">в ходе исследования </w:t>
      </w:r>
      <w:r w:rsidRPr="009B057D">
        <w:rPr>
          <w:color w:val="auto"/>
          <w:sz w:val="24"/>
          <w:szCs w:val="24"/>
        </w:rPr>
        <w:t xml:space="preserve"> проблем).</w:t>
      </w:r>
    </w:p>
    <w:p w:rsidR="008D5C6A" w:rsidRPr="00D66FF2" w:rsidRDefault="008D5C6A" w:rsidP="008D5C6A">
      <w:pPr>
        <w:pStyle w:val="12"/>
        <w:shd w:val="clear" w:color="auto" w:fill="auto"/>
        <w:tabs>
          <w:tab w:val="left" w:pos="1162"/>
        </w:tabs>
        <w:spacing w:line="240" w:lineRule="auto"/>
        <w:ind w:left="360"/>
        <w:jc w:val="center"/>
        <w:rPr>
          <w:i/>
          <w:color w:val="auto"/>
          <w:sz w:val="24"/>
          <w:szCs w:val="24"/>
        </w:rPr>
      </w:pPr>
    </w:p>
    <w:p w:rsidR="00597766" w:rsidRPr="00597766" w:rsidRDefault="00597766" w:rsidP="00F7708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597766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3.3.2 .Рекомендуемая тематика  ВКР для студентов </w:t>
      </w:r>
    </w:p>
    <w:p w:rsidR="00597766" w:rsidRPr="00597766" w:rsidRDefault="00597766" w:rsidP="00F7708F">
      <w:pPr>
        <w:pStyle w:val="12"/>
        <w:shd w:val="clear" w:color="auto" w:fill="auto"/>
        <w:tabs>
          <w:tab w:val="left" w:pos="1162"/>
        </w:tabs>
        <w:spacing w:line="240" w:lineRule="auto"/>
        <w:ind w:left="360"/>
        <w:jc w:val="center"/>
        <w:rPr>
          <w:b/>
          <w:sz w:val="24"/>
          <w:szCs w:val="24"/>
        </w:rPr>
      </w:pPr>
    </w:p>
    <w:p w:rsidR="00597766" w:rsidRPr="00597766" w:rsidRDefault="00597766" w:rsidP="009A36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766">
        <w:rPr>
          <w:rFonts w:ascii="Times New Roman" w:hAnsi="Times New Roman" w:cs="Times New Roman"/>
          <w:sz w:val="24"/>
          <w:szCs w:val="24"/>
        </w:rPr>
        <w:t xml:space="preserve">     Примерный перечень тем  ВКР  разрабатывается и ежегодно утверждается на заседании  выпускающей кафедры в соответствии с Положением о ГИА ПГГПУ. </w:t>
      </w:r>
    </w:p>
    <w:p w:rsidR="00597766" w:rsidRPr="00597766" w:rsidRDefault="00597766" w:rsidP="009A36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766">
        <w:rPr>
          <w:rFonts w:ascii="Times New Roman" w:hAnsi="Times New Roman" w:cs="Times New Roman"/>
          <w:sz w:val="24"/>
          <w:szCs w:val="24"/>
        </w:rPr>
        <w:t xml:space="preserve">     Примерная тематика  может быть обоснована следующими аспектами: </w:t>
      </w:r>
    </w:p>
    <w:p w:rsidR="00597766" w:rsidRPr="00597766" w:rsidRDefault="00597766" w:rsidP="009A36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766">
        <w:rPr>
          <w:rFonts w:ascii="Times New Roman" w:hAnsi="Times New Roman" w:cs="Times New Roman"/>
          <w:sz w:val="24"/>
          <w:szCs w:val="24"/>
        </w:rPr>
        <w:t>-</w:t>
      </w:r>
      <w:r w:rsidRPr="00597766">
        <w:rPr>
          <w:rFonts w:ascii="Times New Roman" w:hAnsi="Times New Roman" w:cs="Times New Roman"/>
          <w:sz w:val="24"/>
          <w:szCs w:val="24"/>
        </w:rPr>
        <w:tab/>
        <w:t>актуальность и соответствие современному состоянию и перспективам развития науки;</w:t>
      </w:r>
    </w:p>
    <w:p w:rsidR="00597766" w:rsidRPr="00597766" w:rsidRDefault="00597766" w:rsidP="009A36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766">
        <w:rPr>
          <w:rFonts w:ascii="Times New Roman" w:hAnsi="Times New Roman" w:cs="Times New Roman"/>
          <w:sz w:val="24"/>
          <w:szCs w:val="24"/>
        </w:rPr>
        <w:t>-</w:t>
      </w:r>
      <w:r w:rsidRPr="00597766">
        <w:rPr>
          <w:rFonts w:ascii="Times New Roman" w:hAnsi="Times New Roman" w:cs="Times New Roman"/>
          <w:sz w:val="24"/>
          <w:szCs w:val="24"/>
        </w:rPr>
        <w:tab/>
        <w:t xml:space="preserve"> направлением подготовки и профилем обучения;</w:t>
      </w:r>
    </w:p>
    <w:p w:rsidR="00597766" w:rsidRPr="00597766" w:rsidRDefault="00597766" w:rsidP="009A36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766">
        <w:rPr>
          <w:rFonts w:ascii="Times New Roman" w:hAnsi="Times New Roman" w:cs="Times New Roman"/>
          <w:sz w:val="24"/>
          <w:szCs w:val="24"/>
        </w:rPr>
        <w:t xml:space="preserve">- проведенной  обучающимся   научно-исследовательской и проектной работой; </w:t>
      </w:r>
    </w:p>
    <w:p w:rsidR="00597766" w:rsidRPr="00597766" w:rsidRDefault="00597766" w:rsidP="009A36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766">
        <w:rPr>
          <w:rFonts w:ascii="Times New Roman" w:hAnsi="Times New Roman" w:cs="Times New Roman"/>
          <w:sz w:val="24"/>
          <w:szCs w:val="24"/>
        </w:rPr>
        <w:t xml:space="preserve">- степенью разработки темы и представленностью ее в литературе; </w:t>
      </w:r>
    </w:p>
    <w:p w:rsidR="00597766" w:rsidRPr="00597766" w:rsidRDefault="00597766" w:rsidP="009A36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766">
        <w:rPr>
          <w:rFonts w:ascii="Times New Roman" w:hAnsi="Times New Roman" w:cs="Times New Roman"/>
          <w:sz w:val="24"/>
          <w:szCs w:val="24"/>
        </w:rPr>
        <w:t xml:space="preserve">- возможностью получения экспериментальных, статистических или эмпирических данных, связанных с научными интересами выпускающей кафедры (факультета); </w:t>
      </w:r>
    </w:p>
    <w:p w:rsidR="00597766" w:rsidRPr="00597766" w:rsidRDefault="00597766" w:rsidP="009A36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766">
        <w:rPr>
          <w:rFonts w:ascii="Times New Roman" w:hAnsi="Times New Roman" w:cs="Times New Roman"/>
          <w:sz w:val="24"/>
          <w:szCs w:val="24"/>
        </w:rPr>
        <w:t>- интересами и потребностями работодателей, органов государственной власти и местного самоуправления,  на материалах которых выполнена работа.</w:t>
      </w:r>
      <w:r w:rsidR="00EE2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766" w:rsidRPr="00597766" w:rsidRDefault="00597766" w:rsidP="00F7708F">
      <w:pPr>
        <w:pStyle w:val="12"/>
        <w:shd w:val="clear" w:color="auto" w:fill="auto"/>
        <w:tabs>
          <w:tab w:val="left" w:pos="1162"/>
        </w:tabs>
        <w:spacing w:line="240" w:lineRule="auto"/>
        <w:ind w:left="360"/>
        <w:jc w:val="center"/>
        <w:rPr>
          <w:b/>
          <w:sz w:val="24"/>
          <w:szCs w:val="24"/>
        </w:rPr>
      </w:pPr>
    </w:p>
    <w:p w:rsidR="00F7708F" w:rsidRDefault="00F7708F" w:rsidP="00F7708F">
      <w:pPr>
        <w:pStyle w:val="12"/>
        <w:shd w:val="clear" w:color="auto" w:fill="auto"/>
        <w:tabs>
          <w:tab w:val="left" w:pos="1162"/>
        </w:tabs>
        <w:spacing w:line="240" w:lineRule="auto"/>
        <w:ind w:left="360"/>
        <w:jc w:val="center"/>
        <w:rPr>
          <w:b/>
          <w:sz w:val="24"/>
          <w:szCs w:val="24"/>
        </w:rPr>
      </w:pPr>
    </w:p>
    <w:p w:rsidR="00597766" w:rsidRPr="00597766" w:rsidRDefault="00597766" w:rsidP="00F7708F">
      <w:pPr>
        <w:pStyle w:val="12"/>
        <w:shd w:val="clear" w:color="auto" w:fill="auto"/>
        <w:tabs>
          <w:tab w:val="left" w:pos="1162"/>
        </w:tabs>
        <w:spacing w:line="240" w:lineRule="auto"/>
        <w:ind w:left="360"/>
        <w:jc w:val="center"/>
        <w:rPr>
          <w:b/>
          <w:sz w:val="24"/>
          <w:szCs w:val="24"/>
        </w:rPr>
      </w:pPr>
      <w:r w:rsidRPr="00597766">
        <w:rPr>
          <w:b/>
          <w:sz w:val="24"/>
          <w:szCs w:val="24"/>
        </w:rPr>
        <w:t>3.3.3. Требования к структуре ВКР</w:t>
      </w:r>
    </w:p>
    <w:p w:rsidR="00597766" w:rsidRPr="00597766" w:rsidRDefault="00597766" w:rsidP="00F7708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Cs w:val="24"/>
        </w:rPr>
      </w:pPr>
      <w:bookmarkStart w:id="8" w:name="_TOC9590"/>
      <w:bookmarkEnd w:id="8"/>
      <w:r w:rsidRPr="00597766">
        <w:rPr>
          <w:szCs w:val="24"/>
        </w:rPr>
        <w:t>Обязательными структурными элементами выпускной квалификационной работы являются:</w:t>
      </w:r>
    </w:p>
    <w:p w:rsidR="00597766" w:rsidRPr="00597766" w:rsidRDefault="00597766" w:rsidP="00F7708F">
      <w:pPr>
        <w:pStyle w:val="1"/>
        <w:numPr>
          <w:ilvl w:val="0"/>
          <w:numId w:val="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Cs w:val="24"/>
        </w:rPr>
      </w:pPr>
      <w:r w:rsidRPr="00597766">
        <w:rPr>
          <w:szCs w:val="24"/>
        </w:rPr>
        <w:t>Титульный лист</w:t>
      </w:r>
    </w:p>
    <w:p w:rsidR="00597766" w:rsidRPr="00597766" w:rsidRDefault="00597766" w:rsidP="00F7708F">
      <w:pPr>
        <w:pStyle w:val="1"/>
        <w:numPr>
          <w:ilvl w:val="0"/>
          <w:numId w:val="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Cs w:val="24"/>
        </w:rPr>
      </w:pPr>
      <w:r w:rsidRPr="00597766">
        <w:rPr>
          <w:szCs w:val="24"/>
        </w:rPr>
        <w:t>Оглавление</w:t>
      </w:r>
    </w:p>
    <w:p w:rsidR="00597766" w:rsidRPr="00597766" w:rsidRDefault="00597766" w:rsidP="00F7708F">
      <w:pPr>
        <w:pStyle w:val="1"/>
        <w:numPr>
          <w:ilvl w:val="0"/>
          <w:numId w:val="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Cs w:val="24"/>
        </w:rPr>
      </w:pPr>
      <w:r w:rsidRPr="00597766">
        <w:rPr>
          <w:szCs w:val="24"/>
        </w:rPr>
        <w:t>Введение</w:t>
      </w:r>
    </w:p>
    <w:p w:rsidR="00597766" w:rsidRPr="00597766" w:rsidRDefault="00597766" w:rsidP="00F7708F">
      <w:pPr>
        <w:pStyle w:val="1"/>
        <w:numPr>
          <w:ilvl w:val="0"/>
          <w:numId w:val="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Cs w:val="24"/>
        </w:rPr>
      </w:pPr>
      <w:r w:rsidRPr="00597766">
        <w:rPr>
          <w:szCs w:val="24"/>
        </w:rPr>
        <w:t>Основная часть</w:t>
      </w:r>
    </w:p>
    <w:p w:rsidR="00597766" w:rsidRPr="00597766" w:rsidRDefault="00597766" w:rsidP="00F7708F">
      <w:pPr>
        <w:pStyle w:val="1"/>
        <w:numPr>
          <w:ilvl w:val="0"/>
          <w:numId w:val="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Cs w:val="24"/>
        </w:rPr>
      </w:pPr>
      <w:r w:rsidRPr="00597766">
        <w:rPr>
          <w:szCs w:val="24"/>
        </w:rPr>
        <w:t>Заключение (включает основные выводы и практические рекомендации)</w:t>
      </w:r>
    </w:p>
    <w:p w:rsidR="00597766" w:rsidRPr="00597766" w:rsidRDefault="00597766" w:rsidP="00F7708F">
      <w:pPr>
        <w:pStyle w:val="1"/>
        <w:numPr>
          <w:ilvl w:val="0"/>
          <w:numId w:val="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Cs w:val="24"/>
        </w:rPr>
      </w:pPr>
      <w:r w:rsidRPr="00597766">
        <w:rPr>
          <w:szCs w:val="24"/>
        </w:rPr>
        <w:t xml:space="preserve">Библиографический список </w:t>
      </w:r>
    </w:p>
    <w:p w:rsidR="00597766" w:rsidRPr="00597766" w:rsidRDefault="00597766" w:rsidP="00F7708F">
      <w:pPr>
        <w:pStyle w:val="1"/>
        <w:numPr>
          <w:ilvl w:val="0"/>
          <w:numId w:val="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Cs w:val="24"/>
        </w:rPr>
      </w:pPr>
      <w:r w:rsidRPr="00597766">
        <w:rPr>
          <w:szCs w:val="24"/>
        </w:rPr>
        <w:t>Приложения</w:t>
      </w:r>
    </w:p>
    <w:p w:rsidR="00597766" w:rsidRPr="00597766" w:rsidRDefault="00597766" w:rsidP="00F7708F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both"/>
        <w:rPr>
          <w:i/>
          <w:szCs w:val="24"/>
        </w:rPr>
      </w:pPr>
      <w:r w:rsidRPr="00597766">
        <w:rPr>
          <w:szCs w:val="24"/>
        </w:rPr>
        <w:t xml:space="preserve">Объем ВКР может быть в пределах </w:t>
      </w:r>
      <w:r w:rsidRPr="00597766">
        <w:rPr>
          <w:i/>
          <w:szCs w:val="24"/>
        </w:rPr>
        <w:t>40-80 страниц ст</w:t>
      </w:r>
      <w:r w:rsidR="004B5938">
        <w:rPr>
          <w:i/>
          <w:szCs w:val="24"/>
        </w:rPr>
        <w:t>андартного печатного текста (с  приложениями</w:t>
      </w:r>
      <w:r w:rsidRPr="00597766">
        <w:rPr>
          <w:i/>
          <w:szCs w:val="24"/>
        </w:rPr>
        <w:t>).</w:t>
      </w:r>
      <w:r w:rsidR="00AD71A9">
        <w:rPr>
          <w:i/>
          <w:szCs w:val="24"/>
        </w:rPr>
        <w:t xml:space="preserve"> При этом объём текста ВКР составляет минимум 40 листов. </w:t>
      </w:r>
    </w:p>
    <w:p w:rsidR="00597766" w:rsidRPr="00597766" w:rsidRDefault="00597766" w:rsidP="00F7708F">
      <w:pPr>
        <w:pStyle w:val="3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jc w:val="center"/>
        <w:rPr>
          <w:rFonts w:ascii="Times New Roman" w:hAnsi="Times New Roman"/>
          <w:i/>
          <w:sz w:val="24"/>
          <w:szCs w:val="24"/>
        </w:rPr>
      </w:pPr>
      <w:bookmarkStart w:id="9" w:name="TOC162675717"/>
      <w:r w:rsidRPr="00597766">
        <w:rPr>
          <w:rFonts w:ascii="Times New Roman" w:hAnsi="Times New Roman"/>
          <w:i/>
          <w:sz w:val="24"/>
          <w:szCs w:val="24"/>
        </w:rPr>
        <w:t>Титульный лист и оглавление</w:t>
      </w:r>
      <w:bookmarkEnd w:id="9"/>
    </w:p>
    <w:p w:rsidR="00597766" w:rsidRPr="00597766" w:rsidRDefault="00597766" w:rsidP="00F7708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szCs w:val="24"/>
        </w:rPr>
      </w:pPr>
      <w:r w:rsidRPr="00597766">
        <w:rPr>
          <w:szCs w:val="24"/>
        </w:rPr>
        <w:t xml:space="preserve">Титульный лист оформляется в соответствии с примером, приведенном в </w:t>
      </w:r>
      <w:r w:rsidRPr="00597766">
        <w:rPr>
          <w:i/>
          <w:szCs w:val="24"/>
        </w:rPr>
        <w:t>Приложении 1</w:t>
      </w:r>
      <w:r w:rsidRPr="00597766">
        <w:rPr>
          <w:szCs w:val="24"/>
        </w:rPr>
        <w:t xml:space="preserve">. На нем должны быть указаны: </w:t>
      </w:r>
    </w:p>
    <w:p w:rsidR="00597766" w:rsidRPr="00597766" w:rsidRDefault="00597766" w:rsidP="00F7708F">
      <w:pPr>
        <w:pStyle w:val="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Cs w:val="24"/>
        </w:rPr>
      </w:pPr>
      <w:r w:rsidRPr="00597766">
        <w:rPr>
          <w:szCs w:val="24"/>
        </w:rPr>
        <w:t>название учредителя, вуза, факультета, кафедры, где выполнялась работа (вверху, в центре);</w:t>
      </w:r>
    </w:p>
    <w:p w:rsidR="00597766" w:rsidRPr="00597766" w:rsidRDefault="00597766" w:rsidP="00F7708F">
      <w:pPr>
        <w:pStyle w:val="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Cs w:val="24"/>
        </w:rPr>
      </w:pPr>
      <w:r w:rsidRPr="00597766">
        <w:rPr>
          <w:szCs w:val="24"/>
        </w:rPr>
        <w:t>название темы (посередине, в центре);</w:t>
      </w:r>
    </w:p>
    <w:p w:rsidR="00597766" w:rsidRPr="00597766" w:rsidRDefault="00597766" w:rsidP="00F7708F">
      <w:pPr>
        <w:pStyle w:val="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Cs w:val="24"/>
        </w:rPr>
      </w:pPr>
      <w:r w:rsidRPr="00597766">
        <w:rPr>
          <w:szCs w:val="24"/>
        </w:rPr>
        <w:t>фамилия, имя, отчество, личная подпись обучающегося (полностью, ниже названия, справа), специальность/направление подготовки (с указанием кода);</w:t>
      </w:r>
    </w:p>
    <w:p w:rsidR="00597766" w:rsidRPr="00597766" w:rsidRDefault="00597766" w:rsidP="00F7708F">
      <w:pPr>
        <w:pStyle w:val="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F6000B"/>
          <w:szCs w:val="24"/>
        </w:rPr>
      </w:pPr>
      <w:r w:rsidRPr="00597766">
        <w:rPr>
          <w:szCs w:val="24"/>
        </w:rPr>
        <w:t xml:space="preserve">фамилия, имя, отчество, ученая степень, должность и личная подпись руководителя; </w:t>
      </w:r>
    </w:p>
    <w:p w:rsidR="00597766" w:rsidRPr="00597766" w:rsidRDefault="00597766" w:rsidP="00F7708F">
      <w:pPr>
        <w:pStyle w:val="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Cs w:val="24"/>
        </w:rPr>
      </w:pPr>
      <w:r w:rsidRPr="00597766">
        <w:rPr>
          <w:szCs w:val="24"/>
        </w:rPr>
        <w:t>информация о допуске работы к защите с подписью заведующего кафедрой;</w:t>
      </w:r>
    </w:p>
    <w:p w:rsidR="00597766" w:rsidRPr="00597766" w:rsidRDefault="00597766" w:rsidP="00F7708F">
      <w:pPr>
        <w:pStyle w:val="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Cs w:val="24"/>
        </w:rPr>
      </w:pPr>
      <w:r w:rsidRPr="00597766">
        <w:rPr>
          <w:szCs w:val="24"/>
        </w:rPr>
        <w:t>город, год написания работы (внизу, в центре).</w:t>
      </w:r>
    </w:p>
    <w:p w:rsidR="00597766" w:rsidRPr="00597766" w:rsidRDefault="00597766" w:rsidP="00F7708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szCs w:val="24"/>
        </w:rPr>
      </w:pPr>
      <w:r w:rsidRPr="00597766">
        <w:rPr>
          <w:szCs w:val="24"/>
        </w:rPr>
        <w:t xml:space="preserve">Оглавление включает названия всех разделов работы с указанием страниц начала каждого раздела. </w:t>
      </w:r>
    </w:p>
    <w:p w:rsidR="00597766" w:rsidRPr="00597766" w:rsidRDefault="00597766" w:rsidP="00F7708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i/>
          <w:szCs w:val="24"/>
        </w:rPr>
      </w:pPr>
      <w:r w:rsidRPr="00597766">
        <w:rPr>
          <w:szCs w:val="24"/>
        </w:rPr>
        <w:t xml:space="preserve">Пример оглавления приведен в </w:t>
      </w:r>
      <w:r w:rsidR="00AD71A9">
        <w:rPr>
          <w:i/>
          <w:szCs w:val="24"/>
        </w:rPr>
        <w:t>Приложении 2</w:t>
      </w:r>
      <w:r w:rsidRPr="00597766">
        <w:rPr>
          <w:i/>
          <w:szCs w:val="24"/>
        </w:rPr>
        <w:t>.</w:t>
      </w:r>
    </w:p>
    <w:p w:rsidR="00597766" w:rsidRPr="00597766" w:rsidRDefault="00597766" w:rsidP="00F7708F">
      <w:pPr>
        <w:pStyle w:val="3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jc w:val="center"/>
        <w:rPr>
          <w:rFonts w:ascii="Times New Roman" w:hAnsi="Times New Roman"/>
          <w:i/>
          <w:sz w:val="24"/>
          <w:szCs w:val="24"/>
        </w:rPr>
      </w:pPr>
      <w:bookmarkStart w:id="10" w:name="TOC162675718"/>
      <w:r w:rsidRPr="00597766">
        <w:rPr>
          <w:rFonts w:ascii="Times New Roman" w:hAnsi="Times New Roman"/>
          <w:i/>
          <w:sz w:val="24"/>
          <w:szCs w:val="24"/>
        </w:rPr>
        <w:t>Введение и его содержание</w:t>
      </w:r>
      <w:bookmarkEnd w:id="10"/>
    </w:p>
    <w:p w:rsidR="00597766" w:rsidRPr="00597766" w:rsidRDefault="00597766" w:rsidP="00F7708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Cs w:val="24"/>
        </w:rPr>
      </w:pPr>
      <w:r w:rsidRPr="00597766">
        <w:rPr>
          <w:szCs w:val="24"/>
        </w:rPr>
        <w:tab/>
        <w:t xml:space="preserve">Во введении автор обосновывает тему исследования, кратко характеризуя современное состояние научной проблемы (вопроса), которой посвящена работа, указывается актуальность и новизна работы, обосновывается необходимость ее проведения. Обозначаются цель, объект и предмет исследования. Исходя из исследовательских целей и предмета, формулируется рабочая гипотеза. На основе рабочей </w:t>
      </w:r>
      <w:r w:rsidRPr="00597766">
        <w:rPr>
          <w:szCs w:val="24"/>
        </w:rPr>
        <w:lastRenderedPageBreak/>
        <w:t>гипотезы выдвигаются задачи исследования, определяются методы их решения. Определяется теоретическая и/или практическая значимость работы, возможности и формы использования полученных результатов. Формы апробации.</w:t>
      </w:r>
    </w:p>
    <w:p w:rsidR="00597766" w:rsidRPr="00597766" w:rsidRDefault="00597766" w:rsidP="00F7708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Cs w:val="24"/>
        </w:rPr>
      </w:pPr>
      <w:r w:rsidRPr="00597766">
        <w:rPr>
          <w:szCs w:val="24"/>
        </w:rPr>
        <w:tab/>
        <w:t>В этой части желательно кратко раскрыть содержательную структуру выпускной работы, т.е. прокомментировать обозначенные в оглавлении ее разделы.</w:t>
      </w:r>
    </w:p>
    <w:p w:rsidR="00597766" w:rsidRPr="00597766" w:rsidRDefault="00597766" w:rsidP="00F7708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szCs w:val="24"/>
        </w:rPr>
      </w:pPr>
    </w:p>
    <w:p w:rsidR="00597766" w:rsidRPr="00597766" w:rsidRDefault="00597766" w:rsidP="00F7708F">
      <w:pPr>
        <w:pStyle w:val="3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jc w:val="center"/>
        <w:rPr>
          <w:rFonts w:ascii="Times New Roman" w:hAnsi="Times New Roman"/>
          <w:i/>
          <w:sz w:val="24"/>
          <w:szCs w:val="24"/>
        </w:rPr>
      </w:pPr>
      <w:r w:rsidRPr="00597766">
        <w:rPr>
          <w:rFonts w:ascii="Times New Roman" w:hAnsi="Times New Roman"/>
          <w:i/>
          <w:sz w:val="24"/>
          <w:szCs w:val="24"/>
        </w:rPr>
        <w:t>Основная часть</w:t>
      </w:r>
    </w:p>
    <w:p w:rsidR="00597766" w:rsidRPr="00597766" w:rsidRDefault="00597766" w:rsidP="00F7708F">
      <w:pPr>
        <w:pStyle w:val="21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hanging="360"/>
        <w:jc w:val="both"/>
        <w:rPr>
          <w:rFonts w:ascii="Times New Roman" w:hAnsi="Times New Roman"/>
          <w:sz w:val="24"/>
          <w:szCs w:val="24"/>
        </w:rPr>
      </w:pPr>
      <w:r w:rsidRPr="00597766">
        <w:rPr>
          <w:rFonts w:ascii="Times New Roman" w:hAnsi="Times New Roman"/>
          <w:sz w:val="24"/>
          <w:szCs w:val="24"/>
        </w:rPr>
        <w:t>Содержание</w:t>
      </w:r>
      <w:r w:rsidR="004B5938">
        <w:rPr>
          <w:rFonts w:ascii="Times New Roman" w:hAnsi="Times New Roman"/>
          <w:sz w:val="24"/>
          <w:szCs w:val="24"/>
        </w:rPr>
        <w:t xml:space="preserve"> основной части состоит из </w:t>
      </w:r>
      <w:r w:rsidR="004D337E">
        <w:rPr>
          <w:rFonts w:ascii="Times New Roman" w:hAnsi="Times New Roman"/>
          <w:sz w:val="24"/>
          <w:szCs w:val="24"/>
        </w:rPr>
        <w:t>двух-</w:t>
      </w:r>
      <w:r w:rsidRPr="00597766">
        <w:rPr>
          <w:rFonts w:ascii="Times New Roman" w:hAnsi="Times New Roman"/>
          <w:sz w:val="24"/>
          <w:szCs w:val="24"/>
        </w:rPr>
        <w:t>трех разделов и зависит от характера работы. В основной части должно быть представлено:</w:t>
      </w:r>
    </w:p>
    <w:p w:rsidR="00597766" w:rsidRPr="00597766" w:rsidRDefault="00597766" w:rsidP="00F7708F">
      <w:pPr>
        <w:pStyle w:val="21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/>
          <w:position w:val="-2"/>
          <w:sz w:val="24"/>
          <w:szCs w:val="24"/>
        </w:rPr>
      </w:pPr>
      <w:r w:rsidRPr="00597766">
        <w:rPr>
          <w:rFonts w:ascii="Times New Roman" w:hAnsi="Times New Roman"/>
          <w:sz w:val="24"/>
          <w:szCs w:val="24"/>
        </w:rPr>
        <w:t>обзор современных исследований по данной или близкой по тематике проблеме с обязательным указанием источника;</w:t>
      </w:r>
    </w:p>
    <w:p w:rsidR="00597766" w:rsidRPr="00597766" w:rsidRDefault="00597766" w:rsidP="00F7708F">
      <w:pPr>
        <w:pStyle w:val="21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/>
          <w:position w:val="-2"/>
          <w:sz w:val="24"/>
          <w:szCs w:val="24"/>
        </w:rPr>
      </w:pPr>
      <w:r w:rsidRPr="00597766">
        <w:rPr>
          <w:rFonts w:ascii="Times New Roman" w:hAnsi="Times New Roman"/>
          <w:sz w:val="24"/>
          <w:szCs w:val="24"/>
        </w:rPr>
        <w:t>раскрыто содержание выполненного исследования</w:t>
      </w:r>
      <w:r w:rsidR="004B5938">
        <w:rPr>
          <w:rFonts w:ascii="Times New Roman" w:hAnsi="Times New Roman"/>
          <w:sz w:val="24"/>
          <w:szCs w:val="24"/>
        </w:rPr>
        <w:t xml:space="preserve"> или проекта; </w:t>
      </w:r>
    </w:p>
    <w:p w:rsidR="00597766" w:rsidRPr="00597766" w:rsidRDefault="00597766" w:rsidP="00F7708F">
      <w:pPr>
        <w:pStyle w:val="21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/>
          <w:position w:val="-2"/>
          <w:sz w:val="24"/>
          <w:szCs w:val="24"/>
        </w:rPr>
      </w:pPr>
      <w:r w:rsidRPr="00597766">
        <w:rPr>
          <w:rFonts w:ascii="Times New Roman" w:hAnsi="Times New Roman"/>
          <w:sz w:val="24"/>
          <w:szCs w:val="24"/>
        </w:rPr>
        <w:t>анализ и обобщение имеющегося материала автором ВКР (данному разделу должно быть уделено основное внимание).</w:t>
      </w:r>
    </w:p>
    <w:p w:rsidR="00597766" w:rsidRPr="00597766" w:rsidRDefault="00597766" w:rsidP="00F7708F">
      <w:pPr>
        <w:pStyle w:val="21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hanging="360"/>
        <w:jc w:val="both"/>
        <w:rPr>
          <w:rFonts w:ascii="Times New Roman" w:hAnsi="Times New Roman"/>
          <w:sz w:val="24"/>
          <w:szCs w:val="24"/>
        </w:rPr>
      </w:pPr>
      <w:r w:rsidRPr="00597766">
        <w:rPr>
          <w:rFonts w:ascii="Times New Roman" w:hAnsi="Times New Roman"/>
          <w:sz w:val="24"/>
          <w:szCs w:val="24"/>
        </w:rPr>
        <w:t>Характер ВКР зависит от выбранной темы, цели, объекта, предмета исследования, использованного фактического материала. Он может быть накоплен в результате эксперимента, сравнительного анализа объектов, изучения и обобщения историко-научного материала и т.д. Например, в реферативных работах дается авторское изложение изученного материала; в экспериментальных – описание хода эксперимента и полученных результатов. Центральной задачей любого исследования является накопление собственных, новых в научном отношении материалов, их обработка, обобщение, объяснение фактов с последующим формулированием выводов и предложений.</w:t>
      </w:r>
    </w:p>
    <w:p w:rsidR="00597766" w:rsidRPr="00597766" w:rsidRDefault="00597766" w:rsidP="00F7708F">
      <w:pPr>
        <w:pStyle w:val="1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hanging="360"/>
        <w:jc w:val="both"/>
        <w:rPr>
          <w:szCs w:val="24"/>
        </w:rPr>
      </w:pPr>
      <w:r w:rsidRPr="00597766">
        <w:rPr>
          <w:szCs w:val="24"/>
        </w:rPr>
        <w:t>Разделы основной части ВКР называются главами. Каждая глава может иметь небольшое по объему введение, отражающее цель излагаемого материала, и заключение с развернутыми выводами, подводящее итоги описанного в ней теоретического или практического исследования. В свою очередь, глава может состоять из меньших подразделов – параграфов, а параграфы – из пунктов и т.д.</w:t>
      </w:r>
    </w:p>
    <w:p w:rsidR="00597766" w:rsidRPr="00597766" w:rsidRDefault="00597766" w:rsidP="00F7708F">
      <w:pPr>
        <w:pStyle w:val="1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hanging="360"/>
        <w:jc w:val="both"/>
        <w:rPr>
          <w:szCs w:val="24"/>
        </w:rPr>
      </w:pPr>
      <w:r w:rsidRPr="00597766">
        <w:rPr>
          <w:szCs w:val="24"/>
        </w:rPr>
        <w:t xml:space="preserve">Самой мелкой единицей рубрикации текста является абзац, который, как правило, соответствует одной мысли. Он состоит из одного предложения или нескольких, связанных между собой по смыслу, и выделяется абзацным отступом. </w:t>
      </w:r>
    </w:p>
    <w:p w:rsidR="00597766" w:rsidRPr="00597766" w:rsidRDefault="00597766" w:rsidP="00F7708F">
      <w:pPr>
        <w:pStyle w:val="1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hanging="360"/>
        <w:jc w:val="both"/>
        <w:rPr>
          <w:szCs w:val="24"/>
        </w:rPr>
      </w:pPr>
      <w:r w:rsidRPr="00597766">
        <w:rPr>
          <w:szCs w:val="24"/>
        </w:rPr>
        <w:t xml:space="preserve">Заголовки, приведенные в оглавлении, должны в точности (без сокращений и изменений формулировки) повторять заголовки разделов и подразделов. Заголовки оглавления (содержания), введения, глав основной части, заключения, библиографического списка, приложений образуют первую ступень, параграфов – вторую и т.д. Заголовки одинаковых ступеней располагают в оглавлении на одном уровне. Названия разделов и подразделов формулируются кратко и четко, в них следует отразить основное содержание соответствующего раздела. При этом в названиях параграфов не следует повторять то, что нашло отражение в названии главы. </w:t>
      </w:r>
    </w:p>
    <w:p w:rsidR="00597766" w:rsidRPr="00597766" w:rsidRDefault="00597766" w:rsidP="00F7708F">
      <w:pPr>
        <w:pStyle w:val="3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jc w:val="center"/>
        <w:rPr>
          <w:rFonts w:ascii="Times New Roman" w:hAnsi="Times New Roman"/>
          <w:i/>
          <w:sz w:val="24"/>
          <w:szCs w:val="24"/>
        </w:rPr>
      </w:pPr>
      <w:bookmarkStart w:id="11" w:name="TOC162675722"/>
      <w:bookmarkEnd w:id="11"/>
      <w:r w:rsidRPr="00597766">
        <w:rPr>
          <w:rFonts w:ascii="Times New Roman" w:hAnsi="Times New Roman"/>
          <w:i/>
          <w:sz w:val="24"/>
          <w:szCs w:val="24"/>
        </w:rPr>
        <w:t>Заключение</w:t>
      </w:r>
    </w:p>
    <w:p w:rsidR="00597766" w:rsidRPr="00597766" w:rsidRDefault="00597766" w:rsidP="00F7708F">
      <w:pPr>
        <w:pStyle w:val="1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hanging="360"/>
        <w:jc w:val="both"/>
        <w:rPr>
          <w:szCs w:val="24"/>
        </w:rPr>
      </w:pPr>
      <w:r w:rsidRPr="00597766">
        <w:rPr>
          <w:szCs w:val="24"/>
        </w:rPr>
        <w:t xml:space="preserve">Заключение ВКР представляет собой краткое последовательное, логически стройное изложение полученных и описанных в основной части результатов, выводов исследования, построенных на анализе соотношения полученных результатов с общей целью и конкретными задачами исследования и имеющимися в соответствующей литературе положениями, данными, фактами. </w:t>
      </w:r>
    </w:p>
    <w:p w:rsidR="00597766" w:rsidRPr="00597766" w:rsidRDefault="00597766" w:rsidP="00F7708F">
      <w:pPr>
        <w:pStyle w:val="1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hanging="360"/>
        <w:jc w:val="both"/>
        <w:rPr>
          <w:szCs w:val="24"/>
        </w:rPr>
      </w:pPr>
      <w:r w:rsidRPr="00597766">
        <w:rPr>
          <w:szCs w:val="24"/>
        </w:rPr>
        <w:t>Число выводов не должно быть большим, обычно оно определяется количеством поставленных задач, так как каждая задача должна быть определенным образом отражена в выводах.</w:t>
      </w:r>
    </w:p>
    <w:p w:rsidR="00597766" w:rsidRPr="00597766" w:rsidRDefault="00597766" w:rsidP="00F7708F">
      <w:pPr>
        <w:pStyle w:val="1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hanging="360"/>
        <w:jc w:val="both"/>
        <w:rPr>
          <w:szCs w:val="24"/>
        </w:rPr>
      </w:pPr>
      <w:r w:rsidRPr="00597766">
        <w:rPr>
          <w:szCs w:val="24"/>
        </w:rPr>
        <w:t xml:space="preserve">Заключительная часть предполагает также наличие обобщенной итоговой оценки проделанной работы. При этом важно указать, в чем заключался главный смысл </w:t>
      </w:r>
      <w:r w:rsidRPr="00597766">
        <w:rPr>
          <w:szCs w:val="24"/>
        </w:rPr>
        <w:lastRenderedPageBreak/>
        <w:t>работы, какие новые научные задачи встают в связи с проведенным исследованием и его результатами, обозначить перспективы дальнейшей работы. В заключение уместно включить практические предложения и рекомендации, которые выходят за рамки основного текста ВКР.</w:t>
      </w:r>
    </w:p>
    <w:p w:rsidR="00597766" w:rsidRPr="00597766" w:rsidRDefault="00597766" w:rsidP="00F7708F">
      <w:pPr>
        <w:pStyle w:val="3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jc w:val="center"/>
        <w:rPr>
          <w:rFonts w:ascii="Times New Roman" w:hAnsi="Times New Roman"/>
          <w:i/>
          <w:sz w:val="24"/>
          <w:szCs w:val="24"/>
        </w:rPr>
      </w:pPr>
      <w:bookmarkStart w:id="12" w:name="TOC162675723"/>
      <w:r w:rsidRPr="00597766">
        <w:rPr>
          <w:rFonts w:ascii="Times New Roman" w:hAnsi="Times New Roman"/>
          <w:i/>
          <w:sz w:val="24"/>
          <w:szCs w:val="24"/>
        </w:rPr>
        <w:t>Библиографический список</w:t>
      </w:r>
      <w:bookmarkEnd w:id="12"/>
    </w:p>
    <w:p w:rsidR="00597766" w:rsidRPr="00597766" w:rsidRDefault="00597766" w:rsidP="00F7708F">
      <w:pPr>
        <w:pStyle w:val="10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ind w:hanging="360"/>
        <w:jc w:val="both"/>
        <w:rPr>
          <w:szCs w:val="24"/>
        </w:rPr>
      </w:pPr>
      <w:r w:rsidRPr="00597766">
        <w:rPr>
          <w:rStyle w:val="11"/>
          <w:rFonts w:ascii="Times New Roman" w:hAnsi="Times New Roman"/>
          <w:b w:val="0"/>
          <w:sz w:val="24"/>
          <w:szCs w:val="24"/>
        </w:rPr>
        <w:t>Библиографический список размещается после текста работы и предшествует приложениям.</w:t>
      </w:r>
      <w:r w:rsidRPr="00597766">
        <w:rPr>
          <w:szCs w:val="24"/>
        </w:rPr>
        <w:t xml:space="preserve"> Библиографический список является обязательной составной частью выпускной квалификационной работы. В список включаются, как правило, библиографические сведения об использованных при подготовке работы источниках. </w:t>
      </w:r>
    </w:p>
    <w:p w:rsidR="00597766" w:rsidRPr="00597766" w:rsidRDefault="00597766" w:rsidP="00F7708F">
      <w:pPr>
        <w:pStyle w:val="10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ind w:hanging="360"/>
        <w:jc w:val="both"/>
        <w:rPr>
          <w:szCs w:val="24"/>
          <w:shd w:val="clear" w:color="auto" w:fill="FFFF33"/>
        </w:rPr>
      </w:pPr>
      <w:r w:rsidRPr="00597766">
        <w:rPr>
          <w:szCs w:val="24"/>
        </w:rPr>
        <w:t>Объем библиографического списка к ВКР не может быть менее 30 источников, при этом общие справочные издания (энциклопедии, словари и т.п.) не могут составлять более 10% от общего объема, учебники и учебные пособия также не могут составлять более 10% от общего объема библиографического списка. Исключение составляют работы, связанные с непосредственным анализом специфики содержания справочных и учебных изданий, например исторические или филологические работы. Рекомендуется до 2/3 библиографического списка представить публикациями, выполненными за последние 5 лет.</w:t>
      </w:r>
    </w:p>
    <w:p w:rsidR="00597766" w:rsidRPr="00597766" w:rsidRDefault="00597766" w:rsidP="00F7708F">
      <w:pPr>
        <w:pStyle w:val="10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ind w:hanging="360"/>
        <w:jc w:val="both"/>
        <w:rPr>
          <w:szCs w:val="24"/>
        </w:rPr>
      </w:pPr>
      <w:r w:rsidRPr="00597766">
        <w:rPr>
          <w:szCs w:val="24"/>
        </w:rPr>
        <w:t xml:space="preserve">Представляется единый библиографический список к работе в целом. Каждый источник упоминается в списке один раз, вне зависимости от того, как часто на него делается ссылка в тексте работы. </w:t>
      </w:r>
    </w:p>
    <w:p w:rsidR="00597766" w:rsidRPr="00597766" w:rsidRDefault="00597766" w:rsidP="00F7708F">
      <w:pPr>
        <w:pStyle w:val="10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ind w:hanging="360"/>
        <w:jc w:val="both"/>
        <w:rPr>
          <w:szCs w:val="24"/>
        </w:rPr>
      </w:pPr>
      <w:r w:rsidRPr="00597766">
        <w:rPr>
          <w:szCs w:val="24"/>
        </w:rPr>
        <w:t xml:space="preserve">Наиболее удобным является </w:t>
      </w:r>
      <w:r w:rsidRPr="00597766">
        <w:rPr>
          <w:rStyle w:val="11"/>
          <w:rFonts w:ascii="Times New Roman" w:hAnsi="Times New Roman"/>
          <w:b w:val="0"/>
          <w:sz w:val="24"/>
          <w:szCs w:val="24"/>
        </w:rPr>
        <w:t>алфавитное расположение материала</w:t>
      </w:r>
      <w:r w:rsidRPr="00597766">
        <w:rPr>
          <w:szCs w:val="24"/>
        </w:rPr>
        <w:t xml:space="preserve"> без разделения на части по видовому признаку (например: книги, статьи). </w:t>
      </w:r>
    </w:p>
    <w:p w:rsidR="00597766" w:rsidRPr="00597766" w:rsidRDefault="00597766" w:rsidP="00F7708F">
      <w:pPr>
        <w:pStyle w:val="10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ind w:hanging="360"/>
        <w:jc w:val="both"/>
        <w:rPr>
          <w:szCs w:val="24"/>
        </w:rPr>
      </w:pPr>
      <w:r w:rsidRPr="00597766">
        <w:rPr>
          <w:szCs w:val="24"/>
        </w:rPr>
        <w:t>Произведения одного автора расставляются в списке по алфавиту заглавий или по годам публикации, в прямом хронологическом порядке (такой порядок группировки позволяет проследить за динамикой взглядов определенного автора на проблему).</w:t>
      </w:r>
    </w:p>
    <w:p w:rsidR="00597766" w:rsidRPr="00597766" w:rsidRDefault="00597766" w:rsidP="00F7708F">
      <w:pPr>
        <w:pStyle w:val="10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ind w:hanging="360"/>
        <w:jc w:val="both"/>
        <w:rPr>
          <w:szCs w:val="24"/>
        </w:rPr>
      </w:pPr>
      <w:r w:rsidRPr="00597766">
        <w:rPr>
          <w:szCs w:val="24"/>
        </w:rPr>
        <w:t xml:space="preserve">При наличии в списке источников на других языках, кроме русского, образуется дополнительный алфавитный ряд. При этом библиографические записи на иностранных европейских языках объединяются в один ряд и располагаются после русскоязычных. Затем все библиографические записи в списке </w:t>
      </w:r>
      <w:r w:rsidRPr="00597766">
        <w:rPr>
          <w:rStyle w:val="11"/>
          <w:rFonts w:ascii="Times New Roman" w:hAnsi="Times New Roman"/>
          <w:b w:val="0"/>
          <w:sz w:val="24"/>
          <w:szCs w:val="24"/>
        </w:rPr>
        <w:t>последовательно нумеруются, представляя единую числовую последовательность русскоязычных и иностранных источников</w:t>
      </w:r>
      <w:r w:rsidRPr="00597766">
        <w:rPr>
          <w:szCs w:val="24"/>
        </w:rPr>
        <w:t>.</w:t>
      </w:r>
    </w:p>
    <w:p w:rsidR="00597766" w:rsidRPr="00597766" w:rsidRDefault="00597766" w:rsidP="00F7708F">
      <w:pPr>
        <w:pStyle w:val="10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jc w:val="both"/>
        <w:rPr>
          <w:szCs w:val="24"/>
        </w:rPr>
      </w:pPr>
      <w:r w:rsidRPr="00597766">
        <w:rPr>
          <w:szCs w:val="24"/>
        </w:rPr>
        <w:t xml:space="preserve">Библиографические сведения в списке оформляются по единым правилам в соответствии со стандартом библиографического описания и ссылок в Российской Федерации ГОСТ 7.1-2003 «Библиографическая запись. Библиографическое описание. Общие требования и  правила составления». </w:t>
      </w:r>
    </w:p>
    <w:p w:rsidR="00597766" w:rsidRPr="00597766" w:rsidRDefault="00597766" w:rsidP="00F7708F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ind w:left="360"/>
        <w:jc w:val="both"/>
        <w:rPr>
          <w:szCs w:val="24"/>
        </w:rPr>
      </w:pPr>
    </w:p>
    <w:p w:rsidR="00597766" w:rsidRPr="00597766" w:rsidRDefault="00597766" w:rsidP="00F7708F">
      <w:pPr>
        <w:pStyle w:val="3A"/>
        <w:jc w:val="center"/>
        <w:rPr>
          <w:rFonts w:ascii="Times New Roman" w:hAnsi="Times New Roman"/>
          <w:smallCaps/>
          <w:szCs w:val="24"/>
        </w:rPr>
      </w:pPr>
      <w:bookmarkStart w:id="13" w:name="_TOC16468"/>
      <w:bookmarkStart w:id="14" w:name="TOC15928"/>
      <w:bookmarkStart w:id="15" w:name="TOC162675725"/>
      <w:bookmarkEnd w:id="13"/>
      <w:bookmarkEnd w:id="14"/>
      <w:r w:rsidRPr="00597766">
        <w:rPr>
          <w:rFonts w:ascii="Times New Roman" w:hAnsi="Times New Roman"/>
          <w:szCs w:val="24"/>
        </w:rPr>
        <w:t xml:space="preserve">3.3.4. Требования к оформлению ВКР </w:t>
      </w:r>
      <w:bookmarkEnd w:id="15"/>
    </w:p>
    <w:p w:rsidR="00597766" w:rsidRPr="00597766" w:rsidRDefault="00597766" w:rsidP="004B361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rPr>
          <w:szCs w:val="24"/>
        </w:rPr>
      </w:pPr>
      <w:r w:rsidRPr="00597766">
        <w:rPr>
          <w:szCs w:val="24"/>
        </w:rPr>
        <w:t>Тексты  ВКР оформляются в соответствии с едиными требованиями:</w:t>
      </w:r>
    </w:p>
    <w:p w:rsidR="00597766" w:rsidRPr="00597766" w:rsidRDefault="00597766" w:rsidP="004B3613">
      <w:pPr>
        <w:pStyle w:val="1"/>
        <w:numPr>
          <w:ilvl w:val="0"/>
          <w:numId w:val="14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position w:val="-2"/>
          <w:szCs w:val="24"/>
        </w:rPr>
      </w:pPr>
      <w:r w:rsidRPr="00597766">
        <w:rPr>
          <w:szCs w:val="24"/>
        </w:rPr>
        <w:t xml:space="preserve">Выпускная квалификационная работы должна быть напечатана, шрифт </w:t>
      </w:r>
      <w:r w:rsidRPr="00597766">
        <w:rPr>
          <w:szCs w:val="24"/>
          <w:lang w:val="en-US"/>
        </w:rPr>
        <w:t>Times</w:t>
      </w:r>
      <w:r w:rsidRPr="00597766">
        <w:rPr>
          <w:szCs w:val="24"/>
        </w:rPr>
        <w:t xml:space="preserve"> </w:t>
      </w:r>
      <w:r w:rsidRPr="00597766">
        <w:rPr>
          <w:szCs w:val="24"/>
          <w:lang w:val="en-US"/>
        </w:rPr>
        <w:t>New</w:t>
      </w:r>
      <w:r w:rsidRPr="00597766">
        <w:rPr>
          <w:szCs w:val="24"/>
        </w:rPr>
        <w:t xml:space="preserve"> </w:t>
      </w:r>
      <w:r w:rsidRPr="00597766">
        <w:rPr>
          <w:szCs w:val="24"/>
          <w:lang w:val="en-US"/>
        </w:rPr>
        <w:t>Roman</w:t>
      </w:r>
      <w:r w:rsidRPr="00597766">
        <w:rPr>
          <w:szCs w:val="24"/>
        </w:rPr>
        <w:t xml:space="preserve">, размер шрифта 14, через 1,5-й интервал, поля: слева – </w:t>
      </w:r>
      <w:smartTag w:uri="urn:schemas-microsoft-com:office:smarttags" w:element="metricconverter">
        <w:smartTagPr>
          <w:attr w:name="ProductID" w:val="3 см"/>
        </w:smartTagPr>
        <w:r w:rsidRPr="00597766">
          <w:rPr>
            <w:szCs w:val="24"/>
          </w:rPr>
          <w:t>3 см</w:t>
        </w:r>
      </w:smartTag>
      <w:r w:rsidRPr="00597766">
        <w:rPr>
          <w:szCs w:val="24"/>
        </w:rPr>
        <w:t xml:space="preserve">, справа – </w:t>
      </w:r>
      <w:smartTag w:uri="urn:schemas-microsoft-com:office:smarttags" w:element="metricconverter">
        <w:smartTagPr>
          <w:attr w:name="ProductID" w:val="1,5 см"/>
        </w:smartTagPr>
        <w:r w:rsidRPr="00597766">
          <w:rPr>
            <w:szCs w:val="24"/>
          </w:rPr>
          <w:t>1,5 см</w:t>
        </w:r>
      </w:smartTag>
      <w:r w:rsidRPr="00597766">
        <w:rPr>
          <w:szCs w:val="24"/>
        </w:rPr>
        <w:t xml:space="preserve">, сверху, снизу – </w:t>
      </w:r>
      <w:smartTag w:uri="urn:schemas-microsoft-com:office:smarttags" w:element="metricconverter">
        <w:smartTagPr>
          <w:attr w:name="ProductID" w:val="2 см"/>
        </w:smartTagPr>
        <w:r w:rsidRPr="00597766">
          <w:rPr>
            <w:szCs w:val="24"/>
          </w:rPr>
          <w:t>2 см</w:t>
        </w:r>
      </w:smartTag>
      <w:r w:rsidRPr="00597766">
        <w:rPr>
          <w:szCs w:val="24"/>
        </w:rPr>
        <w:t>. Все страницы работы (включая библиографический список и приложения) последовательно нумеруются. Листы работы прошиваются.</w:t>
      </w:r>
    </w:p>
    <w:p w:rsidR="00597766" w:rsidRPr="00597766" w:rsidRDefault="00597766" w:rsidP="004B3613">
      <w:pPr>
        <w:pStyle w:val="1"/>
        <w:numPr>
          <w:ilvl w:val="0"/>
          <w:numId w:val="14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position w:val="-2"/>
          <w:szCs w:val="24"/>
        </w:rPr>
      </w:pPr>
      <w:r w:rsidRPr="00597766">
        <w:rPr>
          <w:szCs w:val="24"/>
        </w:rPr>
        <w:t xml:space="preserve">Каждый раздел текста ВКР начинается с новой страницы. </w:t>
      </w:r>
    </w:p>
    <w:p w:rsidR="00597766" w:rsidRPr="00597766" w:rsidRDefault="00597766" w:rsidP="004B3613">
      <w:pPr>
        <w:pStyle w:val="1"/>
        <w:numPr>
          <w:ilvl w:val="0"/>
          <w:numId w:val="14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position w:val="-2"/>
          <w:szCs w:val="24"/>
        </w:rPr>
      </w:pPr>
      <w:r w:rsidRPr="00597766">
        <w:rPr>
          <w:szCs w:val="24"/>
        </w:rPr>
        <w:t xml:space="preserve">Заголовки глав и разделов выделяется жирным шрифтом. </w:t>
      </w:r>
    </w:p>
    <w:p w:rsidR="00597766" w:rsidRPr="00597766" w:rsidRDefault="00597766" w:rsidP="00F7708F">
      <w:pPr>
        <w:pStyle w:val="1"/>
        <w:numPr>
          <w:ilvl w:val="0"/>
          <w:numId w:val="14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position w:val="-2"/>
          <w:szCs w:val="24"/>
        </w:rPr>
      </w:pPr>
      <w:r w:rsidRPr="00597766">
        <w:rPr>
          <w:szCs w:val="24"/>
        </w:rPr>
        <w:t>Таблицы и рисунки могут располагаться как непосредственно в тексте ВКР, так и в приложениях. Таблицы и рисунки должны содержать заголовки и названия, достаточно полно отражающие их содержание и специфику.</w:t>
      </w:r>
    </w:p>
    <w:p w:rsidR="00597766" w:rsidRPr="00597766" w:rsidRDefault="00597766" w:rsidP="00F7708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auto"/>
          <w:szCs w:val="24"/>
        </w:rPr>
      </w:pPr>
    </w:p>
    <w:p w:rsidR="00597766" w:rsidRDefault="00597766" w:rsidP="00F770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766">
        <w:rPr>
          <w:rFonts w:ascii="Times New Roman" w:hAnsi="Times New Roman" w:cs="Times New Roman"/>
          <w:b/>
          <w:sz w:val="24"/>
          <w:szCs w:val="24"/>
        </w:rPr>
        <w:t>3.4. Требования к докладу</w:t>
      </w:r>
    </w:p>
    <w:p w:rsidR="002C6D3A" w:rsidRPr="002C6D3A" w:rsidRDefault="002C6D3A" w:rsidP="002C6D3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C6D3A">
        <w:rPr>
          <w:rFonts w:ascii="Times New Roman" w:hAnsi="Times New Roman" w:cs="Times New Roman"/>
          <w:sz w:val="24"/>
          <w:szCs w:val="24"/>
        </w:rPr>
        <w:t>Время сообщения 8-10 минут, обязательно сопровождается презентацией.</w:t>
      </w:r>
    </w:p>
    <w:p w:rsidR="002C6D3A" w:rsidRPr="002C6D3A" w:rsidRDefault="002C6D3A" w:rsidP="002C6D3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C6D3A">
        <w:rPr>
          <w:rFonts w:ascii="Times New Roman" w:hAnsi="Times New Roman" w:cs="Times New Roman"/>
          <w:b/>
          <w:sz w:val="24"/>
          <w:szCs w:val="24"/>
        </w:rPr>
        <w:lastRenderedPageBreak/>
        <w:t>Структура доклада</w:t>
      </w:r>
      <w:r w:rsidRPr="002C6D3A">
        <w:rPr>
          <w:rFonts w:ascii="Times New Roman" w:hAnsi="Times New Roman" w:cs="Times New Roman"/>
          <w:sz w:val="24"/>
          <w:szCs w:val="24"/>
        </w:rPr>
        <w:t>: актуальность исследования, цель, объект, предмет, гипотеза, задачи, теоретическая и практическая значимость работы. Перечисляются методы исследования. Далее выпускник знакомит комиссию с организацией исследования и результатами исследования, выводами.</w:t>
      </w:r>
    </w:p>
    <w:p w:rsidR="002C6D3A" w:rsidRPr="002C6D3A" w:rsidRDefault="002C6D3A" w:rsidP="002C6D3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C6D3A">
        <w:rPr>
          <w:rFonts w:ascii="Times New Roman" w:hAnsi="Times New Roman" w:cs="Times New Roman"/>
          <w:b/>
          <w:sz w:val="24"/>
          <w:szCs w:val="24"/>
        </w:rPr>
        <w:t>Содержание презентации и текст доклада не должны дублировать</w:t>
      </w:r>
      <w:r w:rsidRPr="002C6D3A">
        <w:rPr>
          <w:rFonts w:ascii="Times New Roman" w:hAnsi="Times New Roman" w:cs="Times New Roman"/>
          <w:sz w:val="24"/>
          <w:szCs w:val="24"/>
        </w:rPr>
        <w:t xml:space="preserve"> слово в слово друг друга, но дополнять.</w:t>
      </w:r>
    </w:p>
    <w:p w:rsidR="002C6D3A" w:rsidRPr="002C6D3A" w:rsidRDefault="002C6D3A" w:rsidP="002C6D3A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680"/>
        <w:jc w:val="both"/>
        <w:rPr>
          <w:color w:val="auto"/>
          <w:szCs w:val="24"/>
        </w:rPr>
      </w:pPr>
      <w:r w:rsidRPr="002C6D3A">
        <w:rPr>
          <w:b/>
          <w:szCs w:val="24"/>
        </w:rPr>
        <w:t>Структура презентации</w:t>
      </w:r>
      <w:r w:rsidRPr="002C6D3A">
        <w:rPr>
          <w:szCs w:val="24"/>
        </w:rPr>
        <w:t xml:space="preserve">: титульный лист (название учредителя, вуза, факультета, кафедры, </w:t>
      </w:r>
      <w:r w:rsidRPr="002C6D3A">
        <w:rPr>
          <w:color w:val="auto"/>
          <w:szCs w:val="24"/>
        </w:rPr>
        <w:t xml:space="preserve">где выполнялась работа (вверху, в центре); название темы (посередине, в центре); фамилия, имя, отчество обучающегося. </w:t>
      </w:r>
    </w:p>
    <w:p w:rsidR="002C6D3A" w:rsidRPr="002C6D3A" w:rsidRDefault="002C6D3A" w:rsidP="002C6D3A">
      <w:pPr>
        <w:pStyle w:val="a4"/>
        <w:tabs>
          <w:tab w:val="num" w:pos="360"/>
        </w:tabs>
        <w:spacing w:before="0" w:beforeAutospacing="0" w:after="0" w:afterAutospacing="0"/>
        <w:ind w:firstLine="680"/>
        <w:jc w:val="both"/>
        <w:rPr>
          <w:b/>
        </w:rPr>
      </w:pPr>
      <w:r w:rsidRPr="002C6D3A">
        <w:t xml:space="preserve">Актуальность исследования, цель, объект, предмет, гипотеза, задачи, теоретическая и практическая значимость работы – </w:t>
      </w:r>
      <w:r w:rsidRPr="002C6D3A">
        <w:rPr>
          <w:b/>
        </w:rPr>
        <w:t>поделить, что войдёт в доклад, а что будет отражено в презентации.</w:t>
      </w:r>
    </w:p>
    <w:p w:rsidR="002C6D3A" w:rsidRPr="002C6D3A" w:rsidRDefault="002C6D3A" w:rsidP="002C6D3A">
      <w:pPr>
        <w:pStyle w:val="a4"/>
        <w:tabs>
          <w:tab w:val="num" w:pos="360"/>
        </w:tabs>
        <w:spacing w:before="0" w:beforeAutospacing="0" w:after="0" w:afterAutospacing="0"/>
        <w:ind w:firstLine="680"/>
        <w:jc w:val="both"/>
        <w:rPr>
          <w:b/>
        </w:rPr>
      </w:pPr>
      <w:r w:rsidRPr="002C6D3A">
        <w:t xml:space="preserve">Методы исследования и организацию исследования </w:t>
      </w:r>
      <w:r w:rsidRPr="002C6D3A">
        <w:rPr>
          <w:b/>
        </w:rPr>
        <w:t>поделить, что войдёт в презентацию, что в доклад.</w:t>
      </w:r>
    </w:p>
    <w:p w:rsidR="002C6D3A" w:rsidRPr="002C6D3A" w:rsidRDefault="002C6D3A" w:rsidP="002C6D3A">
      <w:pPr>
        <w:pStyle w:val="a4"/>
        <w:tabs>
          <w:tab w:val="num" w:pos="360"/>
        </w:tabs>
        <w:spacing w:before="0" w:beforeAutospacing="0" w:after="0" w:afterAutospacing="0"/>
        <w:ind w:firstLine="680"/>
        <w:jc w:val="both"/>
      </w:pPr>
      <w:r w:rsidRPr="002C6D3A">
        <w:rPr>
          <w:b/>
        </w:rPr>
        <w:t>Обязательно включить</w:t>
      </w:r>
      <w:r w:rsidRPr="002C6D3A">
        <w:t xml:space="preserve"> слайд, </w:t>
      </w:r>
      <w:r w:rsidRPr="002C6D3A">
        <w:rPr>
          <w:b/>
        </w:rPr>
        <w:t>отражающий цель</w:t>
      </w:r>
      <w:r w:rsidRPr="002C6D3A">
        <w:t xml:space="preserve"> работы (например: цель</w:t>
      </w:r>
      <w:r>
        <w:t xml:space="preserve"> работы – исследовать пещерный комплекс как объект спелеотуризма и разработать тур (либо туристский маршрут) для активной молодёжи</w:t>
      </w:r>
      <w:r w:rsidRPr="002C6D3A">
        <w:t>).</w:t>
      </w:r>
    </w:p>
    <w:p w:rsidR="002C6D3A" w:rsidRPr="002C6D3A" w:rsidRDefault="002C6D3A" w:rsidP="002C6D3A">
      <w:pPr>
        <w:pStyle w:val="a4"/>
        <w:tabs>
          <w:tab w:val="num" w:pos="360"/>
        </w:tabs>
        <w:spacing w:before="0" w:beforeAutospacing="0" w:after="0" w:afterAutospacing="0"/>
        <w:ind w:firstLine="680"/>
        <w:jc w:val="both"/>
      </w:pPr>
      <w:r w:rsidRPr="002C6D3A">
        <w:t>Обязательно представить результаты исследования в виде таблиц, графиков, диаграмм, рисунков.</w:t>
      </w:r>
    </w:p>
    <w:p w:rsidR="002C6D3A" w:rsidRPr="002C6D3A" w:rsidRDefault="002C6D3A" w:rsidP="002C6D3A">
      <w:pPr>
        <w:pStyle w:val="a4"/>
        <w:tabs>
          <w:tab w:val="num" w:pos="360"/>
        </w:tabs>
        <w:spacing w:before="0" w:beforeAutospacing="0" w:after="0" w:afterAutospacing="0"/>
        <w:ind w:firstLine="680"/>
        <w:jc w:val="both"/>
      </w:pPr>
      <w:r w:rsidRPr="002C6D3A">
        <w:t>Резюмировать выполненную работу.</w:t>
      </w:r>
    </w:p>
    <w:p w:rsidR="002C6D3A" w:rsidRPr="002C6D3A" w:rsidRDefault="002C6D3A" w:rsidP="002C6D3A">
      <w:pPr>
        <w:pStyle w:val="a4"/>
        <w:tabs>
          <w:tab w:val="num" w:pos="360"/>
        </w:tabs>
        <w:spacing w:before="0" w:beforeAutospacing="0" w:after="0" w:afterAutospacing="0"/>
        <w:ind w:firstLine="680"/>
        <w:jc w:val="both"/>
      </w:pPr>
      <w:r w:rsidRPr="002C6D3A">
        <w:t>Последний слайд: благодарность за внимание аудитории.</w:t>
      </w:r>
    </w:p>
    <w:p w:rsidR="002C6D3A" w:rsidRPr="002C6D3A" w:rsidRDefault="002C6D3A" w:rsidP="002C6D3A">
      <w:pPr>
        <w:pStyle w:val="a4"/>
        <w:tabs>
          <w:tab w:val="num" w:pos="360"/>
        </w:tabs>
        <w:spacing w:before="0" w:beforeAutospacing="0" w:after="0" w:afterAutospacing="0"/>
        <w:ind w:firstLine="680"/>
        <w:jc w:val="both"/>
        <w:rPr>
          <w:b/>
          <w:color w:val="auto"/>
        </w:rPr>
      </w:pPr>
      <w:r w:rsidRPr="002C6D3A">
        <w:rPr>
          <w:b/>
          <w:color w:val="auto"/>
        </w:rPr>
        <w:t>Требования к оформлению презентации:</w:t>
      </w:r>
    </w:p>
    <w:p w:rsidR="002C6D3A" w:rsidRPr="002C6D3A" w:rsidRDefault="002C6D3A" w:rsidP="002C6D3A">
      <w:pPr>
        <w:pStyle w:val="a4"/>
        <w:tabs>
          <w:tab w:val="num" w:pos="360"/>
        </w:tabs>
        <w:spacing w:before="0" w:beforeAutospacing="0" w:after="0" w:afterAutospacing="0"/>
        <w:ind w:firstLine="680"/>
        <w:jc w:val="both"/>
        <w:rPr>
          <w:color w:val="auto"/>
        </w:rPr>
      </w:pPr>
      <w:r w:rsidRPr="002C6D3A">
        <w:rPr>
          <w:color w:val="auto"/>
        </w:rPr>
        <w:t>- соблюдайте единый стиль оформления;</w:t>
      </w:r>
    </w:p>
    <w:p w:rsidR="002C6D3A" w:rsidRPr="002C6D3A" w:rsidRDefault="002C6D3A" w:rsidP="002C6D3A">
      <w:pPr>
        <w:pStyle w:val="a4"/>
        <w:tabs>
          <w:tab w:val="num" w:pos="360"/>
        </w:tabs>
        <w:spacing w:before="0" w:beforeAutospacing="0" w:after="0" w:afterAutospacing="0"/>
        <w:ind w:firstLine="680"/>
        <w:jc w:val="both"/>
        <w:rPr>
          <w:color w:val="auto"/>
        </w:rPr>
      </w:pPr>
      <w:r w:rsidRPr="002C6D3A">
        <w:rPr>
          <w:color w:val="auto"/>
        </w:rPr>
        <w:t>- применение цветовых схем «светлый текст на темном фоне» или «темный текст на белом фоне»;</w:t>
      </w:r>
    </w:p>
    <w:p w:rsidR="002C6D3A" w:rsidRPr="002C6D3A" w:rsidRDefault="002C6D3A" w:rsidP="002C6D3A">
      <w:pPr>
        <w:pStyle w:val="a4"/>
        <w:tabs>
          <w:tab w:val="num" w:pos="360"/>
        </w:tabs>
        <w:spacing w:before="0" w:beforeAutospacing="0" w:after="0" w:afterAutospacing="0"/>
        <w:ind w:firstLine="680"/>
        <w:jc w:val="both"/>
        <w:rPr>
          <w:color w:val="auto"/>
        </w:rPr>
      </w:pPr>
      <w:r w:rsidRPr="002C6D3A">
        <w:rPr>
          <w:color w:val="auto"/>
        </w:rPr>
        <w:t>- на одном слайде рекомендуется использовать не более трех цветов: один для фона, один для заголовка, один для текста;</w:t>
      </w:r>
    </w:p>
    <w:p w:rsidR="002C6D3A" w:rsidRPr="002C6D3A" w:rsidRDefault="002C6D3A" w:rsidP="002C6D3A">
      <w:pPr>
        <w:tabs>
          <w:tab w:val="num" w:pos="36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C6D3A">
        <w:rPr>
          <w:rFonts w:ascii="Times New Roman" w:hAnsi="Times New Roman" w:cs="Times New Roman"/>
          <w:sz w:val="24"/>
          <w:szCs w:val="24"/>
        </w:rPr>
        <w:t>- не использовать анимационные эффекты, они не должны отвлекать внимание от содержания информации на слайде;</w:t>
      </w:r>
    </w:p>
    <w:p w:rsidR="002C6D3A" w:rsidRPr="002C6D3A" w:rsidRDefault="002C6D3A" w:rsidP="002C6D3A">
      <w:pPr>
        <w:tabs>
          <w:tab w:val="num" w:pos="36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C6D3A">
        <w:rPr>
          <w:rFonts w:ascii="Times New Roman" w:hAnsi="Times New Roman" w:cs="Times New Roman"/>
          <w:sz w:val="24"/>
          <w:szCs w:val="24"/>
        </w:rPr>
        <w:t>- не стоит заполнять один слайд слишком большим объемом информации;</w:t>
      </w:r>
    </w:p>
    <w:p w:rsidR="002C6D3A" w:rsidRPr="002C6D3A" w:rsidRDefault="002C6D3A" w:rsidP="002C6D3A">
      <w:pPr>
        <w:tabs>
          <w:tab w:val="num" w:pos="36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C6D3A">
        <w:rPr>
          <w:rFonts w:ascii="Times New Roman" w:hAnsi="Times New Roman" w:cs="Times New Roman"/>
          <w:sz w:val="24"/>
          <w:szCs w:val="24"/>
        </w:rPr>
        <w:t>- текст, табличный и цифровой материалы на слайдах должны быть легко читаемы;</w:t>
      </w:r>
    </w:p>
    <w:p w:rsidR="002C6D3A" w:rsidRPr="002C6D3A" w:rsidRDefault="002C6D3A" w:rsidP="002C6D3A">
      <w:pPr>
        <w:tabs>
          <w:tab w:val="num" w:pos="36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C6D3A">
        <w:rPr>
          <w:rFonts w:ascii="Times New Roman" w:hAnsi="Times New Roman" w:cs="Times New Roman"/>
          <w:sz w:val="24"/>
          <w:szCs w:val="24"/>
        </w:rPr>
        <w:t>- для обеспечения разнообразия следует использовать разные виды слайдов: с текстом; с таблицами; с диаграммами.</w:t>
      </w:r>
    </w:p>
    <w:p w:rsidR="00B54DCD" w:rsidRDefault="00B54DCD" w:rsidP="00F770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766" w:rsidRPr="00597766" w:rsidRDefault="00597766" w:rsidP="00F770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766">
        <w:rPr>
          <w:rFonts w:ascii="Times New Roman" w:hAnsi="Times New Roman" w:cs="Times New Roman"/>
          <w:b/>
          <w:sz w:val="24"/>
          <w:szCs w:val="24"/>
        </w:rPr>
        <w:t>3.5. Общие критерии оценки уровня подготовки выпускника по итогам защиты ВКР</w:t>
      </w:r>
    </w:p>
    <w:p w:rsidR="00597766" w:rsidRPr="00597766" w:rsidRDefault="00597766" w:rsidP="00F7708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766">
        <w:rPr>
          <w:rFonts w:ascii="Times New Roman" w:hAnsi="Times New Roman" w:cs="Times New Roman"/>
          <w:i/>
          <w:sz w:val="24"/>
          <w:szCs w:val="24"/>
        </w:rPr>
        <w:t>При определении оценки ВКР</w:t>
      </w:r>
      <w:r w:rsidR="009A360D">
        <w:rPr>
          <w:rFonts w:ascii="Times New Roman" w:hAnsi="Times New Roman" w:cs="Times New Roman"/>
          <w:i/>
          <w:sz w:val="24"/>
          <w:szCs w:val="24"/>
        </w:rPr>
        <w:t xml:space="preserve"> членами Государственной экзамена</w:t>
      </w:r>
      <w:r w:rsidRPr="00597766">
        <w:rPr>
          <w:rFonts w:ascii="Times New Roman" w:hAnsi="Times New Roman" w:cs="Times New Roman"/>
          <w:i/>
          <w:sz w:val="24"/>
          <w:szCs w:val="24"/>
        </w:rPr>
        <w:t>ционной комиссии принимается во внимание уровень научной и практической подготовки студента, качество проведения и представления исследования, а также оформлени</w:t>
      </w:r>
      <w:r w:rsidR="009A360D">
        <w:rPr>
          <w:rFonts w:ascii="Times New Roman" w:hAnsi="Times New Roman" w:cs="Times New Roman"/>
          <w:i/>
          <w:sz w:val="24"/>
          <w:szCs w:val="24"/>
        </w:rPr>
        <w:t>я работы. Государственная экзамен</w:t>
      </w:r>
      <w:r w:rsidRPr="00597766">
        <w:rPr>
          <w:rFonts w:ascii="Times New Roman" w:hAnsi="Times New Roman" w:cs="Times New Roman"/>
          <w:i/>
          <w:sz w:val="24"/>
          <w:szCs w:val="24"/>
        </w:rPr>
        <w:t xml:space="preserve">ационная комиссия, определяя оценку защиты и выполнения ВКР в целом, учитывает также оценку рецензента. </w:t>
      </w:r>
    </w:p>
    <w:p w:rsidR="00597766" w:rsidRPr="00597766" w:rsidRDefault="00597766" w:rsidP="00F7708F">
      <w:pPr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766">
        <w:rPr>
          <w:rFonts w:ascii="Times New Roman" w:hAnsi="Times New Roman" w:cs="Times New Roman"/>
          <w:i/>
          <w:sz w:val="24"/>
          <w:szCs w:val="24"/>
        </w:rPr>
        <w:t>Суммарный бал оценки ГЭК определяется как среднее  арифметическое из баллов оценки членов ГЭК и рецензента. Указанный балл округляется до ближайшего целого значения. При значительных расхождениях в баллах между членами ГЭК оценка ВКР и ее защиты определяется в результате закрытого обсуждения на заседании ГЭК.</w:t>
      </w:r>
    </w:p>
    <w:p w:rsidR="00597766" w:rsidRPr="00597766" w:rsidRDefault="00597766" w:rsidP="00F7708F">
      <w:pPr>
        <w:pStyle w:val="1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i/>
          <w:color w:val="auto"/>
          <w:szCs w:val="24"/>
        </w:rPr>
      </w:pPr>
      <w:r w:rsidRPr="00597766">
        <w:rPr>
          <w:i/>
          <w:color w:val="auto"/>
          <w:szCs w:val="24"/>
        </w:rPr>
        <w:t>Результаты защиты ВКР определяются оценками «отлично», «хорошо», «удовлетворительно» и «неудовлетворительно» и объявляются в день защиты после оформления протоколов заседаний ГЭК, в установленном порядке.</w:t>
      </w:r>
    </w:p>
    <w:p w:rsidR="00597766" w:rsidRPr="00597766" w:rsidRDefault="00597766" w:rsidP="00F7708F">
      <w:pPr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766">
        <w:rPr>
          <w:rFonts w:ascii="Times New Roman" w:hAnsi="Times New Roman" w:cs="Times New Roman"/>
          <w:i/>
          <w:sz w:val="24"/>
          <w:szCs w:val="24"/>
        </w:rPr>
        <w:t xml:space="preserve">«ОТЛИЧНО» - ВКР по содержанию и оформлению соответствует всем требованиям; доклад структурирован, раскрывает причины выбора и актуальность </w:t>
      </w:r>
      <w:r w:rsidRPr="0059776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темы, цель работы и ее задачи, предмет, объект и хронологические рамки исследования, логику выведения каждого наиболее </w:t>
      </w:r>
    </w:p>
    <w:p w:rsidR="00597766" w:rsidRPr="00597766" w:rsidRDefault="00597766" w:rsidP="00F7708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766">
        <w:rPr>
          <w:rFonts w:ascii="Times New Roman" w:hAnsi="Times New Roman" w:cs="Times New Roman"/>
          <w:i/>
          <w:sz w:val="24"/>
          <w:szCs w:val="24"/>
        </w:rPr>
        <w:t xml:space="preserve">значимого вывода; в заключительной части доклада показаны перспективы и задачи дальнейшего исследования данной темы, освещены вопросы практического применения и внедрения результатов исследования в практику. Выпускная квалификационная работа выполнена в соответствии с целевой установкой, отвечает предъявляемым требованиям  к структуре, содержанию и оформлению. Ответы на вопросы членов экзаменационной комиссии носят четкий характер, раскрывают сущность вопроса, подкрепляются положениями нормативно-правовых актов, выводами и расчетами из ВКР, показывают самостоятельность и глубину изучения проблемы студентом. Выводы в отзыве руководителя и в рецензии на выпускную квалификационную работу без замечаний. Заключительное слово краткое, но емкое по сути. Широкое применение и уверенное использование </w:t>
      </w:r>
    </w:p>
    <w:p w:rsidR="00597766" w:rsidRPr="00597766" w:rsidRDefault="00597766" w:rsidP="00F7708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766">
        <w:rPr>
          <w:rFonts w:ascii="Times New Roman" w:hAnsi="Times New Roman" w:cs="Times New Roman"/>
          <w:i/>
          <w:sz w:val="24"/>
          <w:szCs w:val="24"/>
        </w:rPr>
        <w:t>новых информационных технологий как в самой работе, так и во время доклада.</w:t>
      </w:r>
    </w:p>
    <w:p w:rsidR="00597766" w:rsidRPr="00597766" w:rsidRDefault="00597766" w:rsidP="00F7708F">
      <w:pPr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766">
        <w:rPr>
          <w:rFonts w:ascii="Times New Roman" w:hAnsi="Times New Roman" w:cs="Times New Roman"/>
          <w:i/>
          <w:sz w:val="24"/>
          <w:szCs w:val="24"/>
        </w:rPr>
        <w:t>«ХОРОШО» - ВКР по содержанию соответствует основным требованиям, тема исследования раскрыта; доклад структурирован, допускаются одна-две неточности при раскрытии причин выбора и актуальности темы, целей работы и ее задач, предмета, объекта и хронологических рамок исследования, допускается погрешность в логике выведения одного из наиболее значимого вывода, но устраняется в ходе дополнительных уточняющихся вопросов; в заключительной части нечетко начертаны перспективы и задачи дальнейшего исследования данной темы, вопросы практического применения и внедрения результатов исследования в практику. Ответы на вопросы членов экзаменационной комиссии носят расплывчатый характер, но при этом раскрывают сущность вопроса, подкрепляются положениями нормативно-правовых актов, выводами и расчетами из ВКР, показывают самостоятельность и глубину изучения проблемы студентом. Выводы в отзыве руководителя и в рецензии на выпускную квалификационную работу без замечаний или имеют незначительные замечания, которые не влияют на полное раскрытие темы. Заключительное слово краткое, но допускается расплывчатость сути. Несколько узкое применение и сдержанное использование новых информационных технологий как в самой работе, так и во время доклада.</w:t>
      </w:r>
    </w:p>
    <w:p w:rsidR="00597766" w:rsidRPr="00597766" w:rsidRDefault="00597766" w:rsidP="00F7708F">
      <w:pPr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766">
        <w:rPr>
          <w:rFonts w:ascii="Times New Roman" w:hAnsi="Times New Roman" w:cs="Times New Roman"/>
          <w:i/>
          <w:sz w:val="24"/>
          <w:szCs w:val="24"/>
        </w:rPr>
        <w:t xml:space="preserve">«УДОВЛЕТВОРИТЕЛЬНО» - доклад структурирован, допускаются неточности при раскрытии причин выбора и актуальности темы, целей работы и ее  задач, предмета, объекта и хронологических рамок исследования, допущена грубая  погрешность в логике выведения одного из наиболее значимых выводов, которая при указании на нее устраняются с трудом; в заключительной части слабо показаны перспективы и задачи дальнейшего исследования данной темы, вопросы практического применения и внедрения результатов исследования в практику. Выпускная квалификационная работа выполнена в соответствии с целевой установкой, но не в полной мере отвечает предъявляемым требованиям, оформлена небрежно. Ответы на вопросы членов экзаменационной комиссии носят поверхностный характер, не раскрывают до конца сущности вопроса, слабо подкрепляются положениями нормативно-правовых актов, выводами и расчетами из ВКР, показывают недостаточную самостоятельность и глубину изучения проблемы студентом. Выводы в отзыве руководителя и в рецензии на выпускную квалификационную работу указывают на наличие замечаний, </w:t>
      </w:r>
    </w:p>
    <w:p w:rsidR="00597766" w:rsidRPr="00597766" w:rsidRDefault="00597766" w:rsidP="00F7708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76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недостатков, которые не позволили студенту полно раскрыть тему. В заключительном слове студент не до конца уяснил допущенные им ошибки в </w:t>
      </w:r>
    </w:p>
    <w:p w:rsidR="00597766" w:rsidRPr="00597766" w:rsidRDefault="00597766" w:rsidP="00F7708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766">
        <w:rPr>
          <w:rFonts w:ascii="Times New Roman" w:hAnsi="Times New Roman" w:cs="Times New Roman"/>
          <w:i/>
          <w:sz w:val="24"/>
          <w:szCs w:val="24"/>
        </w:rPr>
        <w:t xml:space="preserve">работе. </w:t>
      </w:r>
    </w:p>
    <w:p w:rsidR="00597766" w:rsidRPr="00597766" w:rsidRDefault="00597766" w:rsidP="00F7708F">
      <w:pPr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766">
        <w:rPr>
          <w:rFonts w:ascii="Times New Roman" w:hAnsi="Times New Roman" w:cs="Times New Roman"/>
          <w:i/>
          <w:sz w:val="24"/>
          <w:szCs w:val="24"/>
        </w:rPr>
        <w:t>«НЕУДОВЛЕТВОРИТЕЛЬНО» - доклад не полностью структурирован, слабо раскрываются причины выбора и актуальность темы, цели работы и ее задачи, предмет, объект и хронологические рамки исследования, допускаются грубые погрешности в логике выведения нескольких из наиболее значимых выводов, которые при указании на них не устраняются; в заключительной части слабо отражаются перспективы и задачи дальнейшего исследования данной темы, вопросы практического применения и внедрения результатов исследования в практику. Выпускная квалификационная работа выполнена с нарушением целевой установки и не отвечает предъявляемым требованиям, в оформлении имеются отступления от стандарта. Ответы на вопросы членов экзаменационной комиссии носят поверхностный характер, не раскрывают его сущности, не подкрепляются положениями нормативно-правовых актов, выводами и расчетами из ВКР, показывают отсутствие самостоятельности и глубины изучения проблемы студентом. В выводах в одном из документов или обоих документах (отзыв руководителя, рецензия) на выпускную квалификационную работу имеются существенные замечания. В заключительном слове студент допускает ошибки.</w:t>
      </w:r>
    </w:p>
    <w:p w:rsidR="00597766" w:rsidRPr="00597766" w:rsidRDefault="00597766" w:rsidP="00F7708F">
      <w:pPr>
        <w:pStyle w:val="1"/>
        <w:tabs>
          <w:tab w:val="left" w:pos="5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i/>
          <w:color w:val="auto"/>
          <w:szCs w:val="24"/>
        </w:rPr>
      </w:pPr>
      <w:r w:rsidRPr="00597766">
        <w:rPr>
          <w:i/>
          <w:color w:val="auto"/>
          <w:szCs w:val="24"/>
        </w:rPr>
        <w:t>Итоговая оценка по результатам защиты выпускной квалификационной работы обучающегося проставляется в протокол заседания комиссии и зачётную книжку обучающегося, в которых расписываются председатель и члены экзаменационной комиссии. В случае получения неудовлетворительной оценки при защите выпускной квалификационной работы повторная защита проводится в соответствии с «</w:t>
      </w:r>
      <w:r w:rsidR="00261203" w:rsidRPr="00597766">
        <w:rPr>
          <w:i/>
          <w:szCs w:val="24"/>
        </w:rPr>
        <w:t>Положение</w:t>
      </w:r>
      <w:r w:rsidR="00261203">
        <w:rPr>
          <w:i/>
          <w:szCs w:val="24"/>
        </w:rPr>
        <w:t>м</w:t>
      </w:r>
      <w:r w:rsidR="00261203" w:rsidRPr="00597766">
        <w:rPr>
          <w:i/>
          <w:szCs w:val="24"/>
        </w:rPr>
        <w:t xml:space="preserve"> о порядке ГИА ПГГПУ</w:t>
      </w:r>
      <w:r w:rsidR="00261203">
        <w:rPr>
          <w:i/>
          <w:szCs w:val="24"/>
        </w:rPr>
        <w:t xml:space="preserve">». </w:t>
      </w:r>
    </w:p>
    <w:p w:rsidR="00597766" w:rsidRPr="00597766" w:rsidRDefault="00597766" w:rsidP="00F7708F">
      <w:pPr>
        <w:pStyle w:val="1"/>
        <w:tabs>
          <w:tab w:val="left" w:pos="5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auto"/>
          <w:szCs w:val="24"/>
        </w:rPr>
      </w:pPr>
    </w:p>
    <w:p w:rsidR="00597766" w:rsidRPr="00597766" w:rsidRDefault="00597766" w:rsidP="00F7708F">
      <w:pPr>
        <w:pStyle w:val="1"/>
        <w:tabs>
          <w:tab w:val="left" w:pos="5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auto"/>
          <w:szCs w:val="24"/>
        </w:rPr>
      </w:pPr>
    </w:p>
    <w:p w:rsidR="00597766" w:rsidRPr="00597766" w:rsidRDefault="00597766" w:rsidP="00F7708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2C6D3A" w:rsidRDefault="00597766" w:rsidP="00F770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7766">
        <w:rPr>
          <w:rFonts w:ascii="Times New Roman" w:hAnsi="Times New Roman" w:cs="Times New Roman"/>
          <w:sz w:val="24"/>
          <w:szCs w:val="24"/>
        </w:rPr>
        <w:br w:type="page"/>
      </w:r>
    </w:p>
    <w:p w:rsidR="003B0D43" w:rsidRPr="00597766" w:rsidRDefault="003B0D43" w:rsidP="003B0D4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7766">
        <w:rPr>
          <w:rFonts w:ascii="Times New Roman" w:hAnsi="Times New Roman" w:cs="Times New Roman"/>
          <w:b/>
          <w:sz w:val="24"/>
          <w:szCs w:val="24"/>
        </w:rPr>
        <w:lastRenderedPageBreak/>
        <w:t>Приложен</w:t>
      </w:r>
      <w:r>
        <w:rPr>
          <w:rFonts w:ascii="Times New Roman" w:hAnsi="Times New Roman" w:cs="Times New Roman"/>
          <w:b/>
          <w:sz w:val="24"/>
          <w:szCs w:val="24"/>
        </w:rPr>
        <w:t>ие 1</w:t>
      </w:r>
    </w:p>
    <w:p w:rsidR="003B0D43" w:rsidRPr="00597766" w:rsidRDefault="003B0D43" w:rsidP="003B0D43">
      <w:pPr>
        <w:pStyle w:val="2"/>
        <w:spacing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Образец оформления титульного листа </w:t>
      </w:r>
      <w:r w:rsidRPr="00597766">
        <w:rPr>
          <w:rFonts w:ascii="Times New Roman" w:hAnsi="Times New Roman" w:cs="Times New Roman"/>
          <w:b w:val="0"/>
          <w:sz w:val="24"/>
          <w:szCs w:val="24"/>
        </w:rPr>
        <w:t xml:space="preserve"> выпускной квалификационной работы</w:t>
      </w:r>
    </w:p>
    <w:p w:rsidR="00784551" w:rsidRPr="00645EF8" w:rsidRDefault="00784551" w:rsidP="0078455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5EF8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A75FFC" w:rsidRDefault="00784551" w:rsidP="000F2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5EF8"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784551" w:rsidRPr="00645EF8" w:rsidRDefault="00784551" w:rsidP="000F2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5EF8">
        <w:rPr>
          <w:rFonts w:ascii="Times New Roman" w:eastAsia="Times New Roman" w:hAnsi="Times New Roman" w:cs="Times New Roman"/>
          <w:sz w:val="28"/>
          <w:szCs w:val="28"/>
        </w:rPr>
        <w:t>учре</w:t>
      </w:r>
      <w:r w:rsidR="00A75FFC">
        <w:rPr>
          <w:rFonts w:ascii="Times New Roman" w:eastAsia="Times New Roman" w:hAnsi="Times New Roman" w:cs="Times New Roman"/>
          <w:sz w:val="28"/>
          <w:szCs w:val="28"/>
        </w:rPr>
        <w:t>ждение высшего</w:t>
      </w:r>
      <w:r w:rsidRPr="00645EF8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</w:p>
    <w:p w:rsidR="000F2803" w:rsidRDefault="000F2803" w:rsidP="0078455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4551" w:rsidRDefault="00784551" w:rsidP="000F2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5EF8">
        <w:rPr>
          <w:rFonts w:ascii="Times New Roman" w:eastAsia="Times New Roman" w:hAnsi="Times New Roman" w:cs="Times New Roman"/>
          <w:sz w:val="28"/>
          <w:szCs w:val="28"/>
        </w:rPr>
        <w:t>«ПЕРМСКИЙ ГОСУДАРСТВЕННЫЙ ГУМАНИТАРНО-ПЕДАГОГИЧЕСКИЙ УНИВЕРСИТЕТ»</w:t>
      </w:r>
    </w:p>
    <w:p w:rsidR="000F2803" w:rsidRDefault="000F2803" w:rsidP="0078455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4551" w:rsidRPr="00645EF8" w:rsidRDefault="000F2803" w:rsidP="0078455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ФАКУЛЬТЕТ</w:t>
      </w:r>
      <w:r w:rsidR="00784551" w:rsidRPr="00645EF8">
        <w:rPr>
          <w:rFonts w:ascii="Times New Roman" w:eastAsia="Times New Roman" w:hAnsi="Times New Roman" w:cs="Times New Roman"/>
          <w:sz w:val="28"/>
          <w:szCs w:val="28"/>
        </w:rPr>
        <w:t xml:space="preserve"> ФИЗИЧЕСКОЙ КУЛЬТУРЫ</w:t>
      </w:r>
    </w:p>
    <w:p w:rsidR="000F2803" w:rsidRDefault="000F2803" w:rsidP="0078455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теории и методики физической культуры </w:t>
      </w:r>
    </w:p>
    <w:p w:rsidR="000F2803" w:rsidRDefault="000F2803" w:rsidP="0078455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84551" w:rsidRPr="00A75FFC" w:rsidRDefault="00784551" w:rsidP="0078455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75FFC"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</w:t>
      </w:r>
    </w:p>
    <w:p w:rsidR="00784551" w:rsidRPr="00A75FFC" w:rsidRDefault="00784551" w:rsidP="003B0D4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75FFC">
        <w:rPr>
          <w:rFonts w:ascii="Times New Roman" w:hAnsi="Times New Roman" w:cs="Times New Roman"/>
          <w:sz w:val="28"/>
          <w:szCs w:val="28"/>
        </w:rPr>
        <w:t>ПРОБЛЕМЫ И ПЕРСПЕКТИВЫ РАЗВИТИЯ ОХОТНИЧЬЕ-РЫБОЛОВНОГО ТУРИЗМА В ПЕРМСКОМ КРАЕ</w:t>
      </w:r>
      <w:r w:rsidRPr="00A75FF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                                                               </w:t>
      </w:r>
    </w:p>
    <w:p w:rsidR="00A75FFC" w:rsidRDefault="00784551" w:rsidP="0078455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0D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</w:p>
    <w:p w:rsidR="00784551" w:rsidRPr="003B0D43" w:rsidRDefault="00A75FFC" w:rsidP="000F2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F2803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784551" w:rsidRPr="003B0D43">
        <w:rPr>
          <w:rFonts w:ascii="Times New Roman" w:eastAsia="Times New Roman" w:hAnsi="Times New Roman" w:cs="Times New Roman"/>
          <w:sz w:val="28"/>
          <w:szCs w:val="28"/>
        </w:rPr>
        <w:t xml:space="preserve"> Работу выполнил: </w:t>
      </w:r>
    </w:p>
    <w:p w:rsidR="000F2803" w:rsidRDefault="00784551" w:rsidP="000F2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0D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0F2803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3B0D43">
        <w:rPr>
          <w:rFonts w:ascii="Times New Roman" w:eastAsia="Times New Roman" w:hAnsi="Times New Roman" w:cs="Times New Roman"/>
          <w:sz w:val="28"/>
          <w:szCs w:val="28"/>
        </w:rPr>
        <w:t xml:space="preserve">студент 344 группы </w:t>
      </w:r>
      <w:r w:rsidR="000F2803">
        <w:rPr>
          <w:rFonts w:ascii="Times New Roman" w:eastAsia="Times New Roman" w:hAnsi="Times New Roman" w:cs="Times New Roman"/>
          <w:sz w:val="28"/>
          <w:szCs w:val="28"/>
        </w:rPr>
        <w:t xml:space="preserve">направления                      </w:t>
      </w:r>
    </w:p>
    <w:p w:rsidR="000F2803" w:rsidRPr="003B0D43" w:rsidRDefault="000F2803" w:rsidP="000F2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подготовки 43.03.02  «Туризм» </w:t>
      </w:r>
    </w:p>
    <w:p w:rsidR="00784551" w:rsidRDefault="000F2803" w:rsidP="000F2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профиль «Технология и организация </w:t>
      </w:r>
    </w:p>
    <w:p w:rsidR="000F2803" w:rsidRPr="003B0D43" w:rsidRDefault="000F2803" w:rsidP="000F2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спортивно-оздоровительных услуг» </w:t>
      </w:r>
    </w:p>
    <w:p w:rsidR="00784551" w:rsidRPr="003B0D43" w:rsidRDefault="000F2803" w:rsidP="000F2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784551" w:rsidRPr="003B0D43">
        <w:rPr>
          <w:rFonts w:ascii="Times New Roman" w:eastAsia="Times New Roman" w:hAnsi="Times New Roman" w:cs="Times New Roman"/>
          <w:sz w:val="28"/>
          <w:szCs w:val="28"/>
        </w:rPr>
        <w:t xml:space="preserve">факультета физической культуры </w:t>
      </w:r>
    </w:p>
    <w:p w:rsidR="00784551" w:rsidRPr="00A75FFC" w:rsidRDefault="00784551" w:rsidP="000F2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5FF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F28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A75FFC">
        <w:rPr>
          <w:rFonts w:ascii="Times New Roman" w:eastAsia="Times New Roman" w:hAnsi="Times New Roman" w:cs="Times New Roman"/>
          <w:sz w:val="28"/>
          <w:szCs w:val="28"/>
        </w:rPr>
        <w:t>Останин Алексей</w:t>
      </w:r>
      <w:r w:rsidR="000F280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75F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803" w:rsidRPr="00A75FFC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A75F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0F28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A75FF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784551" w:rsidRPr="003B0D43" w:rsidRDefault="00B77339" w:rsidP="004541C8">
      <w:pPr>
        <w:tabs>
          <w:tab w:val="left" w:leader="underscore" w:pos="446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64.45pt;margin-top:19.8pt;width:193.5pt;height:0;z-index:251660288" o:connectortype="straight"/>
        </w:pict>
      </w:r>
      <w:r w:rsidR="00784551" w:rsidRPr="003B0D4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784551" w:rsidRPr="003B0D43" w:rsidRDefault="00784551" w:rsidP="0078455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0D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4541C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3B0D43">
        <w:rPr>
          <w:rFonts w:ascii="Times New Roman" w:eastAsia="Times New Roman" w:hAnsi="Times New Roman" w:cs="Times New Roman"/>
          <w:sz w:val="28"/>
          <w:szCs w:val="28"/>
        </w:rPr>
        <w:t xml:space="preserve">  (подпись)</w:t>
      </w:r>
    </w:p>
    <w:p w:rsidR="00784551" w:rsidRPr="003B0D43" w:rsidRDefault="00784551" w:rsidP="00784551">
      <w:pPr>
        <w:tabs>
          <w:tab w:val="left" w:pos="3023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784551" w:rsidRPr="003B0D43" w:rsidSect="00784551">
          <w:headerReference w:type="even" r:id="rId16"/>
          <w:footerReference w:type="default" r:id="rId1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F2803" w:rsidRDefault="000F2803" w:rsidP="000F2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4551" w:rsidRPr="003B0D43" w:rsidRDefault="00784551" w:rsidP="000F2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0D43">
        <w:rPr>
          <w:rFonts w:ascii="Times New Roman" w:eastAsia="Times New Roman" w:hAnsi="Times New Roman" w:cs="Times New Roman"/>
          <w:sz w:val="28"/>
          <w:szCs w:val="28"/>
        </w:rPr>
        <w:t>«Допущен к защите</w:t>
      </w:r>
      <w:r w:rsidR="00446DA4">
        <w:rPr>
          <w:rFonts w:ascii="Times New Roman" w:eastAsia="Times New Roman" w:hAnsi="Times New Roman" w:cs="Times New Roman"/>
          <w:sz w:val="28"/>
          <w:szCs w:val="28"/>
        </w:rPr>
        <w:t xml:space="preserve"> в ГЭК</w:t>
      </w:r>
      <w:r w:rsidRPr="003B0D4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3B0D43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0F2803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3B0D43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Руководитель:  </w:t>
      </w:r>
    </w:p>
    <w:p w:rsidR="00784551" w:rsidRPr="003B0D43" w:rsidRDefault="00B77339" w:rsidP="000F28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27" type="#_x0000_t32" style="position:absolute;margin-left:91.2pt;margin-top:17.4pt;width:2in;height:.05pt;z-index:251661312" o:connectortype="straight"/>
        </w:pict>
      </w:r>
      <w:r w:rsidR="00446DA4">
        <w:rPr>
          <w:rFonts w:ascii="Times New Roman" w:eastAsia="Times New Roman" w:hAnsi="Times New Roman" w:cs="Times New Roman"/>
          <w:sz w:val="28"/>
          <w:szCs w:val="28"/>
        </w:rPr>
        <w:t xml:space="preserve">Зав. кафедрой             </w:t>
      </w:r>
      <w:r w:rsidR="0080746B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0F280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46DA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84551" w:rsidRPr="003B0D43">
        <w:rPr>
          <w:rFonts w:ascii="Times New Roman" w:eastAsia="Times New Roman" w:hAnsi="Times New Roman" w:cs="Times New Roman"/>
          <w:sz w:val="28"/>
          <w:szCs w:val="28"/>
        </w:rPr>
        <w:t xml:space="preserve">ст. преподаватель кафедры  </w:t>
      </w:r>
    </w:p>
    <w:p w:rsidR="00784551" w:rsidRPr="003B0D43" w:rsidRDefault="00784551" w:rsidP="000F28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0D43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4541C8">
        <w:rPr>
          <w:rFonts w:ascii="Times New Roman" w:eastAsia="Times New Roman" w:hAnsi="Times New Roman" w:cs="Times New Roman"/>
          <w:sz w:val="28"/>
          <w:szCs w:val="28"/>
        </w:rPr>
        <w:t xml:space="preserve">                      (подпись)                 </w:t>
      </w:r>
      <w:r w:rsidRPr="003B0D43">
        <w:rPr>
          <w:rFonts w:ascii="Times New Roman" w:eastAsia="Times New Roman" w:hAnsi="Times New Roman" w:cs="Times New Roman"/>
          <w:sz w:val="28"/>
          <w:szCs w:val="28"/>
        </w:rPr>
        <w:t xml:space="preserve">теории и методики физической  </w:t>
      </w:r>
    </w:p>
    <w:p w:rsidR="00784551" w:rsidRPr="003B0D43" w:rsidRDefault="00B77339" w:rsidP="000F28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29" type="#_x0000_t32" style="position:absolute;margin-left:44.7pt;margin-top:16.25pt;width:118.5pt;height:0;z-index:251663360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28" type="#_x0000_t32" style="position:absolute;margin-left:10.2pt;margin-top:16.25pt;width:22.5pt;height:.05pt;z-index:251662336" o:connectortype="straight"/>
        </w:pict>
      </w:r>
      <w:r w:rsidR="00784551" w:rsidRPr="003B0D43">
        <w:rPr>
          <w:rFonts w:ascii="Times New Roman" w:eastAsia="Times New Roman" w:hAnsi="Times New Roman" w:cs="Times New Roman"/>
          <w:sz w:val="28"/>
          <w:szCs w:val="28"/>
        </w:rPr>
        <w:t xml:space="preserve">«        »        </w:t>
      </w:r>
      <w:r w:rsidR="00706D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2017</w:t>
      </w:r>
      <w:r w:rsidR="004541C8">
        <w:rPr>
          <w:rFonts w:ascii="Times New Roman" w:eastAsia="Times New Roman" w:hAnsi="Times New Roman" w:cs="Times New Roman"/>
          <w:sz w:val="28"/>
          <w:szCs w:val="28"/>
        </w:rPr>
        <w:t xml:space="preserve"> г.              </w:t>
      </w:r>
      <w:r w:rsidR="00784551" w:rsidRPr="003B0D43">
        <w:rPr>
          <w:rFonts w:ascii="Times New Roman" w:eastAsia="Times New Roman" w:hAnsi="Times New Roman" w:cs="Times New Roman"/>
          <w:sz w:val="28"/>
          <w:szCs w:val="28"/>
        </w:rPr>
        <w:t xml:space="preserve"> культуры </w:t>
      </w:r>
    </w:p>
    <w:p w:rsidR="00784551" w:rsidRDefault="00446DA4" w:rsidP="000F28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5F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784551" w:rsidRPr="00A75FFC">
        <w:rPr>
          <w:rFonts w:ascii="Times New Roman" w:eastAsia="Times New Roman" w:hAnsi="Times New Roman" w:cs="Times New Roman"/>
          <w:sz w:val="28"/>
          <w:szCs w:val="28"/>
        </w:rPr>
        <w:t xml:space="preserve">        Кетов Герман Борисович</w:t>
      </w:r>
    </w:p>
    <w:p w:rsidR="004541C8" w:rsidRPr="00A75FFC" w:rsidRDefault="004541C8" w:rsidP="000F28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__________________________</w:t>
      </w:r>
    </w:p>
    <w:p w:rsidR="004541C8" w:rsidRPr="003B0D43" w:rsidRDefault="004541C8" w:rsidP="004541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3B0D43">
        <w:rPr>
          <w:rFonts w:ascii="Times New Roman" w:eastAsia="Times New Roman" w:hAnsi="Times New Roman" w:cs="Times New Roman"/>
          <w:sz w:val="28"/>
          <w:szCs w:val="28"/>
        </w:rPr>
        <w:t>(подпись)</w:t>
      </w:r>
    </w:p>
    <w:p w:rsidR="004541C8" w:rsidRDefault="004541C8" w:rsidP="003B0D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0D43" w:rsidRDefault="00784551" w:rsidP="003B0D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0D43">
        <w:rPr>
          <w:rFonts w:ascii="Times New Roman" w:eastAsia="Times New Roman" w:hAnsi="Times New Roman" w:cs="Times New Roman"/>
          <w:sz w:val="28"/>
          <w:szCs w:val="28"/>
        </w:rPr>
        <w:t>ПЕРМЬ</w:t>
      </w:r>
      <w:r w:rsidR="004541C8">
        <w:rPr>
          <w:rFonts w:ascii="Times New Roman" w:eastAsia="Times New Roman" w:hAnsi="Times New Roman" w:cs="Times New Roman"/>
          <w:sz w:val="28"/>
          <w:szCs w:val="28"/>
        </w:rPr>
        <w:t xml:space="preserve">   2018 </w:t>
      </w:r>
    </w:p>
    <w:p w:rsidR="00784551" w:rsidRPr="003B0D43" w:rsidRDefault="004541C8" w:rsidP="003B0D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4551" w:rsidRPr="00784551" w:rsidRDefault="00784551" w:rsidP="0078455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784551" w:rsidRPr="00784551" w:rsidSect="00784551">
          <w:type w:val="continuous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784551" w:rsidRPr="003B0D43" w:rsidRDefault="00784551" w:rsidP="0078455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784551" w:rsidRPr="003B0D43" w:rsidSect="00784551">
          <w:type w:val="continuous"/>
          <w:pgSz w:w="11906" w:h="16838"/>
          <w:pgMar w:top="1134" w:right="851" w:bottom="1134" w:left="1701" w:header="709" w:footer="709" w:gutter="0"/>
          <w:cols w:num="2" w:space="708"/>
          <w:titlePg/>
          <w:docGrid w:linePitch="360"/>
        </w:sectPr>
      </w:pPr>
    </w:p>
    <w:p w:rsidR="00597766" w:rsidRPr="00597766" w:rsidRDefault="00597766" w:rsidP="00F7708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7766">
        <w:rPr>
          <w:rFonts w:ascii="Times New Roman" w:hAnsi="Times New Roman" w:cs="Times New Roman"/>
          <w:b/>
          <w:sz w:val="24"/>
          <w:szCs w:val="24"/>
        </w:rPr>
        <w:lastRenderedPageBreak/>
        <w:t>Приложен</w:t>
      </w:r>
      <w:r w:rsidR="003B0D43">
        <w:rPr>
          <w:rFonts w:ascii="Times New Roman" w:hAnsi="Times New Roman" w:cs="Times New Roman"/>
          <w:b/>
          <w:sz w:val="24"/>
          <w:szCs w:val="24"/>
        </w:rPr>
        <w:t>ие 2</w:t>
      </w:r>
    </w:p>
    <w:p w:rsidR="00597766" w:rsidRPr="00597766" w:rsidRDefault="00597766" w:rsidP="00F7708F">
      <w:pPr>
        <w:pStyle w:val="2"/>
        <w:spacing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97766">
        <w:rPr>
          <w:rFonts w:ascii="Times New Roman" w:hAnsi="Times New Roman" w:cs="Times New Roman"/>
          <w:b w:val="0"/>
          <w:sz w:val="24"/>
          <w:szCs w:val="24"/>
        </w:rPr>
        <w:t>Образец оформления оглавления выпускной квалификационной работы</w:t>
      </w:r>
    </w:p>
    <w:tbl>
      <w:tblPr>
        <w:tblW w:w="9828" w:type="dxa"/>
        <w:tblLook w:val="00A0" w:firstRow="1" w:lastRow="0" w:firstColumn="1" w:lastColumn="0" w:noHBand="0" w:noVBand="0"/>
      </w:tblPr>
      <w:tblGrid>
        <w:gridCol w:w="9063"/>
        <w:gridCol w:w="765"/>
      </w:tblGrid>
      <w:tr w:rsidR="00597766" w:rsidRPr="00597766" w:rsidTr="00534514">
        <w:tc>
          <w:tcPr>
            <w:tcW w:w="9063" w:type="dxa"/>
          </w:tcPr>
          <w:p w:rsidR="00597766" w:rsidRPr="00597766" w:rsidRDefault="00597766" w:rsidP="00F770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766" w:rsidRPr="00597766" w:rsidRDefault="00597766" w:rsidP="00F770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b/>
                <w:sz w:val="24"/>
                <w:szCs w:val="24"/>
              </w:rPr>
              <w:t>Оглавление</w:t>
            </w:r>
          </w:p>
          <w:p w:rsidR="00597766" w:rsidRPr="00597766" w:rsidRDefault="00597766" w:rsidP="00F770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sz w:val="24"/>
                <w:szCs w:val="24"/>
              </w:rPr>
              <w:t>Введение…………………………………………………………………….</w:t>
            </w:r>
          </w:p>
        </w:tc>
        <w:tc>
          <w:tcPr>
            <w:tcW w:w="765" w:type="dxa"/>
          </w:tcPr>
          <w:p w:rsidR="00597766" w:rsidRPr="00597766" w:rsidRDefault="00597766" w:rsidP="00F770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766" w:rsidRPr="00597766" w:rsidRDefault="00597766" w:rsidP="00F770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766" w:rsidRPr="00597766" w:rsidRDefault="00597766" w:rsidP="00F770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7766" w:rsidRPr="00597766" w:rsidTr="00534514">
        <w:tc>
          <w:tcPr>
            <w:tcW w:w="9063" w:type="dxa"/>
          </w:tcPr>
          <w:p w:rsidR="00597766" w:rsidRPr="00597766" w:rsidRDefault="00597766" w:rsidP="00F7708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1. Теоретическое обоснование проблемы профилактики межнациональных конфликтов в молодёжной среде в современной России ……………………………………………………….                                 </w:t>
            </w:r>
          </w:p>
        </w:tc>
        <w:tc>
          <w:tcPr>
            <w:tcW w:w="765" w:type="dxa"/>
          </w:tcPr>
          <w:p w:rsidR="00597766" w:rsidRPr="00597766" w:rsidRDefault="00597766" w:rsidP="00F770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766" w:rsidRPr="00597766" w:rsidRDefault="00597766" w:rsidP="00F770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7766" w:rsidRPr="00597766" w:rsidTr="00534514">
        <w:tc>
          <w:tcPr>
            <w:tcW w:w="9063" w:type="dxa"/>
          </w:tcPr>
          <w:p w:rsidR="00597766" w:rsidRPr="00597766" w:rsidRDefault="00597766" w:rsidP="00F770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sz w:val="24"/>
                <w:szCs w:val="24"/>
              </w:rPr>
              <w:t>1.1. Сущностная характеристика межнациональных конфликтов в психологических, социологических, философских исследованиях</w:t>
            </w:r>
          </w:p>
        </w:tc>
        <w:tc>
          <w:tcPr>
            <w:tcW w:w="765" w:type="dxa"/>
          </w:tcPr>
          <w:p w:rsidR="00597766" w:rsidRPr="00597766" w:rsidRDefault="00597766" w:rsidP="00F770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7766" w:rsidRPr="00597766" w:rsidTr="00534514">
        <w:tc>
          <w:tcPr>
            <w:tcW w:w="9063" w:type="dxa"/>
          </w:tcPr>
          <w:p w:rsidR="00597766" w:rsidRPr="00597766" w:rsidRDefault="00597766" w:rsidP="00F770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sz w:val="24"/>
                <w:szCs w:val="24"/>
              </w:rPr>
              <w:t>1.2. Межнациональные конфликты в молодежной среде как актуальная проблема современности. Социологический обзор проблемы. Причины</w:t>
            </w:r>
          </w:p>
        </w:tc>
        <w:tc>
          <w:tcPr>
            <w:tcW w:w="765" w:type="dxa"/>
          </w:tcPr>
          <w:p w:rsidR="00597766" w:rsidRPr="00597766" w:rsidRDefault="00597766" w:rsidP="00F770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766" w:rsidRPr="00597766" w:rsidRDefault="00597766" w:rsidP="00F770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97766" w:rsidRPr="00597766" w:rsidTr="00534514">
        <w:tc>
          <w:tcPr>
            <w:tcW w:w="9063" w:type="dxa"/>
          </w:tcPr>
          <w:p w:rsidR="00597766" w:rsidRPr="00597766" w:rsidRDefault="00597766" w:rsidP="00F770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sz w:val="24"/>
                <w:szCs w:val="24"/>
              </w:rPr>
              <w:t>1.3. Профилактика межнациональных конфликтов современной молодежи: задачи, способы, условия, нормативно-правовая база</w:t>
            </w:r>
          </w:p>
        </w:tc>
        <w:tc>
          <w:tcPr>
            <w:tcW w:w="765" w:type="dxa"/>
          </w:tcPr>
          <w:p w:rsidR="00597766" w:rsidRPr="00597766" w:rsidRDefault="00597766" w:rsidP="00F770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766" w:rsidRPr="00597766" w:rsidRDefault="00597766" w:rsidP="00F770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97766" w:rsidRPr="00597766" w:rsidTr="00534514">
        <w:tc>
          <w:tcPr>
            <w:tcW w:w="9063" w:type="dxa"/>
          </w:tcPr>
          <w:p w:rsidR="00597766" w:rsidRPr="00597766" w:rsidRDefault="00597766" w:rsidP="00F770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sz w:val="24"/>
                <w:szCs w:val="24"/>
              </w:rPr>
              <w:t>1.4. Возможности системы государственной молодёжной политики в профилактике межнациональных конфликтов в России и Пермском крае</w:t>
            </w:r>
          </w:p>
        </w:tc>
        <w:tc>
          <w:tcPr>
            <w:tcW w:w="765" w:type="dxa"/>
          </w:tcPr>
          <w:p w:rsidR="00597766" w:rsidRPr="00597766" w:rsidRDefault="00597766" w:rsidP="00F770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97766" w:rsidRPr="00597766" w:rsidTr="00534514">
        <w:tc>
          <w:tcPr>
            <w:tcW w:w="9063" w:type="dxa"/>
          </w:tcPr>
          <w:p w:rsidR="00597766" w:rsidRPr="00597766" w:rsidRDefault="00597766" w:rsidP="00F7708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b/>
                <w:sz w:val="24"/>
                <w:szCs w:val="24"/>
              </w:rPr>
              <w:t>Глава 2. Экспериментальная работа по апробации программы профилактики межнациональных конфликтов среди молодежи Пермского края в деятельности специалиста по работе с молодежью………………………………………..</w:t>
            </w:r>
          </w:p>
        </w:tc>
        <w:tc>
          <w:tcPr>
            <w:tcW w:w="765" w:type="dxa"/>
          </w:tcPr>
          <w:p w:rsidR="00597766" w:rsidRPr="00597766" w:rsidRDefault="00597766" w:rsidP="00F770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766" w:rsidRPr="00597766" w:rsidRDefault="00597766" w:rsidP="00F770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766" w:rsidRPr="00597766" w:rsidRDefault="00597766" w:rsidP="00F770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97766" w:rsidRPr="00597766" w:rsidTr="00534514">
        <w:tc>
          <w:tcPr>
            <w:tcW w:w="9063" w:type="dxa"/>
          </w:tcPr>
          <w:p w:rsidR="00597766" w:rsidRPr="00597766" w:rsidRDefault="00597766" w:rsidP="00F770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sz w:val="24"/>
                <w:szCs w:val="24"/>
              </w:rPr>
              <w:t xml:space="preserve">2.1.Анализ современной практики, решение проблемы профилактики межнациональных конфликтов среди молодежи Пермского края                                          </w:t>
            </w:r>
          </w:p>
        </w:tc>
        <w:tc>
          <w:tcPr>
            <w:tcW w:w="765" w:type="dxa"/>
          </w:tcPr>
          <w:p w:rsidR="00597766" w:rsidRPr="00597766" w:rsidRDefault="00597766" w:rsidP="00F770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766" w:rsidRPr="00597766" w:rsidRDefault="00597766" w:rsidP="00F770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97766" w:rsidRPr="00597766" w:rsidTr="00534514">
        <w:tc>
          <w:tcPr>
            <w:tcW w:w="9063" w:type="dxa"/>
          </w:tcPr>
          <w:p w:rsidR="00597766" w:rsidRPr="00597766" w:rsidRDefault="00597766" w:rsidP="00F770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sz w:val="24"/>
                <w:szCs w:val="24"/>
              </w:rPr>
              <w:t>2.2.Формирующий эксперимент. Программа профилактики межнациональных конфликтов среди молодежи Пермского края</w:t>
            </w:r>
          </w:p>
        </w:tc>
        <w:tc>
          <w:tcPr>
            <w:tcW w:w="765" w:type="dxa"/>
          </w:tcPr>
          <w:p w:rsidR="00597766" w:rsidRPr="00597766" w:rsidRDefault="00597766" w:rsidP="00F770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766" w:rsidRPr="00597766" w:rsidRDefault="00597766" w:rsidP="00F770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597766" w:rsidRPr="00597766" w:rsidTr="00534514">
        <w:tc>
          <w:tcPr>
            <w:tcW w:w="9063" w:type="dxa"/>
          </w:tcPr>
          <w:p w:rsidR="00597766" w:rsidRPr="00597766" w:rsidRDefault="00597766" w:rsidP="00F770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sz w:val="24"/>
                <w:szCs w:val="24"/>
              </w:rPr>
              <w:t>2.3.Апробация и анализ результатов программы……………………………</w:t>
            </w:r>
          </w:p>
        </w:tc>
        <w:tc>
          <w:tcPr>
            <w:tcW w:w="765" w:type="dxa"/>
          </w:tcPr>
          <w:p w:rsidR="00597766" w:rsidRPr="00597766" w:rsidRDefault="00597766" w:rsidP="00F770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597766" w:rsidRPr="00597766" w:rsidTr="00534514">
        <w:tc>
          <w:tcPr>
            <w:tcW w:w="9063" w:type="dxa"/>
          </w:tcPr>
          <w:p w:rsidR="00597766" w:rsidRPr="00597766" w:rsidRDefault="00597766" w:rsidP="00F770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sz w:val="24"/>
                <w:szCs w:val="24"/>
              </w:rPr>
              <w:t>Заключение………………………………………………………………..</w:t>
            </w:r>
          </w:p>
        </w:tc>
        <w:tc>
          <w:tcPr>
            <w:tcW w:w="765" w:type="dxa"/>
          </w:tcPr>
          <w:p w:rsidR="00597766" w:rsidRPr="00597766" w:rsidRDefault="00597766" w:rsidP="00F770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597766" w:rsidRPr="00597766" w:rsidTr="00534514">
        <w:tc>
          <w:tcPr>
            <w:tcW w:w="9063" w:type="dxa"/>
          </w:tcPr>
          <w:p w:rsidR="00597766" w:rsidRPr="00597766" w:rsidRDefault="00597766" w:rsidP="00F770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sz w:val="24"/>
                <w:szCs w:val="24"/>
              </w:rPr>
              <w:t>Библиографический список…………………………………………………..</w:t>
            </w:r>
          </w:p>
        </w:tc>
        <w:tc>
          <w:tcPr>
            <w:tcW w:w="765" w:type="dxa"/>
          </w:tcPr>
          <w:p w:rsidR="00597766" w:rsidRPr="00597766" w:rsidRDefault="00597766" w:rsidP="00F770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597766" w:rsidRPr="00597766" w:rsidTr="00534514">
        <w:tc>
          <w:tcPr>
            <w:tcW w:w="9063" w:type="dxa"/>
          </w:tcPr>
          <w:p w:rsidR="00597766" w:rsidRPr="00597766" w:rsidRDefault="00597766" w:rsidP="00F770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sz w:val="24"/>
                <w:szCs w:val="24"/>
              </w:rPr>
              <w:t>Приложения..…………………………………………………………………</w:t>
            </w:r>
          </w:p>
        </w:tc>
        <w:tc>
          <w:tcPr>
            <w:tcW w:w="765" w:type="dxa"/>
          </w:tcPr>
          <w:p w:rsidR="00597766" w:rsidRPr="00597766" w:rsidRDefault="00597766" w:rsidP="00F770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</w:tbl>
    <w:p w:rsidR="00597766" w:rsidRPr="00597766" w:rsidRDefault="00597766" w:rsidP="00F7708F">
      <w:pPr>
        <w:pStyle w:val="2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5A30" w:rsidRDefault="00597766" w:rsidP="00F770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7766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924" w:type="dxa"/>
        <w:tblLook w:val="00A0" w:firstRow="1" w:lastRow="0" w:firstColumn="1" w:lastColumn="0" w:noHBand="0" w:noVBand="0"/>
      </w:tblPr>
      <w:tblGrid>
        <w:gridCol w:w="9348"/>
        <w:gridCol w:w="576"/>
      </w:tblGrid>
      <w:tr w:rsidR="008F5A30" w:rsidRPr="00597766" w:rsidTr="00685349">
        <w:tc>
          <w:tcPr>
            <w:tcW w:w="9348" w:type="dxa"/>
          </w:tcPr>
          <w:p w:rsidR="008F5A30" w:rsidRPr="00597766" w:rsidRDefault="003B0D43" w:rsidP="008F5A30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2/1</w:t>
            </w:r>
          </w:p>
          <w:p w:rsidR="008F5A30" w:rsidRPr="00597766" w:rsidRDefault="008F5A30" w:rsidP="008F5A30">
            <w:pPr>
              <w:pStyle w:val="2"/>
              <w:spacing w:after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Образец оформления оглавления выпускной квалификационной работы</w:t>
            </w:r>
          </w:p>
          <w:p w:rsidR="008F5A30" w:rsidRPr="00597766" w:rsidRDefault="008F5A30" w:rsidP="007845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A30" w:rsidRPr="00597766" w:rsidRDefault="008F5A30" w:rsidP="007845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b/>
                <w:sz w:val="24"/>
                <w:szCs w:val="24"/>
              </w:rPr>
              <w:t>Оглавление</w:t>
            </w:r>
          </w:p>
          <w:p w:rsidR="008F5A30" w:rsidRPr="00597766" w:rsidRDefault="008F5A30" w:rsidP="007845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sz w:val="24"/>
                <w:szCs w:val="24"/>
              </w:rPr>
              <w:t>Введение……………………………………………………………………</w:t>
            </w:r>
            <w:r w:rsidR="003B0D43">
              <w:rPr>
                <w:rFonts w:ascii="Times New Roman" w:hAnsi="Times New Roman" w:cs="Times New Roman"/>
                <w:sz w:val="24"/>
                <w:szCs w:val="24"/>
              </w:rPr>
              <w:t>…………………..3</w:t>
            </w:r>
          </w:p>
        </w:tc>
        <w:tc>
          <w:tcPr>
            <w:tcW w:w="576" w:type="dxa"/>
          </w:tcPr>
          <w:p w:rsidR="008F5A30" w:rsidRPr="00597766" w:rsidRDefault="008F5A30" w:rsidP="0078455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A30" w:rsidRPr="00597766" w:rsidRDefault="008F5A30" w:rsidP="0078455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A30" w:rsidRPr="00597766" w:rsidRDefault="008F5A30" w:rsidP="0078455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A30" w:rsidRPr="00597766" w:rsidTr="00685349">
        <w:tc>
          <w:tcPr>
            <w:tcW w:w="9348" w:type="dxa"/>
          </w:tcPr>
          <w:p w:rsidR="008F5A30" w:rsidRPr="00597766" w:rsidRDefault="003B0D43" w:rsidP="0078455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1. Теоретические аспекты охотничье – рыболовного туризма </w:t>
            </w:r>
            <w:r w:rsidR="008F5A30" w:rsidRPr="00597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……………………………………………………….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576" w:type="dxa"/>
          </w:tcPr>
          <w:p w:rsidR="008F5A30" w:rsidRPr="00597766" w:rsidRDefault="008F5A30" w:rsidP="0078455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A30" w:rsidRPr="00597766" w:rsidRDefault="008F5A30" w:rsidP="0078455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F5A30" w:rsidRPr="00597766" w:rsidTr="00685349">
        <w:tc>
          <w:tcPr>
            <w:tcW w:w="9348" w:type="dxa"/>
          </w:tcPr>
          <w:p w:rsidR="008F5A30" w:rsidRPr="00597766" w:rsidRDefault="008F5A30" w:rsidP="007845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3B0D43">
              <w:rPr>
                <w:rFonts w:ascii="Times New Roman" w:hAnsi="Times New Roman" w:cs="Times New Roman"/>
                <w:sz w:val="24"/>
                <w:szCs w:val="24"/>
              </w:rPr>
              <w:t>Понятие, цели, задачи и отличительные черты охотничье-рыболовного туризма</w:t>
            </w:r>
          </w:p>
        </w:tc>
        <w:tc>
          <w:tcPr>
            <w:tcW w:w="576" w:type="dxa"/>
          </w:tcPr>
          <w:p w:rsidR="008F5A30" w:rsidRPr="00597766" w:rsidRDefault="008F5A30" w:rsidP="0078455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F5A30" w:rsidRPr="00597766" w:rsidTr="00685349">
        <w:tc>
          <w:tcPr>
            <w:tcW w:w="9348" w:type="dxa"/>
          </w:tcPr>
          <w:p w:rsidR="008F5A30" w:rsidRPr="00597766" w:rsidRDefault="008F5A30" w:rsidP="007845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3B0D43">
              <w:rPr>
                <w:rFonts w:ascii="Times New Roman" w:hAnsi="Times New Roman" w:cs="Times New Roman"/>
                <w:sz w:val="24"/>
                <w:szCs w:val="24"/>
              </w:rPr>
              <w:t>Региональная специфика охотничье-рыболовного туризма</w:t>
            </w:r>
            <w:r w:rsidR="00685349">
              <w:rPr>
                <w:rFonts w:ascii="Times New Roman" w:hAnsi="Times New Roman" w:cs="Times New Roman"/>
                <w:sz w:val="24"/>
                <w:szCs w:val="24"/>
              </w:rPr>
              <w:t xml:space="preserve">     …………………………</w:t>
            </w:r>
          </w:p>
        </w:tc>
        <w:tc>
          <w:tcPr>
            <w:tcW w:w="576" w:type="dxa"/>
          </w:tcPr>
          <w:p w:rsidR="008F5A30" w:rsidRPr="00597766" w:rsidRDefault="00685349" w:rsidP="0078455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F5A30" w:rsidRPr="00597766" w:rsidTr="00685349">
        <w:tc>
          <w:tcPr>
            <w:tcW w:w="9348" w:type="dxa"/>
          </w:tcPr>
          <w:p w:rsidR="008F5A30" w:rsidRPr="00597766" w:rsidRDefault="008F5A30" w:rsidP="0078455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b/>
                <w:sz w:val="24"/>
                <w:szCs w:val="24"/>
              </w:rPr>
              <w:t>Гл</w:t>
            </w:r>
            <w:r w:rsidR="00685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ава 2. Ресурсный потенциал охотничье – рыболовного туризма в Пермском крае  </w:t>
            </w:r>
            <w:r w:rsidR="00685349" w:rsidRPr="00597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7766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576" w:type="dxa"/>
          </w:tcPr>
          <w:p w:rsidR="008F5A30" w:rsidRPr="00597766" w:rsidRDefault="008F5A30" w:rsidP="0078455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A30" w:rsidRPr="00597766" w:rsidRDefault="00617DDB" w:rsidP="0078455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5A30" w:rsidRPr="00597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5A30" w:rsidRPr="00597766" w:rsidTr="00685349">
        <w:tc>
          <w:tcPr>
            <w:tcW w:w="9348" w:type="dxa"/>
          </w:tcPr>
          <w:p w:rsidR="00685349" w:rsidRDefault="00685349" w:rsidP="007845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Основные промысловые объекты </w:t>
            </w:r>
            <w:r w:rsidRPr="00685349">
              <w:rPr>
                <w:rFonts w:ascii="Times New Roman" w:hAnsi="Times New Roman" w:cs="Times New Roman"/>
                <w:sz w:val="24"/>
                <w:szCs w:val="24"/>
              </w:rPr>
              <w:t>охотничье – рыболовного туризма 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Пермском крае </w:t>
            </w:r>
            <w:r w:rsidR="008F5A30" w:rsidRPr="0059776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85349" w:rsidRDefault="00685349" w:rsidP="0068534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Перспективы развития </w:t>
            </w:r>
            <w:r w:rsidRPr="00685349">
              <w:rPr>
                <w:rFonts w:ascii="Times New Roman" w:hAnsi="Times New Roman" w:cs="Times New Roman"/>
                <w:sz w:val="24"/>
                <w:szCs w:val="24"/>
              </w:rPr>
              <w:t>охотничье – рыболовного туризма 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Пермском крае </w:t>
            </w:r>
            <w:r w:rsidRPr="0059776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8F5A30" w:rsidRPr="00597766" w:rsidRDefault="008F5A30" w:rsidP="007845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576" w:type="dxa"/>
          </w:tcPr>
          <w:p w:rsidR="008F5A30" w:rsidRPr="00597766" w:rsidRDefault="008F5A30" w:rsidP="0078455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A30" w:rsidRDefault="00617DDB" w:rsidP="0078455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5A30" w:rsidRPr="00597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17DDB" w:rsidRPr="00597766" w:rsidRDefault="00617DDB" w:rsidP="0078455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85349" w:rsidRPr="00597766" w:rsidTr="00685349">
        <w:tc>
          <w:tcPr>
            <w:tcW w:w="9348" w:type="dxa"/>
          </w:tcPr>
          <w:p w:rsidR="00685349" w:rsidRPr="00597766" w:rsidRDefault="00685349" w:rsidP="0068534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b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ава 3. Реализация охотничье – рыболовного тура «Лесная сказка» на основе ресурсного потенциала Соликамского района  Пермского края </w:t>
            </w:r>
          </w:p>
        </w:tc>
        <w:tc>
          <w:tcPr>
            <w:tcW w:w="576" w:type="dxa"/>
          </w:tcPr>
          <w:p w:rsidR="00685349" w:rsidRPr="00597766" w:rsidRDefault="00685349" w:rsidP="0078455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349" w:rsidRPr="00597766" w:rsidRDefault="00617DDB" w:rsidP="0078455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5349" w:rsidRPr="00597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7DDB" w:rsidRPr="00597766" w:rsidTr="00FA3EB8">
        <w:tc>
          <w:tcPr>
            <w:tcW w:w="9348" w:type="dxa"/>
          </w:tcPr>
          <w:p w:rsidR="00617DDB" w:rsidRDefault="00617DDB" w:rsidP="00FA3E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Общая характеристика проекта </w:t>
            </w:r>
            <w:r w:rsidRPr="0059776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17DDB" w:rsidRDefault="00617DDB" w:rsidP="00FA3E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Программа  </w:t>
            </w:r>
            <w:r w:rsidRPr="00685349">
              <w:rPr>
                <w:rFonts w:ascii="Times New Roman" w:hAnsi="Times New Roman" w:cs="Times New Roman"/>
                <w:sz w:val="24"/>
                <w:szCs w:val="24"/>
              </w:rPr>
              <w:t xml:space="preserve">охотничье – рыболовного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  <w:r w:rsidRPr="0068534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«Лесная сказка» </w:t>
            </w:r>
            <w:r w:rsidRPr="0068534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Пермском крае </w:t>
            </w:r>
            <w:r w:rsidRPr="0059776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17DDB" w:rsidRPr="00597766" w:rsidRDefault="00617DDB" w:rsidP="00FA3E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576" w:type="dxa"/>
          </w:tcPr>
          <w:p w:rsidR="00617DDB" w:rsidRPr="00597766" w:rsidRDefault="00617DDB" w:rsidP="00FA3E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617DDB" w:rsidRDefault="00617DDB" w:rsidP="00FA3E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617DDB" w:rsidRPr="00597766" w:rsidRDefault="00617DDB" w:rsidP="00FA3E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49" w:rsidRPr="00597766" w:rsidTr="00685349">
        <w:tc>
          <w:tcPr>
            <w:tcW w:w="9348" w:type="dxa"/>
          </w:tcPr>
          <w:p w:rsidR="00685349" w:rsidRPr="00617DDB" w:rsidRDefault="00685349" w:rsidP="00617DDB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576" w:type="dxa"/>
          </w:tcPr>
          <w:p w:rsidR="00685349" w:rsidRPr="00597766" w:rsidRDefault="00685349" w:rsidP="0078455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49" w:rsidRPr="00597766" w:rsidTr="00685349">
        <w:tc>
          <w:tcPr>
            <w:tcW w:w="9348" w:type="dxa"/>
          </w:tcPr>
          <w:p w:rsidR="00685349" w:rsidRPr="00597766" w:rsidRDefault="00685349" w:rsidP="0078455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sz w:val="24"/>
                <w:szCs w:val="24"/>
              </w:rPr>
              <w:t>Заключение………………………………………………………………..</w:t>
            </w:r>
          </w:p>
        </w:tc>
        <w:tc>
          <w:tcPr>
            <w:tcW w:w="576" w:type="dxa"/>
          </w:tcPr>
          <w:p w:rsidR="00685349" w:rsidRPr="00597766" w:rsidRDefault="00617DDB" w:rsidP="0078455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85349" w:rsidRPr="00597766" w:rsidTr="00685349">
        <w:tc>
          <w:tcPr>
            <w:tcW w:w="9348" w:type="dxa"/>
          </w:tcPr>
          <w:p w:rsidR="00685349" w:rsidRPr="00597766" w:rsidRDefault="00685349" w:rsidP="0078455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sz w:val="24"/>
                <w:szCs w:val="24"/>
              </w:rPr>
              <w:t>Библиографический список…………………………………………………..</w:t>
            </w:r>
          </w:p>
        </w:tc>
        <w:tc>
          <w:tcPr>
            <w:tcW w:w="576" w:type="dxa"/>
          </w:tcPr>
          <w:p w:rsidR="00685349" w:rsidRPr="00597766" w:rsidRDefault="00617DDB" w:rsidP="0078455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85349" w:rsidRPr="00597766" w:rsidTr="00685349">
        <w:tc>
          <w:tcPr>
            <w:tcW w:w="9348" w:type="dxa"/>
          </w:tcPr>
          <w:p w:rsidR="00685349" w:rsidRPr="00597766" w:rsidRDefault="00685349" w:rsidP="0078455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766">
              <w:rPr>
                <w:rFonts w:ascii="Times New Roman" w:hAnsi="Times New Roman" w:cs="Times New Roman"/>
                <w:sz w:val="24"/>
                <w:szCs w:val="24"/>
              </w:rPr>
              <w:t>Приложения..…………………………………………………………………</w:t>
            </w:r>
          </w:p>
        </w:tc>
        <w:tc>
          <w:tcPr>
            <w:tcW w:w="576" w:type="dxa"/>
          </w:tcPr>
          <w:p w:rsidR="00685349" w:rsidRPr="00597766" w:rsidRDefault="00617DDB" w:rsidP="0078455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8F5A30" w:rsidRDefault="008F5A30" w:rsidP="008F5A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5A30" w:rsidRDefault="008F5A30" w:rsidP="008F5A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5A30" w:rsidRDefault="008F5A30" w:rsidP="008F5A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5A30" w:rsidRDefault="008F5A30" w:rsidP="008F5A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5A30" w:rsidRDefault="008F5A30" w:rsidP="008F5A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5A30" w:rsidRDefault="008F5A30" w:rsidP="008F5A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5A30" w:rsidRDefault="008F5A30" w:rsidP="008F5A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5A30" w:rsidRDefault="008F5A30" w:rsidP="008F5A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5A30" w:rsidRDefault="008F5A30" w:rsidP="008F5A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5A30" w:rsidRDefault="008F5A30" w:rsidP="008F5A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54D6" w:rsidRDefault="000254D6" w:rsidP="008F5A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54D6" w:rsidRDefault="000254D6" w:rsidP="008F5A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54D6" w:rsidRDefault="000254D6" w:rsidP="008F5A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54D6" w:rsidRDefault="000254D6" w:rsidP="008F5A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7766" w:rsidRPr="00597766" w:rsidRDefault="000254D6" w:rsidP="00F7708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  <w:r w:rsidR="00597766" w:rsidRPr="005977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7766" w:rsidRPr="00597766" w:rsidRDefault="00597766" w:rsidP="000254D6">
      <w:pPr>
        <w:pStyle w:val="2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77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766" w:rsidRPr="00597766" w:rsidRDefault="00597766" w:rsidP="00F770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766">
        <w:rPr>
          <w:rFonts w:ascii="Times New Roman" w:hAnsi="Times New Roman" w:cs="Times New Roman"/>
          <w:i/>
          <w:sz w:val="24"/>
          <w:szCs w:val="24"/>
        </w:rPr>
        <w:t>Официальный бланк организации</w:t>
      </w:r>
    </w:p>
    <w:p w:rsidR="00597766" w:rsidRPr="00597766" w:rsidRDefault="00597766" w:rsidP="00F770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7766" w:rsidRPr="00597766" w:rsidRDefault="00597766" w:rsidP="00F770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59776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Акт о внедрении</w:t>
      </w:r>
    </w:p>
    <w:p w:rsidR="00597766" w:rsidRPr="00597766" w:rsidRDefault="00597766" w:rsidP="00F770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59776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научно-исследовательских разработок</w:t>
      </w:r>
    </w:p>
    <w:p w:rsidR="00597766" w:rsidRPr="00597766" w:rsidRDefault="00597766" w:rsidP="00F770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597766" w:rsidRPr="00597766" w:rsidRDefault="00597766" w:rsidP="00F7708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7766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Автор разработки (Фамилия И.О. студента)</w:t>
      </w:r>
      <w:r w:rsidRPr="0059776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: </w:t>
      </w:r>
      <w:r w:rsidRPr="00597766"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__________________________________, </w:t>
      </w:r>
      <w:r w:rsidRPr="00597766">
        <w:rPr>
          <w:rFonts w:ascii="Times New Roman" w:hAnsi="Times New Roman" w:cs="Times New Roman"/>
          <w:i/>
          <w:sz w:val="24"/>
          <w:szCs w:val="24"/>
          <w:lang w:eastAsia="en-US"/>
        </w:rPr>
        <w:t>студентка 4 курса очного отделения факультета правового и социально-педагогического образования ПГГПУ,  направления «Организация работы с молодежью»</w:t>
      </w:r>
      <w:r w:rsidRPr="0059776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597766" w:rsidRPr="00597766" w:rsidRDefault="00597766" w:rsidP="00F7708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7766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Организация, внедряющая разработку (экспериментальная база исследования): </w:t>
      </w:r>
      <w:r w:rsidRPr="00597766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_______________________________________________________</w:t>
      </w:r>
    </w:p>
    <w:p w:rsidR="00597766" w:rsidRPr="00597766" w:rsidRDefault="00597766" w:rsidP="00F7708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97766" w:rsidRPr="00597766" w:rsidRDefault="00597766" w:rsidP="00F770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766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Название внедряемых материалов (тема исследования): _________________</w:t>
      </w:r>
    </w:p>
    <w:p w:rsidR="00597766" w:rsidRPr="00597766" w:rsidRDefault="00597766" w:rsidP="00F770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766" w:rsidRPr="00597766" w:rsidRDefault="00597766" w:rsidP="00F770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597766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Предмет внедрения (название программы):</w:t>
      </w:r>
      <w:r w:rsidRPr="0059776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_____________________________</w:t>
      </w:r>
    </w:p>
    <w:p w:rsidR="00597766" w:rsidRPr="00597766" w:rsidRDefault="00597766" w:rsidP="00F7708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597766" w:rsidRPr="00597766" w:rsidRDefault="00597766" w:rsidP="00F7708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597766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Форма внедрения (мероприятия программы):</w:t>
      </w:r>
    </w:p>
    <w:p w:rsidR="00597766" w:rsidRPr="00597766" w:rsidRDefault="00597766" w:rsidP="00F7708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597766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1. </w:t>
      </w:r>
    </w:p>
    <w:p w:rsidR="00597766" w:rsidRPr="00597766" w:rsidRDefault="00597766" w:rsidP="00F7708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597766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2.</w:t>
      </w:r>
    </w:p>
    <w:p w:rsidR="00597766" w:rsidRPr="00597766" w:rsidRDefault="00597766" w:rsidP="00F7708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597766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3.</w:t>
      </w:r>
    </w:p>
    <w:p w:rsidR="00597766" w:rsidRPr="00597766" w:rsidRDefault="00597766" w:rsidP="00F7708F">
      <w:pPr>
        <w:spacing w:after="0"/>
        <w:ind w:left="-9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597766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          </w:t>
      </w:r>
    </w:p>
    <w:p w:rsidR="00597766" w:rsidRPr="00597766" w:rsidRDefault="00597766" w:rsidP="00F7708F">
      <w:pPr>
        <w:spacing w:after="0"/>
        <w:ind w:left="-90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7766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       Эффективность в организации работы с детьми, подростками и молодежью: </w:t>
      </w:r>
    </w:p>
    <w:p w:rsidR="00597766" w:rsidRPr="00597766" w:rsidRDefault="00597766" w:rsidP="00F7708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7766">
        <w:rPr>
          <w:rFonts w:ascii="Times New Roman" w:hAnsi="Times New Roman" w:cs="Times New Roman"/>
          <w:sz w:val="24"/>
          <w:szCs w:val="24"/>
          <w:lang w:eastAsia="en-US"/>
        </w:rPr>
        <w:t xml:space="preserve">1. </w:t>
      </w:r>
    </w:p>
    <w:p w:rsidR="00597766" w:rsidRPr="00597766" w:rsidRDefault="00597766" w:rsidP="00F7708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7766">
        <w:rPr>
          <w:rFonts w:ascii="Times New Roman" w:hAnsi="Times New Roman" w:cs="Times New Roman"/>
          <w:sz w:val="24"/>
          <w:szCs w:val="24"/>
          <w:lang w:eastAsia="en-US"/>
        </w:rPr>
        <w:t>2.</w:t>
      </w:r>
    </w:p>
    <w:p w:rsidR="00597766" w:rsidRPr="00597766" w:rsidRDefault="00597766" w:rsidP="00F7708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7766">
        <w:rPr>
          <w:rFonts w:ascii="Times New Roman" w:hAnsi="Times New Roman" w:cs="Times New Roman"/>
          <w:sz w:val="24"/>
          <w:szCs w:val="24"/>
          <w:lang w:eastAsia="en-US"/>
        </w:rPr>
        <w:t>3.</w:t>
      </w:r>
    </w:p>
    <w:p w:rsidR="00597766" w:rsidRPr="00597766" w:rsidRDefault="00597766" w:rsidP="00F7708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597766" w:rsidRPr="00597766" w:rsidRDefault="00597766" w:rsidP="00F7708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7766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Сроки внедрения: </w:t>
      </w:r>
      <w:r w:rsidRPr="00597766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</w:t>
      </w:r>
    </w:p>
    <w:p w:rsidR="00597766" w:rsidRPr="00597766" w:rsidRDefault="00597766" w:rsidP="00F7708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597766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Предложения о дальнейшем использовании и другие замечания:</w:t>
      </w:r>
    </w:p>
    <w:p w:rsidR="00597766" w:rsidRPr="00597766" w:rsidRDefault="00597766" w:rsidP="00F7708F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597766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Дата</w:t>
      </w:r>
    </w:p>
    <w:p w:rsidR="00597766" w:rsidRPr="00597766" w:rsidRDefault="00597766" w:rsidP="00F7708F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597766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Фамилия  И.О.,  должность и подпись </w:t>
      </w:r>
    </w:p>
    <w:p w:rsidR="0040629A" w:rsidRDefault="0084565D" w:rsidP="00F7708F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</w:t>
      </w:r>
      <w:r w:rsidR="00597766" w:rsidRPr="00597766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. П. </w:t>
      </w:r>
    </w:p>
    <w:p w:rsidR="008A073A" w:rsidRDefault="008A073A" w:rsidP="00F7708F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8A073A" w:rsidRDefault="008A073A" w:rsidP="00F7708F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8A073A" w:rsidRDefault="008A073A" w:rsidP="00F7708F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8A073A" w:rsidRDefault="008A073A" w:rsidP="00F7708F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8A073A" w:rsidRDefault="008A073A" w:rsidP="00F7708F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8A073A" w:rsidRDefault="008A073A" w:rsidP="00F7708F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8A073A" w:rsidRDefault="008A073A" w:rsidP="00F7708F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8A073A" w:rsidRDefault="008A073A" w:rsidP="00F7708F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8A073A" w:rsidRDefault="008A073A" w:rsidP="00F7708F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8A073A" w:rsidRDefault="008A073A" w:rsidP="00F7708F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8A073A" w:rsidRDefault="008A073A" w:rsidP="00F7708F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8A073A" w:rsidRDefault="008A073A" w:rsidP="00F7708F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8A073A" w:rsidRDefault="008A073A" w:rsidP="00F7708F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8E63E0" w:rsidRPr="00597766" w:rsidRDefault="00311601" w:rsidP="008E63E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  <w:r w:rsidR="008E63E0" w:rsidRPr="005977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63E0" w:rsidRDefault="008E63E0" w:rsidP="008A073A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</w:p>
    <w:p w:rsidR="008A073A" w:rsidRDefault="008A073A" w:rsidP="008A073A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ФАКУЛЬТЕТ ФИЗИЧЕСКОЙ КУЛЬТУРЫ</w:t>
      </w:r>
    </w:p>
    <w:p w:rsidR="008A073A" w:rsidRDefault="008A073A" w:rsidP="008A073A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КАФЕДРА _____________________________________</w:t>
      </w:r>
    </w:p>
    <w:p w:rsidR="008A073A" w:rsidRDefault="008A073A" w:rsidP="008A073A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</w:p>
    <w:p w:rsidR="008A073A" w:rsidRDefault="008A073A" w:rsidP="008A073A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УТВЕРЖДАЮ </w:t>
      </w:r>
    </w:p>
    <w:p w:rsidR="008A073A" w:rsidRDefault="008A073A" w:rsidP="008A073A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Зав. кафедрой                                                            Руководитель ВКР </w:t>
      </w:r>
    </w:p>
    <w:p w:rsidR="008A073A" w:rsidRDefault="008A073A" w:rsidP="008A073A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____________  __________________                       ______________  ________________</w:t>
      </w:r>
    </w:p>
    <w:p w:rsidR="008A073A" w:rsidRDefault="008A073A" w:rsidP="008A073A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  <w:lang w:eastAsia="en-US"/>
        </w:rPr>
      </w:pPr>
      <w:r w:rsidRPr="008A073A">
        <w:rPr>
          <w:rFonts w:ascii="Times New Roman" w:hAnsi="Times New Roman" w:cs="Times New Roman"/>
          <w:bCs/>
          <w:i/>
          <w:iCs/>
          <w:sz w:val="24"/>
          <w:szCs w:val="24"/>
          <w:lang w:eastAsia="en-US"/>
        </w:rPr>
        <w:t xml:space="preserve">  (подпись)       (фамилия, инициалы)                        (подпись)       (фамилия, инициалы) </w:t>
      </w:r>
    </w:p>
    <w:p w:rsidR="008A073A" w:rsidRPr="008A073A" w:rsidRDefault="008A073A" w:rsidP="008A07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«__» ____________ 20____ г.                                      «__» ____________ 20____ г. </w:t>
      </w:r>
    </w:p>
    <w:p w:rsidR="008A073A" w:rsidRDefault="008A073A" w:rsidP="008A07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63E0" w:rsidRDefault="008E63E0" w:rsidP="008A07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63E0" w:rsidRPr="008E63E0" w:rsidRDefault="008E63E0" w:rsidP="008E63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3E0">
        <w:rPr>
          <w:rFonts w:ascii="Times New Roman" w:hAnsi="Times New Roman" w:cs="Times New Roman"/>
          <w:b/>
          <w:sz w:val="24"/>
          <w:szCs w:val="24"/>
        </w:rPr>
        <w:t>Календарный план</w:t>
      </w:r>
    </w:p>
    <w:p w:rsidR="008E63E0" w:rsidRPr="008E63E0" w:rsidRDefault="008E63E0" w:rsidP="008E63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3E0">
        <w:rPr>
          <w:rFonts w:ascii="Times New Roman" w:hAnsi="Times New Roman" w:cs="Times New Roman"/>
          <w:b/>
          <w:sz w:val="24"/>
          <w:szCs w:val="24"/>
        </w:rPr>
        <w:t>выполнения выпускной квалификационной работы</w:t>
      </w:r>
    </w:p>
    <w:p w:rsidR="008A073A" w:rsidRDefault="008E63E0" w:rsidP="008E63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обучающегося ________ группы </w:t>
      </w:r>
    </w:p>
    <w:p w:rsidR="008E63E0" w:rsidRDefault="008E63E0" w:rsidP="008E63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 и профиль  ________________________________________</w:t>
      </w:r>
    </w:p>
    <w:p w:rsidR="008E63E0" w:rsidRDefault="008E63E0" w:rsidP="008E63E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E63E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(код, название ОП) </w:t>
      </w:r>
    </w:p>
    <w:p w:rsidR="008E63E0" w:rsidRDefault="008E63E0" w:rsidP="008E63E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</w:t>
      </w:r>
    </w:p>
    <w:p w:rsidR="008E63E0" w:rsidRDefault="008E63E0" w:rsidP="008E63E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(фамилия, имя, отчество) </w:t>
      </w:r>
    </w:p>
    <w:p w:rsidR="008E63E0" w:rsidRDefault="008E63E0" w:rsidP="008E63E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E63E0" w:rsidRDefault="008E63E0" w:rsidP="008E63E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33"/>
        <w:gridCol w:w="6001"/>
        <w:gridCol w:w="1557"/>
        <w:gridCol w:w="1480"/>
      </w:tblGrid>
      <w:tr w:rsidR="008E63E0" w:rsidTr="008E63E0">
        <w:tc>
          <w:tcPr>
            <w:tcW w:w="534" w:type="dxa"/>
          </w:tcPr>
          <w:p w:rsidR="008E63E0" w:rsidRDefault="008E63E0" w:rsidP="008E63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8E63E0" w:rsidRDefault="008E63E0" w:rsidP="008E63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6095" w:type="dxa"/>
          </w:tcPr>
          <w:p w:rsidR="008E63E0" w:rsidRPr="008E63E0" w:rsidRDefault="008E63E0" w:rsidP="008E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3E0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</w:tcPr>
          <w:p w:rsidR="008E63E0" w:rsidRPr="008E63E0" w:rsidRDefault="008E63E0" w:rsidP="008E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1383" w:type="dxa"/>
          </w:tcPr>
          <w:p w:rsidR="008E63E0" w:rsidRPr="008E63E0" w:rsidRDefault="008E63E0" w:rsidP="008E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выполнении </w:t>
            </w:r>
          </w:p>
        </w:tc>
      </w:tr>
      <w:tr w:rsidR="008E63E0" w:rsidTr="008E63E0">
        <w:tc>
          <w:tcPr>
            <w:tcW w:w="534" w:type="dxa"/>
          </w:tcPr>
          <w:p w:rsidR="008E63E0" w:rsidRDefault="008E63E0" w:rsidP="008E63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8E63E0" w:rsidRPr="008E63E0" w:rsidRDefault="008E63E0" w:rsidP="008E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литературы, уточнение проблемы </w:t>
            </w:r>
          </w:p>
        </w:tc>
        <w:tc>
          <w:tcPr>
            <w:tcW w:w="1559" w:type="dxa"/>
          </w:tcPr>
          <w:p w:rsidR="008E63E0" w:rsidRPr="008E63E0" w:rsidRDefault="008E63E0" w:rsidP="008E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E63E0" w:rsidRPr="008E63E0" w:rsidRDefault="008E63E0" w:rsidP="008E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3E0" w:rsidTr="008E63E0">
        <w:tc>
          <w:tcPr>
            <w:tcW w:w="534" w:type="dxa"/>
          </w:tcPr>
          <w:p w:rsidR="008E63E0" w:rsidRDefault="008E63E0" w:rsidP="008E63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8E63E0" w:rsidRPr="008E63E0" w:rsidRDefault="008E63E0" w:rsidP="008E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подготовка исследования </w:t>
            </w:r>
          </w:p>
        </w:tc>
        <w:tc>
          <w:tcPr>
            <w:tcW w:w="1559" w:type="dxa"/>
          </w:tcPr>
          <w:p w:rsidR="008E63E0" w:rsidRPr="008E63E0" w:rsidRDefault="008E63E0" w:rsidP="008E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E63E0" w:rsidRPr="008E63E0" w:rsidRDefault="008E63E0" w:rsidP="008E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3E0" w:rsidTr="008E63E0">
        <w:tc>
          <w:tcPr>
            <w:tcW w:w="534" w:type="dxa"/>
          </w:tcPr>
          <w:p w:rsidR="008E63E0" w:rsidRDefault="008E63E0" w:rsidP="008E63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8E63E0" w:rsidRPr="008E63E0" w:rsidRDefault="008E63E0" w:rsidP="008E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материала, его первичная обработка </w:t>
            </w:r>
          </w:p>
        </w:tc>
        <w:tc>
          <w:tcPr>
            <w:tcW w:w="1559" w:type="dxa"/>
          </w:tcPr>
          <w:p w:rsidR="008E63E0" w:rsidRPr="008E63E0" w:rsidRDefault="008E63E0" w:rsidP="008E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E63E0" w:rsidRPr="008E63E0" w:rsidRDefault="008E63E0" w:rsidP="008E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3E0" w:rsidTr="008E63E0">
        <w:tc>
          <w:tcPr>
            <w:tcW w:w="534" w:type="dxa"/>
          </w:tcPr>
          <w:p w:rsidR="008E63E0" w:rsidRDefault="008E63E0" w:rsidP="008E63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8E63E0" w:rsidRPr="008E63E0" w:rsidRDefault="008E63E0" w:rsidP="008E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первого варианта работы </w:t>
            </w:r>
          </w:p>
        </w:tc>
        <w:tc>
          <w:tcPr>
            <w:tcW w:w="1559" w:type="dxa"/>
          </w:tcPr>
          <w:p w:rsidR="008E63E0" w:rsidRPr="008E63E0" w:rsidRDefault="008E63E0" w:rsidP="008E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E63E0" w:rsidRPr="008E63E0" w:rsidRDefault="008E63E0" w:rsidP="008E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3E0" w:rsidTr="008E63E0">
        <w:tc>
          <w:tcPr>
            <w:tcW w:w="534" w:type="dxa"/>
          </w:tcPr>
          <w:p w:rsidR="008E63E0" w:rsidRDefault="008E63E0" w:rsidP="008E63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8E63E0" w:rsidRPr="008E63E0" w:rsidRDefault="008E63E0" w:rsidP="008E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защита на кафедре </w:t>
            </w:r>
          </w:p>
        </w:tc>
        <w:tc>
          <w:tcPr>
            <w:tcW w:w="1559" w:type="dxa"/>
          </w:tcPr>
          <w:p w:rsidR="008E63E0" w:rsidRPr="008E63E0" w:rsidRDefault="008E63E0" w:rsidP="008E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E63E0" w:rsidRPr="008E63E0" w:rsidRDefault="008E63E0" w:rsidP="008E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3E0" w:rsidTr="008E63E0">
        <w:tc>
          <w:tcPr>
            <w:tcW w:w="534" w:type="dxa"/>
          </w:tcPr>
          <w:p w:rsidR="008E63E0" w:rsidRDefault="008E63E0" w:rsidP="008E63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8E63E0" w:rsidRPr="008E63E0" w:rsidRDefault="008E63E0" w:rsidP="008E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Доработка ВКР, её оформление </w:t>
            </w:r>
          </w:p>
        </w:tc>
        <w:tc>
          <w:tcPr>
            <w:tcW w:w="1559" w:type="dxa"/>
          </w:tcPr>
          <w:p w:rsidR="008E63E0" w:rsidRPr="008E63E0" w:rsidRDefault="008E63E0" w:rsidP="008E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E63E0" w:rsidRPr="008E63E0" w:rsidRDefault="008E63E0" w:rsidP="008E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3E0" w:rsidRPr="008E63E0" w:rsidTr="008E63E0">
        <w:tc>
          <w:tcPr>
            <w:tcW w:w="534" w:type="dxa"/>
          </w:tcPr>
          <w:p w:rsidR="008E63E0" w:rsidRDefault="008E63E0" w:rsidP="008E63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:rsidR="008E63E0" w:rsidRPr="008E63E0" w:rsidRDefault="008E63E0" w:rsidP="008E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ПГГПУ комплекта документов: </w:t>
            </w:r>
            <w:r w:rsidR="00311601">
              <w:rPr>
                <w:rFonts w:ascii="Times New Roman" w:hAnsi="Times New Roman" w:cs="Times New Roman"/>
                <w:sz w:val="24"/>
                <w:szCs w:val="24"/>
              </w:rPr>
              <w:t xml:space="preserve">титульный лист и текст ВКР, отчет с результатами проверки ВКР на определение объёма заимствованного текста; отзыв руководителя; рецензия (в случае, предусмотренном Программой ГИА) </w:t>
            </w:r>
          </w:p>
        </w:tc>
        <w:tc>
          <w:tcPr>
            <w:tcW w:w="1559" w:type="dxa"/>
          </w:tcPr>
          <w:p w:rsidR="008E63E0" w:rsidRPr="008E63E0" w:rsidRDefault="008E63E0" w:rsidP="008E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E63E0" w:rsidRPr="008E63E0" w:rsidRDefault="008E63E0" w:rsidP="008E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3E0" w:rsidRPr="008E63E0" w:rsidTr="008E63E0">
        <w:tc>
          <w:tcPr>
            <w:tcW w:w="534" w:type="dxa"/>
          </w:tcPr>
          <w:p w:rsidR="008E63E0" w:rsidRDefault="008E63E0" w:rsidP="008E63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6095" w:type="dxa"/>
          </w:tcPr>
          <w:p w:rsidR="008E63E0" w:rsidRPr="008E63E0" w:rsidRDefault="00311601" w:rsidP="008E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ВКР для защиты в ГЭК </w:t>
            </w:r>
          </w:p>
        </w:tc>
        <w:tc>
          <w:tcPr>
            <w:tcW w:w="1559" w:type="dxa"/>
          </w:tcPr>
          <w:p w:rsidR="008E63E0" w:rsidRPr="008E63E0" w:rsidRDefault="008E63E0" w:rsidP="008E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E63E0" w:rsidRPr="008E63E0" w:rsidRDefault="008E63E0" w:rsidP="008E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3E0" w:rsidRPr="008E63E0" w:rsidTr="008E63E0">
        <w:tc>
          <w:tcPr>
            <w:tcW w:w="534" w:type="dxa"/>
          </w:tcPr>
          <w:p w:rsidR="008E63E0" w:rsidRDefault="008E63E0" w:rsidP="008E63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6095" w:type="dxa"/>
          </w:tcPr>
          <w:p w:rsidR="008E63E0" w:rsidRPr="008E63E0" w:rsidRDefault="00311601" w:rsidP="008E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ВКР в ГЭК </w:t>
            </w:r>
          </w:p>
        </w:tc>
        <w:tc>
          <w:tcPr>
            <w:tcW w:w="1559" w:type="dxa"/>
          </w:tcPr>
          <w:p w:rsidR="008E63E0" w:rsidRPr="008E63E0" w:rsidRDefault="008E63E0" w:rsidP="008E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E63E0" w:rsidRPr="008E63E0" w:rsidRDefault="008E63E0" w:rsidP="008E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3E0" w:rsidRDefault="008E63E0" w:rsidP="008E63E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601" w:rsidRDefault="00311601" w:rsidP="008E63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601" w:rsidRDefault="00311601" w:rsidP="008E63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601" w:rsidRDefault="00311601" w:rsidP="008E63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601" w:rsidRDefault="00311601" w:rsidP="008E63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                                      Обучающийся  _____________________</w:t>
      </w:r>
    </w:p>
    <w:p w:rsidR="00311601" w:rsidRDefault="00311601" w:rsidP="008E63E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311601">
        <w:rPr>
          <w:rFonts w:ascii="Times New Roman" w:hAnsi="Times New Roman" w:cs="Times New Roman"/>
          <w:i/>
          <w:sz w:val="24"/>
          <w:szCs w:val="24"/>
        </w:rPr>
        <w:t xml:space="preserve">    (подпись) </w:t>
      </w:r>
    </w:p>
    <w:p w:rsidR="00311601" w:rsidRDefault="00311601" w:rsidP="008E63E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94476" w:rsidRDefault="00F94476" w:rsidP="008E63E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94476" w:rsidRDefault="00F94476" w:rsidP="008E63E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94476" w:rsidRDefault="00F94476" w:rsidP="008E63E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94476" w:rsidRDefault="00F94476" w:rsidP="008E63E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94476" w:rsidRPr="00F94476" w:rsidRDefault="00F94476" w:rsidP="00F9447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Приложение 5 </w:t>
      </w:r>
    </w:p>
    <w:p w:rsidR="00F94476" w:rsidRDefault="00F94476" w:rsidP="008E63E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94476" w:rsidRPr="006D6C95" w:rsidRDefault="00F94476" w:rsidP="00F94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6C95">
        <w:rPr>
          <w:rFonts w:ascii="Times New Roman" w:hAnsi="Times New Roman"/>
          <w:b/>
          <w:sz w:val="24"/>
          <w:szCs w:val="24"/>
        </w:rPr>
        <w:t>СПЕЦИФИКАЦИЯ ОЦЕНОЧНОГО СРЕДСТВА</w:t>
      </w:r>
    </w:p>
    <w:p w:rsidR="00F94476" w:rsidRPr="00B93A60" w:rsidRDefault="00F94476" w:rsidP="00F94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3A60">
        <w:rPr>
          <w:rFonts w:ascii="Times New Roman" w:hAnsi="Times New Roman"/>
          <w:b/>
          <w:sz w:val="24"/>
          <w:szCs w:val="24"/>
        </w:rPr>
        <w:t>для проведения Государственного Междисциплинарного Экзамена</w:t>
      </w:r>
    </w:p>
    <w:p w:rsidR="00F94476" w:rsidRPr="00B93A60" w:rsidRDefault="00F94476" w:rsidP="00F9447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B93A60">
        <w:rPr>
          <w:rFonts w:ascii="Times New Roman" w:hAnsi="Times New Roman"/>
          <w:b/>
          <w:sz w:val="24"/>
          <w:szCs w:val="24"/>
        </w:rPr>
        <w:t>(собеседование)</w:t>
      </w:r>
    </w:p>
    <w:p w:rsidR="00F94476" w:rsidRPr="00B93A60" w:rsidRDefault="00F94476" w:rsidP="00F944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3A60">
        <w:rPr>
          <w:rFonts w:ascii="Times New Roman" w:hAnsi="Times New Roman"/>
          <w:sz w:val="24"/>
          <w:szCs w:val="24"/>
        </w:rPr>
        <w:t xml:space="preserve">Направление подготовки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B30613">
        <w:rPr>
          <w:rFonts w:ascii="Times New Roman" w:hAnsi="Times New Roman"/>
          <w:b/>
          <w:sz w:val="24"/>
          <w:szCs w:val="24"/>
        </w:rPr>
        <w:t>43.03.02 «ТУРИЗМ»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94476" w:rsidRPr="00B93A60" w:rsidRDefault="00F94476" w:rsidP="00F9447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93A60">
        <w:rPr>
          <w:rFonts w:ascii="Times New Roman" w:hAnsi="Times New Roman"/>
          <w:sz w:val="16"/>
          <w:szCs w:val="16"/>
        </w:rPr>
        <w:t>(код, наименование)</w:t>
      </w:r>
    </w:p>
    <w:p w:rsidR="00F94476" w:rsidRPr="00B93A60" w:rsidRDefault="00F94476" w:rsidP="00F944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3A60">
        <w:rPr>
          <w:rFonts w:ascii="Times New Roman" w:hAnsi="Times New Roman"/>
          <w:sz w:val="24"/>
          <w:szCs w:val="24"/>
        </w:rPr>
        <w:t xml:space="preserve">Профиль / программа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0613">
        <w:rPr>
          <w:rFonts w:ascii="Times New Roman" w:hAnsi="Times New Roman"/>
          <w:b/>
          <w:sz w:val="24"/>
          <w:szCs w:val="24"/>
        </w:rPr>
        <w:t>«Технология и организация спортивно-оздоровительных услуг»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94476" w:rsidRPr="00B93A60" w:rsidRDefault="00F94476" w:rsidP="00F9447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93A60">
        <w:rPr>
          <w:rFonts w:ascii="Times New Roman" w:hAnsi="Times New Roman"/>
          <w:sz w:val="16"/>
          <w:szCs w:val="16"/>
        </w:rPr>
        <w:t>(наименование)</w:t>
      </w:r>
    </w:p>
    <w:p w:rsidR="00F94476" w:rsidRPr="00B93A60" w:rsidRDefault="00F94476" w:rsidP="00F944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3A60">
        <w:rPr>
          <w:rFonts w:ascii="Times New Roman" w:hAnsi="Times New Roman"/>
          <w:sz w:val="24"/>
          <w:szCs w:val="24"/>
        </w:rPr>
        <w:t>Квалифик</w:t>
      </w:r>
      <w:r>
        <w:rPr>
          <w:rFonts w:ascii="Times New Roman" w:hAnsi="Times New Roman"/>
          <w:sz w:val="24"/>
          <w:szCs w:val="24"/>
        </w:rPr>
        <w:t xml:space="preserve">ация / степень выпускника  - </w:t>
      </w:r>
      <w:r w:rsidRPr="00B30613">
        <w:rPr>
          <w:rFonts w:ascii="Times New Roman" w:hAnsi="Times New Roman"/>
          <w:b/>
          <w:sz w:val="24"/>
          <w:szCs w:val="24"/>
        </w:rPr>
        <w:t xml:space="preserve">бакалавр </w:t>
      </w:r>
    </w:p>
    <w:p w:rsidR="00F94476" w:rsidRDefault="00F94476" w:rsidP="00F9447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93A60">
        <w:rPr>
          <w:rFonts w:ascii="Times New Roman" w:hAnsi="Times New Roman"/>
          <w:sz w:val="16"/>
          <w:szCs w:val="16"/>
        </w:rPr>
        <w:t>( бакалавр / магистр)</w:t>
      </w:r>
    </w:p>
    <w:p w:rsidR="00F94476" w:rsidRPr="00FD6F00" w:rsidRDefault="00F94476" w:rsidP="00F944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4476" w:rsidRPr="00B93A60" w:rsidRDefault="00F94476" w:rsidP="00F94476">
      <w:pPr>
        <w:pStyle w:val="1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3A60">
        <w:rPr>
          <w:rFonts w:ascii="Times New Roman" w:hAnsi="Times New Roman"/>
          <w:b/>
          <w:sz w:val="24"/>
          <w:szCs w:val="24"/>
        </w:rPr>
        <w:t>Характеристика оценочного средства</w:t>
      </w:r>
      <w:r w:rsidRPr="00B93A60">
        <w:rPr>
          <w:rFonts w:ascii="Times New Roman" w:hAnsi="Times New Roman"/>
          <w:sz w:val="24"/>
          <w:szCs w:val="24"/>
        </w:rPr>
        <w:t xml:space="preserve">. </w:t>
      </w:r>
    </w:p>
    <w:p w:rsidR="00F94476" w:rsidRPr="00B93A60" w:rsidRDefault="00F94476" w:rsidP="00F94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247">
        <w:rPr>
          <w:rFonts w:ascii="Times New Roman" w:hAnsi="Times New Roman"/>
          <w:b/>
          <w:i/>
          <w:sz w:val="24"/>
          <w:szCs w:val="24"/>
        </w:rPr>
        <w:t xml:space="preserve">Собеседование на государственном экзамене </w:t>
      </w:r>
      <w:r w:rsidRPr="008E1247">
        <w:rPr>
          <w:rFonts w:ascii="Times New Roman" w:hAnsi="Times New Roman"/>
          <w:sz w:val="24"/>
          <w:szCs w:val="24"/>
        </w:rPr>
        <w:t>– форма контроля, представляющая собой специальную беседу</w:t>
      </w:r>
      <w:r w:rsidRPr="00B93A60">
        <w:rPr>
          <w:rFonts w:ascii="Times New Roman" w:hAnsi="Times New Roman"/>
          <w:sz w:val="24"/>
          <w:szCs w:val="24"/>
        </w:rPr>
        <w:t xml:space="preserve"> членов государственной аттестационной комиссии с выпускником на темы, связанные с изученными дисциплинами, рассчитанную на выяснение объема знаний студента по определенному вопросу и т.п. Собеседование позволяет оценить знания и кругозор студента, умение логически построить ответ и применить теоретические знания к решению практического задания, владение речевыми и иными коммуникативными навыками. </w:t>
      </w:r>
    </w:p>
    <w:p w:rsidR="00F94476" w:rsidRPr="00B93A60" w:rsidRDefault="00F94476" w:rsidP="00F94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4476" w:rsidRPr="00B93A60" w:rsidRDefault="00F94476" w:rsidP="00F94476">
      <w:pPr>
        <w:pStyle w:val="1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3A60">
        <w:rPr>
          <w:rFonts w:ascii="Times New Roman" w:hAnsi="Times New Roman"/>
          <w:b/>
          <w:sz w:val="24"/>
          <w:szCs w:val="24"/>
        </w:rPr>
        <w:t>Назначение оценочного средства</w:t>
      </w:r>
      <w:r w:rsidRPr="00B93A60">
        <w:rPr>
          <w:rFonts w:ascii="Times New Roman" w:hAnsi="Times New Roman"/>
          <w:sz w:val="24"/>
          <w:szCs w:val="24"/>
        </w:rPr>
        <w:t>. Применение оценочного средства в системе менеджмента качества образования позволяет определить уровень освоения студентами компетенциями ФГОС ВО, установленными образовательной программой. Их оценка осуществляется по окончании освоения образовательной программы (государственная итоговая аттестация (ГИА)</w:t>
      </w:r>
      <w:r>
        <w:rPr>
          <w:rFonts w:ascii="Times New Roman" w:hAnsi="Times New Roman"/>
          <w:sz w:val="24"/>
          <w:szCs w:val="24"/>
        </w:rPr>
        <w:t xml:space="preserve"> членами государственной экзаменационной комиссии, утвержденной приказом ректора (ГЭК)</w:t>
      </w:r>
      <w:r w:rsidRPr="00B93A60">
        <w:rPr>
          <w:rFonts w:ascii="Times New Roman" w:hAnsi="Times New Roman"/>
          <w:sz w:val="24"/>
          <w:szCs w:val="24"/>
        </w:rPr>
        <w:t xml:space="preserve">. </w:t>
      </w:r>
    </w:p>
    <w:p w:rsidR="00F94476" w:rsidRDefault="00F94476" w:rsidP="00F94476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6C95">
        <w:rPr>
          <w:rFonts w:ascii="Times New Roman" w:hAnsi="Times New Roman"/>
          <w:sz w:val="24"/>
          <w:szCs w:val="24"/>
        </w:rPr>
        <w:t>Оценочное средство предназначено для выявления качества овладения обучающимися необходимыми знаниями, умениями и навыками в соответствии с кодификатором контролируемых разделов учебн</w:t>
      </w:r>
      <w:r>
        <w:rPr>
          <w:rFonts w:ascii="Times New Roman" w:hAnsi="Times New Roman"/>
          <w:sz w:val="24"/>
          <w:szCs w:val="24"/>
        </w:rPr>
        <w:t>ых</w:t>
      </w:r>
      <w:r w:rsidRPr="006D6C95">
        <w:rPr>
          <w:rFonts w:ascii="Times New Roman" w:hAnsi="Times New Roman"/>
          <w:sz w:val="24"/>
          <w:szCs w:val="24"/>
        </w:rPr>
        <w:t xml:space="preserve"> дисциплин</w:t>
      </w:r>
      <w:r>
        <w:rPr>
          <w:rFonts w:ascii="Times New Roman" w:hAnsi="Times New Roman"/>
          <w:sz w:val="24"/>
          <w:szCs w:val="24"/>
        </w:rPr>
        <w:t xml:space="preserve"> и проверяемых компетенций</w:t>
      </w:r>
      <w:r w:rsidRPr="006D6C95">
        <w:rPr>
          <w:rFonts w:ascii="Times New Roman" w:hAnsi="Times New Roman"/>
          <w:sz w:val="24"/>
          <w:szCs w:val="24"/>
        </w:rPr>
        <w:t xml:space="preserve">. </w:t>
      </w:r>
    </w:p>
    <w:p w:rsidR="00F94476" w:rsidRDefault="00F94476" w:rsidP="00F94476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94476" w:rsidRDefault="00F94476" w:rsidP="00F94476">
      <w:pPr>
        <w:pStyle w:val="13"/>
        <w:keepNext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47722">
        <w:rPr>
          <w:rFonts w:ascii="Times New Roman" w:hAnsi="Times New Roman"/>
          <w:b/>
          <w:sz w:val="24"/>
          <w:szCs w:val="24"/>
        </w:rPr>
        <w:t xml:space="preserve">Коды </w:t>
      </w:r>
      <w:r>
        <w:rPr>
          <w:rFonts w:ascii="Times New Roman" w:hAnsi="Times New Roman"/>
          <w:b/>
          <w:sz w:val="24"/>
          <w:szCs w:val="24"/>
        </w:rPr>
        <w:t xml:space="preserve">и содержание проверяемых </w:t>
      </w:r>
      <w:r w:rsidRPr="00E47722">
        <w:rPr>
          <w:rFonts w:ascii="Times New Roman" w:hAnsi="Times New Roman"/>
          <w:b/>
          <w:sz w:val="24"/>
          <w:szCs w:val="24"/>
        </w:rPr>
        <w:t>компетенций</w:t>
      </w:r>
    </w:p>
    <w:tbl>
      <w:tblPr>
        <w:tblW w:w="9720" w:type="dxa"/>
        <w:tblInd w:w="108" w:type="dxa"/>
        <w:tblLook w:val="00A0" w:firstRow="1" w:lastRow="0" w:firstColumn="1" w:lastColumn="0" w:noHBand="0" w:noVBand="0"/>
      </w:tblPr>
      <w:tblGrid>
        <w:gridCol w:w="982"/>
        <w:gridCol w:w="2618"/>
        <w:gridCol w:w="6120"/>
      </w:tblGrid>
      <w:tr w:rsidR="00F94476" w:rsidRPr="00E47722" w:rsidTr="0048329A">
        <w:trPr>
          <w:trHeight w:val="517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476" w:rsidRPr="00E47722" w:rsidRDefault="00F94476" w:rsidP="004832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6E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476" w:rsidRPr="00E47722" w:rsidRDefault="00F94476" w:rsidP="004832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6E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Компетенция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476" w:rsidRPr="00F06E90" w:rsidRDefault="00F94476" w:rsidP="004832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6E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компетенции и коды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дескрипторов</w:t>
            </w:r>
          </w:p>
        </w:tc>
      </w:tr>
      <w:tr w:rsidR="00F94476" w:rsidRPr="00E47722" w:rsidTr="0048329A">
        <w:trPr>
          <w:trHeight w:val="850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94476" w:rsidRPr="00E47722" w:rsidRDefault="00F94476" w:rsidP="004832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77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4476" w:rsidRDefault="0048329A" w:rsidP="004832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ПК-2, </w:t>
            </w:r>
          </w:p>
          <w:p w:rsidR="0048329A" w:rsidRDefault="0048329A" w:rsidP="004832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ПК-3,</w:t>
            </w:r>
          </w:p>
          <w:p w:rsidR="0048329A" w:rsidRDefault="0048329A" w:rsidP="004832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ПК-4,</w:t>
            </w:r>
          </w:p>
          <w:p w:rsidR="0048329A" w:rsidRDefault="0048329A" w:rsidP="004832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ПК-5, </w:t>
            </w:r>
          </w:p>
          <w:p w:rsidR="0048329A" w:rsidRDefault="0048329A" w:rsidP="004832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ПК-6,</w:t>
            </w:r>
          </w:p>
          <w:p w:rsidR="0048329A" w:rsidRDefault="0048329A" w:rsidP="004832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ПК-7,</w:t>
            </w:r>
          </w:p>
          <w:p w:rsidR="0048329A" w:rsidRDefault="0048329A" w:rsidP="004832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ПК-8, </w:t>
            </w:r>
          </w:p>
          <w:p w:rsidR="0048329A" w:rsidRDefault="0048329A" w:rsidP="004832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ПК-9,</w:t>
            </w:r>
          </w:p>
          <w:p w:rsidR="0048329A" w:rsidRDefault="0048329A" w:rsidP="004832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ПК-13. </w:t>
            </w:r>
          </w:p>
          <w:p w:rsidR="0048329A" w:rsidRPr="00E47722" w:rsidRDefault="0048329A" w:rsidP="004832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29A" w:rsidRPr="008E3741" w:rsidRDefault="0048329A" w:rsidP="0048329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З1 (ПК-2,3,4,5,6,7,8,9,13</w:t>
            </w:r>
            <w:r w:rsidRPr="008E374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48329A" w:rsidRPr="008E3741" w:rsidRDefault="0048329A" w:rsidP="0048329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У1 ( ПК-2,3,4,5,6,7,8,9,13</w:t>
            </w:r>
            <w:r w:rsidRPr="008E374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F94476" w:rsidRPr="0048329A" w:rsidRDefault="0048329A" w:rsidP="0048329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В1 (ПК-2,3,4,5,6,7,8,9,13</w:t>
            </w:r>
            <w:r w:rsidRPr="008E374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F94476" w:rsidRPr="00E47722" w:rsidTr="0048329A">
        <w:trPr>
          <w:trHeight w:val="963"/>
        </w:trPr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94476" w:rsidRPr="00F06E90" w:rsidRDefault="00F94476" w:rsidP="004832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left w:val="nil"/>
              <w:right w:val="single" w:sz="4" w:space="0" w:color="auto"/>
            </w:tcBorders>
          </w:tcPr>
          <w:p w:rsidR="00F94476" w:rsidRPr="00F06E90" w:rsidRDefault="00F94476" w:rsidP="004832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476" w:rsidRPr="00B6518D" w:rsidRDefault="00F94476" w:rsidP="00483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476" w:rsidRPr="00E47722" w:rsidTr="0048329A">
        <w:trPr>
          <w:trHeight w:val="720"/>
        </w:trPr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476" w:rsidRPr="00F06E90" w:rsidRDefault="00F94476" w:rsidP="004832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4476" w:rsidRPr="00F06E90" w:rsidRDefault="00F94476" w:rsidP="004832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476" w:rsidRPr="00B6518D" w:rsidRDefault="00F94476" w:rsidP="00483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476" w:rsidRPr="00E47722" w:rsidTr="0048329A">
        <w:trPr>
          <w:trHeight w:val="641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94476" w:rsidRPr="00F06E90" w:rsidRDefault="00F94476" w:rsidP="004832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4476" w:rsidRPr="00F06E90" w:rsidRDefault="00F94476" w:rsidP="004832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476" w:rsidRPr="00F06E90" w:rsidRDefault="00F94476" w:rsidP="004832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4476" w:rsidRPr="00E47722" w:rsidTr="0048329A">
        <w:trPr>
          <w:trHeight w:val="693"/>
        </w:trPr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94476" w:rsidRPr="00F06E90" w:rsidRDefault="00F94476" w:rsidP="00483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left w:val="nil"/>
              <w:right w:val="single" w:sz="4" w:space="0" w:color="auto"/>
            </w:tcBorders>
          </w:tcPr>
          <w:p w:rsidR="00F94476" w:rsidRPr="00F06E90" w:rsidRDefault="00F94476" w:rsidP="004832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476" w:rsidRPr="00F06E90" w:rsidRDefault="00F94476" w:rsidP="004832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4476" w:rsidRPr="00E47722" w:rsidTr="0048329A">
        <w:trPr>
          <w:trHeight w:val="717"/>
        </w:trPr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476" w:rsidRPr="00F06E90" w:rsidRDefault="00F94476" w:rsidP="00483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4476" w:rsidRPr="00F06E90" w:rsidRDefault="00F94476" w:rsidP="004832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476" w:rsidRPr="00F06E90" w:rsidRDefault="00F94476" w:rsidP="004832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94476" w:rsidRPr="009A1AB5" w:rsidRDefault="00F94476" w:rsidP="00F94476">
      <w:pPr>
        <w:pStyle w:val="13"/>
        <w:keepNext/>
        <w:spacing w:after="0" w:line="240" w:lineRule="auto"/>
        <w:ind w:left="1128"/>
        <w:jc w:val="center"/>
        <w:rPr>
          <w:rFonts w:ascii="Times New Roman" w:hAnsi="Times New Roman"/>
          <w:b/>
          <w:sz w:val="24"/>
          <w:szCs w:val="24"/>
        </w:rPr>
      </w:pPr>
      <w:r w:rsidRPr="009A1AB5">
        <w:rPr>
          <w:rFonts w:ascii="Times New Roman" w:hAnsi="Times New Roman"/>
          <w:b/>
          <w:sz w:val="24"/>
          <w:szCs w:val="24"/>
        </w:rPr>
        <w:lastRenderedPageBreak/>
        <w:t>Кодификатор контролируемых дисциплин / разделов дисциплин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69"/>
        <w:gridCol w:w="5184"/>
      </w:tblGrid>
      <w:tr w:rsidR="00F94476" w:rsidRPr="00C22453" w:rsidTr="00CC244C">
        <w:trPr>
          <w:trHeight w:val="230"/>
        </w:trPr>
        <w:tc>
          <w:tcPr>
            <w:tcW w:w="567" w:type="dxa"/>
            <w:vMerge w:val="restart"/>
            <w:vAlign w:val="center"/>
          </w:tcPr>
          <w:p w:rsidR="00F94476" w:rsidRPr="006E1FA0" w:rsidRDefault="00F94476" w:rsidP="0048329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FA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:rsidR="00F94476" w:rsidRPr="006E1FA0" w:rsidRDefault="00F94476" w:rsidP="0048329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FA0">
              <w:rPr>
                <w:rFonts w:ascii="Times New Roman" w:hAnsi="Times New Roman"/>
                <w:b/>
                <w:sz w:val="20"/>
                <w:szCs w:val="20"/>
              </w:rPr>
              <w:t xml:space="preserve">Контролируемые </w:t>
            </w:r>
            <w:r w:rsidRPr="009A1AB5">
              <w:rPr>
                <w:rFonts w:ascii="Times New Roman" w:hAnsi="Times New Roman"/>
                <w:b/>
                <w:sz w:val="20"/>
                <w:szCs w:val="20"/>
              </w:rPr>
              <w:t>дисциплины / разделы дисциплин</w:t>
            </w:r>
          </w:p>
        </w:tc>
        <w:tc>
          <w:tcPr>
            <w:tcW w:w="5184" w:type="dxa"/>
            <w:vMerge w:val="restart"/>
            <w:vAlign w:val="center"/>
          </w:tcPr>
          <w:p w:rsidR="00F94476" w:rsidRPr="006E1FA0" w:rsidRDefault="00F94476" w:rsidP="0048329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Коды дескрипторов</w:t>
            </w:r>
            <w:r w:rsidRPr="006E1FA0">
              <w:rPr>
                <w:rFonts w:ascii="Times New Roman" w:hAnsi="Times New Roman"/>
                <w:b/>
                <w:sz w:val="20"/>
                <w:szCs w:val="20"/>
              </w:rPr>
              <w:t xml:space="preserve"> оценивания</w:t>
            </w:r>
          </w:p>
        </w:tc>
      </w:tr>
      <w:tr w:rsidR="00F94476" w:rsidRPr="00C22453" w:rsidTr="00CC244C">
        <w:trPr>
          <w:trHeight w:val="230"/>
        </w:trPr>
        <w:tc>
          <w:tcPr>
            <w:tcW w:w="567" w:type="dxa"/>
            <w:vMerge/>
          </w:tcPr>
          <w:p w:rsidR="00F94476" w:rsidRPr="006E1FA0" w:rsidRDefault="00F94476" w:rsidP="0048329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F94476" w:rsidRPr="006E1FA0" w:rsidRDefault="00F94476" w:rsidP="0048329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4" w:type="dxa"/>
            <w:vMerge/>
          </w:tcPr>
          <w:p w:rsidR="00F94476" w:rsidRPr="006E1FA0" w:rsidRDefault="00F94476" w:rsidP="0048329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476" w:rsidRPr="00C22453" w:rsidTr="00CC244C">
        <w:tc>
          <w:tcPr>
            <w:tcW w:w="567" w:type="dxa"/>
          </w:tcPr>
          <w:p w:rsidR="00F94476" w:rsidRPr="00C22453" w:rsidRDefault="00F94476" w:rsidP="0048329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94476" w:rsidRPr="00335AC1" w:rsidRDefault="00CC244C" w:rsidP="00CC244C">
            <w:pPr>
              <w:pStyle w:val="a5"/>
              <w:tabs>
                <w:tab w:val="num" w:pos="987"/>
              </w:tabs>
              <w:spacing w:after="0"/>
              <w:ind w:left="0"/>
              <w:jc w:val="both"/>
              <w:rPr>
                <w:i/>
              </w:rPr>
            </w:pPr>
            <w:r w:rsidRPr="00F83175">
              <w:rPr>
                <w:b/>
                <w:i/>
              </w:rPr>
              <w:t>«Организация туристской деятельности»</w:t>
            </w:r>
          </w:p>
        </w:tc>
        <w:tc>
          <w:tcPr>
            <w:tcW w:w="5184" w:type="dxa"/>
          </w:tcPr>
          <w:p w:rsidR="00F94476" w:rsidRPr="008E3741" w:rsidRDefault="00F94476" w:rsidP="0048329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94476" w:rsidRPr="00C22453" w:rsidTr="00CC244C">
        <w:tc>
          <w:tcPr>
            <w:tcW w:w="567" w:type="dxa"/>
          </w:tcPr>
          <w:p w:rsidR="00F94476" w:rsidRPr="00C22453" w:rsidRDefault="00F94476" w:rsidP="0048329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F94476" w:rsidRPr="00CC244C" w:rsidRDefault="00CC244C" w:rsidP="0048329A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C244C">
              <w:rPr>
                <w:rFonts w:ascii="Times New Roman" w:hAnsi="Times New Roman"/>
                <w:b/>
                <w:i/>
                <w:sz w:val="24"/>
                <w:szCs w:val="24"/>
              </w:rPr>
              <w:t>«Туристско-рекреационное проектирование»</w:t>
            </w:r>
          </w:p>
        </w:tc>
        <w:tc>
          <w:tcPr>
            <w:tcW w:w="5184" w:type="dxa"/>
          </w:tcPr>
          <w:p w:rsidR="00F94476" w:rsidRPr="008E3741" w:rsidRDefault="00F94476" w:rsidP="00483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476" w:rsidRPr="00C22453" w:rsidTr="00CC244C">
        <w:tc>
          <w:tcPr>
            <w:tcW w:w="567" w:type="dxa"/>
            <w:vAlign w:val="center"/>
          </w:tcPr>
          <w:p w:rsidR="00F94476" w:rsidRPr="00CC244C" w:rsidRDefault="00CC244C" w:rsidP="0048329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CC244C" w:rsidRDefault="00CC244C" w:rsidP="00CC244C">
            <w:pPr>
              <w:pStyle w:val="a5"/>
              <w:spacing w:after="0"/>
              <w:ind w:left="0"/>
              <w:jc w:val="both"/>
              <w:rPr>
                <w:i/>
              </w:rPr>
            </w:pPr>
            <w:r w:rsidRPr="00F83175">
              <w:rPr>
                <w:b/>
                <w:i/>
              </w:rPr>
              <w:t>«Менеджмент в туристской индустрии</w:t>
            </w:r>
            <w:r>
              <w:rPr>
                <w:i/>
              </w:rPr>
              <w:t xml:space="preserve">» </w:t>
            </w:r>
          </w:p>
          <w:p w:rsidR="00F94476" w:rsidRPr="009A1AB5" w:rsidRDefault="00F94476" w:rsidP="0048329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4" w:type="dxa"/>
            <w:vAlign w:val="center"/>
          </w:tcPr>
          <w:p w:rsidR="00F94476" w:rsidRPr="009A1AB5" w:rsidRDefault="00F94476" w:rsidP="0048329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329A" w:rsidRPr="00C22453" w:rsidTr="00CC244C">
        <w:tc>
          <w:tcPr>
            <w:tcW w:w="567" w:type="dxa"/>
            <w:vAlign w:val="center"/>
          </w:tcPr>
          <w:p w:rsidR="0048329A" w:rsidRPr="00CC244C" w:rsidRDefault="00CC244C" w:rsidP="0048329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48329A" w:rsidRPr="00CC244C" w:rsidRDefault="00CC244C" w:rsidP="00CC244C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244C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CC244C">
              <w:rPr>
                <w:rFonts w:ascii="Times New Roman" w:hAnsi="Times New Roman"/>
                <w:b/>
                <w:i/>
                <w:sz w:val="24"/>
                <w:szCs w:val="24"/>
              </w:rPr>
              <w:t>Маркетинг в туристской индустрии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5184" w:type="dxa"/>
            <w:vAlign w:val="center"/>
          </w:tcPr>
          <w:p w:rsidR="0048329A" w:rsidRPr="009A1AB5" w:rsidRDefault="0048329A" w:rsidP="0048329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329A" w:rsidRPr="00C22453" w:rsidTr="00CC244C">
        <w:tc>
          <w:tcPr>
            <w:tcW w:w="567" w:type="dxa"/>
            <w:vAlign w:val="center"/>
          </w:tcPr>
          <w:p w:rsidR="0048329A" w:rsidRPr="00CC244C" w:rsidRDefault="00CC244C" w:rsidP="0048329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48329A" w:rsidRPr="00F26CFB" w:rsidRDefault="00F26CFB" w:rsidP="00F26CFB">
            <w:pPr>
              <w:pStyle w:val="a5"/>
              <w:spacing w:after="0"/>
              <w:ind w:left="0"/>
              <w:jc w:val="both"/>
              <w:rPr>
                <w:i/>
              </w:rPr>
            </w:pPr>
            <w:r w:rsidRPr="00F83175">
              <w:rPr>
                <w:b/>
                <w:i/>
              </w:rPr>
              <w:t>«Технологии продаж и обслуживания</w:t>
            </w:r>
            <w:r>
              <w:rPr>
                <w:i/>
              </w:rPr>
              <w:t xml:space="preserve">» </w:t>
            </w:r>
          </w:p>
        </w:tc>
        <w:tc>
          <w:tcPr>
            <w:tcW w:w="5184" w:type="dxa"/>
            <w:vAlign w:val="center"/>
          </w:tcPr>
          <w:p w:rsidR="0048329A" w:rsidRPr="009A1AB5" w:rsidRDefault="0048329A" w:rsidP="0048329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329A" w:rsidRPr="00C22453" w:rsidTr="00CC244C">
        <w:tc>
          <w:tcPr>
            <w:tcW w:w="567" w:type="dxa"/>
            <w:vAlign w:val="center"/>
          </w:tcPr>
          <w:p w:rsidR="0048329A" w:rsidRPr="00CC244C" w:rsidRDefault="00CC244C" w:rsidP="0048329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48329A" w:rsidRPr="00F26CFB" w:rsidRDefault="00F26CFB" w:rsidP="00F26CFB">
            <w:pPr>
              <w:pStyle w:val="a5"/>
              <w:spacing w:after="0"/>
              <w:ind w:left="0"/>
              <w:jc w:val="both"/>
              <w:rPr>
                <w:i/>
              </w:rPr>
            </w:pPr>
            <w:r>
              <w:rPr>
                <w:i/>
              </w:rPr>
              <w:t>«</w:t>
            </w:r>
            <w:r w:rsidRPr="00F83175">
              <w:rPr>
                <w:b/>
                <w:i/>
              </w:rPr>
              <w:t>Безопасность жизнедеятельности</w:t>
            </w:r>
            <w:r>
              <w:rPr>
                <w:i/>
              </w:rPr>
              <w:t xml:space="preserve">» </w:t>
            </w:r>
          </w:p>
        </w:tc>
        <w:tc>
          <w:tcPr>
            <w:tcW w:w="5184" w:type="dxa"/>
            <w:vAlign w:val="center"/>
          </w:tcPr>
          <w:p w:rsidR="0048329A" w:rsidRPr="009A1AB5" w:rsidRDefault="0048329A" w:rsidP="0048329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329A" w:rsidRPr="00C22453" w:rsidTr="00CC244C">
        <w:tc>
          <w:tcPr>
            <w:tcW w:w="567" w:type="dxa"/>
            <w:vAlign w:val="center"/>
          </w:tcPr>
          <w:p w:rsidR="0048329A" w:rsidRPr="00CC244C" w:rsidRDefault="00CC244C" w:rsidP="0048329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48329A" w:rsidRPr="00F26CFB" w:rsidRDefault="00F26CFB" w:rsidP="00F26CFB">
            <w:pPr>
              <w:pStyle w:val="a5"/>
              <w:spacing w:after="0"/>
              <w:ind w:left="0"/>
              <w:jc w:val="both"/>
              <w:rPr>
                <w:i/>
              </w:rPr>
            </w:pPr>
            <w:r>
              <w:rPr>
                <w:i/>
              </w:rPr>
              <w:t>«</w:t>
            </w:r>
            <w:r w:rsidRPr="00F83175">
              <w:rPr>
                <w:b/>
                <w:i/>
              </w:rPr>
              <w:t>Технология и организация спортивно-оздоровительных услуг</w:t>
            </w:r>
            <w:r>
              <w:rPr>
                <w:i/>
              </w:rPr>
              <w:t xml:space="preserve">» </w:t>
            </w:r>
          </w:p>
        </w:tc>
        <w:tc>
          <w:tcPr>
            <w:tcW w:w="5184" w:type="dxa"/>
            <w:vAlign w:val="center"/>
          </w:tcPr>
          <w:p w:rsidR="0048329A" w:rsidRPr="009A1AB5" w:rsidRDefault="0048329A" w:rsidP="0048329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329A" w:rsidRPr="00C22453" w:rsidTr="00CC244C">
        <w:tc>
          <w:tcPr>
            <w:tcW w:w="567" w:type="dxa"/>
            <w:vAlign w:val="center"/>
          </w:tcPr>
          <w:p w:rsidR="0048329A" w:rsidRPr="00CC244C" w:rsidRDefault="00CC244C" w:rsidP="0048329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48329A" w:rsidRPr="00F26CFB" w:rsidRDefault="00F26CFB" w:rsidP="00F26CFB">
            <w:pPr>
              <w:pStyle w:val="a5"/>
              <w:spacing w:after="0"/>
              <w:ind w:left="0"/>
              <w:jc w:val="both"/>
              <w:rPr>
                <w:i/>
              </w:rPr>
            </w:pPr>
            <w:r>
              <w:rPr>
                <w:i/>
              </w:rPr>
              <w:t>«</w:t>
            </w:r>
            <w:r w:rsidRPr="00F83175">
              <w:rPr>
                <w:b/>
                <w:i/>
              </w:rPr>
              <w:t>Стандартизация и сертификация туристских и социально-культурных услуг</w:t>
            </w:r>
            <w:r>
              <w:rPr>
                <w:i/>
              </w:rPr>
              <w:t xml:space="preserve">» </w:t>
            </w:r>
          </w:p>
        </w:tc>
        <w:tc>
          <w:tcPr>
            <w:tcW w:w="5184" w:type="dxa"/>
            <w:vAlign w:val="center"/>
          </w:tcPr>
          <w:p w:rsidR="0048329A" w:rsidRPr="009A1AB5" w:rsidRDefault="0048329A" w:rsidP="0048329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329A" w:rsidRPr="00C22453" w:rsidTr="00CC244C">
        <w:tc>
          <w:tcPr>
            <w:tcW w:w="567" w:type="dxa"/>
            <w:vAlign w:val="center"/>
          </w:tcPr>
          <w:p w:rsidR="0048329A" w:rsidRPr="00CC244C" w:rsidRDefault="00CC244C" w:rsidP="0048329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4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48329A" w:rsidRPr="00F26CFB" w:rsidRDefault="00F26CFB" w:rsidP="00F26CFB">
            <w:pPr>
              <w:pStyle w:val="a5"/>
              <w:spacing w:after="0"/>
              <w:ind w:left="0"/>
              <w:jc w:val="both"/>
              <w:rPr>
                <w:b/>
                <w:i/>
              </w:rPr>
            </w:pPr>
            <w:r w:rsidRPr="00F83175">
              <w:rPr>
                <w:b/>
                <w:i/>
              </w:rPr>
              <w:t xml:space="preserve">«Реклама в сервисе и туризме» </w:t>
            </w:r>
          </w:p>
        </w:tc>
        <w:tc>
          <w:tcPr>
            <w:tcW w:w="5184" w:type="dxa"/>
            <w:vAlign w:val="center"/>
          </w:tcPr>
          <w:p w:rsidR="0048329A" w:rsidRPr="009A1AB5" w:rsidRDefault="0048329A" w:rsidP="0048329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329A" w:rsidRPr="00C22453" w:rsidTr="00CC244C">
        <w:tc>
          <w:tcPr>
            <w:tcW w:w="567" w:type="dxa"/>
            <w:vAlign w:val="center"/>
          </w:tcPr>
          <w:p w:rsidR="0048329A" w:rsidRPr="00CC244C" w:rsidRDefault="00CC244C" w:rsidP="0048329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44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48329A" w:rsidRPr="00F26CFB" w:rsidRDefault="00F26CFB" w:rsidP="00F26CFB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26CFB">
              <w:rPr>
                <w:rFonts w:ascii="Times New Roman" w:hAnsi="Times New Roman"/>
                <w:b/>
                <w:i/>
                <w:sz w:val="24"/>
                <w:szCs w:val="24"/>
              </w:rPr>
              <w:t>«Страхование и риски в туристской индустрии</w:t>
            </w:r>
            <w:r w:rsidRPr="00F26CFB">
              <w:rPr>
                <w:rFonts w:ascii="Times New Roman" w:hAnsi="Times New Roman"/>
                <w:i/>
                <w:sz w:val="24"/>
                <w:szCs w:val="24"/>
              </w:rPr>
              <w:t xml:space="preserve">»  </w:t>
            </w:r>
          </w:p>
        </w:tc>
        <w:tc>
          <w:tcPr>
            <w:tcW w:w="5184" w:type="dxa"/>
            <w:vAlign w:val="center"/>
          </w:tcPr>
          <w:p w:rsidR="0048329A" w:rsidRPr="009A1AB5" w:rsidRDefault="0048329A" w:rsidP="0048329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94476" w:rsidRPr="006D6C95" w:rsidRDefault="00F94476" w:rsidP="00F94476">
      <w:pPr>
        <w:pStyle w:val="13"/>
        <w:spacing w:after="0" w:line="240" w:lineRule="auto"/>
        <w:ind w:left="0"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94476" w:rsidRPr="004D4CBA" w:rsidRDefault="00F94476" w:rsidP="00F94476">
      <w:pPr>
        <w:pStyle w:val="1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6C95">
        <w:rPr>
          <w:rFonts w:ascii="Times New Roman" w:hAnsi="Times New Roman"/>
          <w:b/>
          <w:sz w:val="24"/>
          <w:szCs w:val="24"/>
        </w:rPr>
        <w:t>Процедура подготовки и представления обучающимися результатов выполнения оценочного средства (</w:t>
      </w:r>
      <w:r w:rsidRPr="006D6C95">
        <w:rPr>
          <w:rFonts w:ascii="Times New Roman" w:hAnsi="Times New Roman"/>
          <w:b/>
          <w:i/>
          <w:sz w:val="24"/>
          <w:szCs w:val="24"/>
        </w:rPr>
        <w:t>методические рекомендации студентам</w:t>
      </w:r>
      <w:r w:rsidRPr="006D6C95">
        <w:rPr>
          <w:rFonts w:ascii="Times New Roman" w:hAnsi="Times New Roman"/>
          <w:b/>
          <w:sz w:val="24"/>
          <w:szCs w:val="24"/>
        </w:rPr>
        <w:t>)</w:t>
      </w:r>
      <w:r w:rsidRPr="006D6C95">
        <w:rPr>
          <w:rFonts w:ascii="Times New Roman" w:hAnsi="Times New Roman"/>
          <w:sz w:val="24"/>
          <w:szCs w:val="24"/>
        </w:rPr>
        <w:t xml:space="preserve">. </w:t>
      </w:r>
      <w:r w:rsidRPr="004D4CBA">
        <w:rPr>
          <w:rFonts w:ascii="Times New Roman" w:hAnsi="Times New Roman"/>
          <w:sz w:val="24"/>
          <w:szCs w:val="24"/>
        </w:rPr>
        <w:t xml:space="preserve">Процедура государственного </w:t>
      </w:r>
      <w:r w:rsidR="00014EA4">
        <w:rPr>
          <w:rFonts w:ascii="Times New Roman" w:hAnsi="Times New Roman"/>
          <w:sz w:val="24"/>
          <w:szCs w:val="24"/>
        </w:rPr>
        <w:t xml:space="preserve">междисциплинарного </w:t>
      </w:r>
      <w:r w:rsidRPr="004D4CBA">
        <w:rPr>
          <w:rFonts w:ascii="Times New Roman" w:hAnsi="Times New Roman"/>
          <w:sz w:val="24"/>
          <w:szCs w:val="24"/>
        </w:rPr>
        <w:t>экзамена определена Положением о государственной итоговой аттестации по образовательным программам бакалавриата и магистратуры в ПГГПУ (Пермь, ПГГПУ, 2015).</w:t>
      </w:r>
    </w:p>
    <w:p w:rsidR="00F94476" w:rsidRPr="000701DF" w:rsidRDefault="00F94476" w:rsidP="00F94476">
      <w:pPr>
        <w:spacing w:after="0" w:line="240" w:lineRule="auto"/>
        <w:ind w:firstLine="769"/>
        <w:jc w:val="both"/>
        <w:rPr>
          <w:rFonts w:ascii="Times New Roman" w:hAnsi="Times New Roman"/>
          <w:sz w:val="24"/>
          <w:szCs w:val="24"/>
        </w:rPr>
      </w:pPr>
      <w:r w:rsidRPr="004D4CBA">
        <w:rPr>
          <w:rFonts w:ascii="Times New Roman" w:hAnsi="Times New Roman"/>
          <w:sz w:val="24"/>
          <w:szCs w:val="24"/>
        </w:rPr>
        <w:t xml:space="preserve">На подготовку к собеседованию выпускнику </w:t>
      </w:r>
      <w:r w:rsidRPr="000701DF">
        <w:rPr>
          <w:rFonts w:ascii="Times New Roman" w:hAnsi="Times New Roman"/>
          <w:sz w:val="24"/>
          <w:szCs w:val="24"/>
        </w:rPr>
        <w:t xml:space="preserve">предоставляется не менее </w:t>
      </w:r>
      <w:r w:rsidRPr="008E1247">
        <w:rPr>
          <w:rFonts w:ascii="Times New Roman" w:hAnsi="Times New Roman"/>
          <w:sz w:val="24"/>
          <w:szCs w:val="24"/>
        </w:rPr>
        <w:t>5 дней (по Положению о ГИА).</w:t>
      </w:r>
      <w:r w:rsidRPr="000701DF">
        <w:rPr>
          <w:rFonts w:ascii="Times New Roman" w:hAnsi="Times New Roman"/>
          <w:sz w:val="24"/>
          <w:szCs w:val="24"/>
        </w:rPr>
        <w:t xml:space="preserve"> Подготовка осуществляется на основе заранее </w:t>
      </w:r>
      <w:r w:rsidRPr="004D4CBA">
        <w:rPr>
          <w:rFonts w:ascii="Times New Roman" w:hAnsi="Times New Roman"/>
          <w:sz w:val="24"/>
          <w:szCs w:val="24"/>
        </w:rPr>
        <w:t xml:space="preserve">предоставленных выпускнику программы государственного междисциплинарного экзамена и перечня вопросов. При необходимости преподаватель проводит для студентов обзорные лекции (предэкзаменационную консультацию) по </w:t>
      </w:r>
      <w:r w:rsidRPr="000701DF">
        <w:rPr>
          <w:rFonts w:ascii="Times New Roman" w:hAnsi="Times New Roman"/>
          <w:sz w:val="24"/>
          <w:szCs w:val="24"/>
        </w:rPr>
        <w:t>вопросам собеседования.</w:t>
      </w:r>
    </w:p>
    <w:p w:rsidR="00F94476" w:rsidRPr="004D4CBA" w:rsidRDefault="00F94476" w:rsidP="00F944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CBA">
        <w:rPr>
          <w:rFonts w:ascii="Times New Roman" w:hAnsi="Times New Roman"/>
          <w:sz w:val="24"/>
          <w:szCs w:val="24"/>
        </w:rPr>
        <w:t xml:space="preserve">Задания оценочного средства выполняются обучающимися в ________________ форме. В ходе выполнения оценочных заданий обучающимся необходимо </w:t>
      </w:r>
      <w:r w:rsidRPr="004D4CBA">
        <w:rPr>
          <w:rFonts w:ascii="Times New Roman" w:hAnsi="Times New Roman"/>
          <w:i/>
          <w:sz w:val="24"/>
          <w:szCs w:val="24"/>
        </w:rPr>
        <w:t xml:space="preserve">подготовить ответы на вопросы собеседования по </w:t>
      </w:r>
      <w:r w:rsidRPr="004D4CBA">
        <w:rPr>
          <w:rFonts w:ascii="Times New Roman" w:hAnsi="Times New Roman"/>
          <w:sz w:val="24"/>
          <w:szCs w:val="24"/>
        </w:rPr>
        <w:t>дисциплине</w:t>
      </w:r>
      <w:r w:rsidRPr="004D4CBA">
        <w:rPr>
          <w:rFonts w:ascii="Times New Roman" w:hAnsi="Times New Roman"/>
          <w:i/>
          <w:sz w:val="24"/>
          <w:szCs w:val="24"/>
        </w:rPr>
        <w:t xml:space="preserve">, </w:t>
      </w:r>
      <w:r w:rsidRPr="004D4CBA">
        <w:rPr>
          <w:rFonts w:ascii="Times New Roman" w:hAnsi="Times New Roman"/>
          <w:sz w:val="24"/>
          <w:szCs w:val="24"/>
        </w:rPr>
        <w:t>разделу и др. (как правило, по выбранному выпускником билету).</w:t>
      </w:r>
    </w:p>
    <w:p w:rsidR="00F94476" w:rsidRPr="004D4CBA" w:rsidRDefault="00F94476" w:rsidP="00F94476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4CBA">
        <w:rPr>
          <w:rFonts w:ascii="Times New Roman" w:hAnsi="Times New Roman"/>
          <w:sz w:val="24"/>
          <w:szCs w:val="24"/>
        </w:rPr>
        <w:t>Результаты выполнения оценочных заданий представляются в день, установленный расписанием государственных экзаменов, в форме устных ответов и/или специально</w:t>
      </w:r>
      <w:r w:rsidR="00014EA4">
        <w:rPr>
          <w:rFonts w:ascii="Times New Roman" w:hAnsi="Times New Roman"/>
          <w:sz w:val="24"/>
          <w:szCs w:val="24"/>
        </w:rPr>
        <w:t>й беседы отвечающего и членов ГЭ</w:t>
      </w:r>
      <w:r w:rsidRPr="004D4CBA">
        <w:rPr>
          <w:rFonts w:ascii="Times New Roman" w:hAnsi="Times New Roman"/>
          <w:sz w:val="24"/>
          <w:szCs w:val="24"/>
        </w:rPr>
        <w:t xml:space="preserve">К по вопросам билета (или дополнительно по разделам дисциплин). </w:t>
      </w:r>
    </w:p>
    <w:p w:rsidR="00F94476" w:rsidRPr="006D6C95" w:rsidRDefault="00F94476" w:rsidP="00F94476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94476" w:rsidRPr="006D6C95" w:rsidRDefault="00F94476" w:rsidP="00F94476">
      <w:pPr>
        <w:pStyle w:val="1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6C95">
        <w:rPr>
          <w:rFonts w:ascii="Times New Roman" w:hAnsi="Times New Roman"/>
          <w:b/>
          <w:sz w:val="24"/>
          <w:szCs w:val="24"/>
        </w:rPr>
        <w:t>Время выполнения / подготовки заданий оценочного средства.</w:t>
      </w:r>
    </w:p>
    <w:p w:rsidR="00F94476" w:rsidRDefault="00F94476" w:rsidP="00F94476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день проведения процедуры собеседования на подготовку к ответу </w:t>
      </w:r>
      <w:r w:rsidRPr="004D4CBA">
        <w:rPr>
          <w:rFonts w:ascii="Times New Roman" w:hAnsi="Times New Roman"/>
          <w:sz w:val="24"/>
          <w:szCs w:val="24"/>
        </w:rPr>
        <w:t xml:space="preserve">по одному вопросу выпускнику предоставляется от до 30 минут аудиторного времени. В процессе собеседования студент представляет аргументированную точку зрения по обсуждаемому вопросу. Члены ГАК вправе </w:t>
      </w:r>
      <w:r>
        <w:rPr>
          <w:rFonts w:ascii="Times New Roman" w:hAnsi="Times New Roman"/>
          <w:sz w:val="24"/>
          <w:szCs w:val="24"/>
        </w:rPr>
        <w:t xml:space="preserve">задать отвечающему вопросы содержательного, разъясняющего (наводящего), проблемного характера.  </w:t>
      </w:r>
    </w:p>
    <w:p w:rsidR="00F94476" w:rsidRPr="004D4CBA" w:rsidRDefault="00F94476" w:rsidP="00F94476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4CBA">
        <w:rPr>
          <w:rFonts w:ascii="Times New Roman" w:hAnsi="Times New Roman"/>
          <w:sz w:val="24"/>
          <w:szCs w:val="24"/>
        </w:rPr>
        <w:lastRenderedPageBreak/>
        <w:t>По окончании собеседования члены ГАК обсуждают ответы студентов, оценивают результаты собеседования в целом, заносят отметки в протокол и сообщают результаты оценивания выпускникам.</w:t>
      </w:r>
    </w:p>
    <w:p w:rsidR="00F94476" w:rsidRPr="004D4CBA" w:rsidRDefault="00F94476" w:rsidP="00F94476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94476" w:rsidRPr="006D6C95" w:rsidRDefault="00F94476" w:rsidP="00F94476">
      <w:pPr>
        <w:pStyle w:val="1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D6C95">
        <w:rPr>
          <w:rFonts w:ascii="Times New Roman" w:hAnsi="Times New Roman"/>
          <w:b/>
          <w:sz w:val="24"/>
          <w:szCs w:val="24"/>
        </w:rPr>
        <w:t>Система оценивания результатов.</w:t>
      </w:r>
    </w:p>
    <w:p w:rsidR="00F94476" w:rsidRPr="006D6C95" w:rsidRDefault="00F94476" w:rsidP="00F94476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6C95">
        <w:rPr>
          <w:rFonts w:ascii="Times New Roman" w:hAnsi="Times New Roman"/>
          <w:sz w:val="24"/>
          <w:szCs w:val="24"/>
        </w:rPr>
        <w:t>Оценка результатов выполнения заданий оценочного средства осуществляется на основе их соотнесения с</w:t>
      </w:r>
      <w:r>
        <w:rPr>
          <w:rFonts w:ascii="Times New Roman" w:hAnsi="Times New Roman"/>
          <w:sz w:val="24"/>
          <w:szCs w:val="24"/>
        </w:rPr>
        <w:t> </w:t>
      </w:r>
      <w:r w:rsidRPr="006D6C95">
        <w:rPr>
          <w:rFonts w:ascii="Times New Roman" w:hAnsi="Times New Roman"/>
          <w:sz w:val="24"/>
          <w:szCs w:val="24"/>
        </w:rPr>
        <w:t>планируемыми результ</w:t>
      </w:r>
      <w:r>
        <w:rPr>
          <w:rFonts w:ascii="Times New Roman" w:hAnsi="Times New Roman"/>
          <w:sz w:val="24"/>
          <w:szCs w:val="24"/>
        </w:rPr>
        <w:t xml:space="preserve">атами обучения по образовательной программе и </w:t>
      </w:r>
      <w:r w:rsidRPr="006D6C95">
        <w:rPr>
          <w:rFonts w:ascii="Times New Roman" w:hAnsi="Times New Roman"/>
          <w:sz w:val="24"/>
          <w:szCs w:val="24"/>
        </w:rPr>
        <w:t xml:space="preserve">установленными критериями оценивания сформированности </w:t>
      </w:r>
      <w:r>
        <w:rPr>
          <w:rFonts w:ascii="Times New Roman" w:hAnsi="Times New Roman"/>
          <w:sz w:val="24"/>
          <w:szCs w:val="24"/>
        </w:rPr>
        <w:t>контролируемых</w:t>
      </w:r>
      <w:r w:rsidRPr="006D6C95">
        <w:rPr>
          <w:rFonts w:ascii="Times New Roman" w:hAnsi="Times New Roman"/>
          <w:sz w:val="24"/>
          <w:szCs w:val="24"/>
        </w:rPr>
        <w:t xml:space="preserve"> компетенций.</w:t>
      </w:r>
    </w:p>
    <w:p w:rsidR="00F94476" w:rsidRPr="00157A80" w:rsidRDefault="00F94476" w:rsidP="00F94476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Критерии оценки собеседования</w:t>
      </w:r>
      <w:r w:rsidRPr="00157A80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F94476" w:rsidRPr="006D6C95" w:rsidRDefault="00F94476" w:rsidP="00F94476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Глубина прочность, систематичность знаний</w:t>
      </w:r>
      <w:r w:rsidRPr="006D6C95">
        <w:rPr>
          <w:rFonts w:ascii="Times New Roman" w:hAnsi="Times New Roman"/>
          <w:color w:val="000000"/>
          <w:sz w:val="24"/>
          <w:szCs w:val="24"/>
        </w:rPr>
        <w:t>. Оцен</w:t>
      </w:r>
      <w:r>
        <w:rPr>
          <w:rFonts w:ascii="Times New Roman" w:hAnsi="Times New Roman"/>
          <w:color w:val="000000"/>
          <w:sz w:val="24"/>
          <w:szCs w:val="24"/>
        </w:rPr>
        <w:t>ка должна отражать действительный</w:t>
      </w:r>
      <w:r w:rsidRPr="006D6C95">
        <w:rPr>
          <w:rFonts w:ascii="Times New Roman" w:hAnsi="Times New Roman"/>
          <w:color w:val="000000"/>
          <w:sz w:val="24"/>
          <w:szCs w:val="24"/>
        </w:rPr>
        <w:t xml:space="preserve"> уровень усвоения учебного материала, предусмотренного программой, а также насколько сознательно и </w:t>
      </w:r>
      <w:r>
        <w:rPr>
          <w:rFonts w:ascii="Times New Roman" w:hAnsi="Times New Roman"/>
          <w:color w:val="000000"/>
          <w:sz w:val="24"/>
          <w:szCs w:val="24"/>
        </w:rPr>
        <w:t>полно</w:t>
      </w:r>
      <w:r w:rsidRPr="006D6C95">
        <w:rPr>
          <w:rFonts w:ascii="Times New Roman" w:hAnsi="Times New Roman"/>
          <w:color w:val="000000"/>
          <w:sz w:val="24"/>
          <w:szCs w:val="24"/>
        </w:rPr>
        <w:t xml:space="preserve"> студент владеет этим материалом, самостоятельно его использует.</w:t>
      </w:r>
    </w:p>
    <w:p w:rsidR="00F94476" w:rsidRDefault="00F94476" w:rsidP="00F94476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Умение применять теоретические знания для решения практических и профессионально-ориентированных задач. Оценка отражает адекватность применяемых знаний ситуации, рациональность используемых подходов к решению профессионально значимых проблем.</w:t>
      </w:r>
    </w:p>
    <w:p w:rsidR="00F94476" w:rsidRPr="004D4CBA" w:rsidRDefault="00F94476" w:rsidP="00F94476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Профессионально значимые личностные качества. Оценка отражает особенности личностного отношения обучающегося к определенным объектам, профессиональным ситуациям, степень </w:t>
      </w:r>
      <w:r w:rsidRPr="004D4CBA">
        <w:rPr>
          <w:rFonts w:ascii="Times New Roman" w:hAnsi="Times New Roman"/>
          <w:sz w:val="24"/>
          <w:szCs w:val="24"/>
        </w:rPr>
        <w:t>овладения профессиональными навыками и проявления профессионально значимых личностных качеств.</w:t>
      </w:r>
    </w:p>
    <w:p w:rsidR="00F94476" w:rsidRDefault="00F94476" w:rsidP="00F94476">
      <w:pPr>
        <w:numPr>
          <w:ilvl w:val="0"/>
          <w:numId w:val="2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Коммуникативные навыки. Оценка отражает сформированность у обучающегося умений </w:t>
      </w:r>
      <w:r w:rsidRPr="004D4CBA">
        <w:rPr>
          <w:rFonts w:ascii="Times New Roman" w:hAnsi="Times New Roman"/>
          <w:sz w:val="24"/>
          <w:szCs w:val="24"/>
        </w:rPr>
        <w:t xml:space="preserve">и навыков </w:t>
      </w:r>
      <w:r>
        <w:rPr>
          <w:rFonts w:ascii="Times New Roman" w:hAnsi="Times New Roman"/>
          <w:color w:val="000000"/>
          <w:sz w:val="24"/>
          <w:szCs w:val="24"/>
        </w:rPr>
        <w:t>логично структурировать связное высказывание, поддерживать беседу, отвечать на вопросы.</w:t>
      </w:r>
    </w:p>
    <w:p w:rsidR="00F94476" w:rsidRDefault="00F94476" w:rsidP="00F94476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4476" w:rsidRPr="00082FDA" w:rsidRDefault="00F94476" w:rsidP="00F9447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82FDA">
        <w:rPr>
          <w:rFonts w:ascii="Times New Roman" w:hAnsi="Times New Roman"/>
          <w:b/>
          <w:iCs/>
          <w:color w:val="000000"/>
          <w:sz w:val="24"/>
          <w:szCs w:val="24"/>
        </w:rPr>
        <w:t>Система оценки</w:t>
      </w:r>
      <w:r w:rsidRPr="00082FDA">
        <w:rPr>
          <w:rFonts w:ascii="Times New Roman" w:hAnsi="Times New Roman"/>
          <w:b/>
          <w:color w:val="000000"/>
          <w:sz w:val="24"/>
          <w:szCs w:val="24"/>
        </w:rPr>
        <w:t> ответа обучающегося при собеседовании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167"/>
        <w:gridCol w:w="1980"/>
        <w:gridCol w:w="1980"/>
        <w:gridCol w:w="1980"/>
        <w:gridCol w:w="1800"/>
      </w:tblGrid>
      <w:tr w:rsidR="00F94476" w:rsidRPr="00C22453" w:rsidTr="002C01F6">
        <w:tc>
          <w:tcPr>
            <w:tcW w:w="993" w:type="dxa"/>
            <w:vMerge w:val="restart"/>
            <w:vAlign w:val="center"/>
          </w:tcPr>
          <w:p w:rsidR="00F94476" w:rsidRPr="008A72FC" w:rsidRDefault="00F94476" w:rsidP="0048329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2FC">
              <w:rPr>
                <w:rFonts w:ascii="Times New Roman" w:hAnsi="Times New Roman"/>
                <w:b/>
                <w:sz w:val="18"/>
                <w:szCs w:val="18"/>
              </w:rPr>
              <w:t xml:space="preserve">Компетенция </w:t>
            </w:r>
          </w:p>
        </w:tc>
        <w:tc>
          <w:tcPr>
            <w:tcW w:w="1167" w:type="dxa"/>
            <w:vMerge w:val="restart"/>
            <w:vAlign w:val="center"/>
          </w:tcPr>
          <w:p w:rsidR="00F94476" w:rsidRPr="008A72FC" w:rsidRDefault="00F94476" w:rsidP="0048329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2FC">
              <w:rPr>
                <w:rFonts w:ascii="Times New Roman" w:hAnsi="Times New Roman"/>
                <w:b/>
                <w:sz w:val="18"/>
                <w:szCs w:val="18"/>
              </w:rPr>
              <w:t>Дескрипторы оценивания</w:t>
            </w:r>
          </w:p>
        </w:tc>
        <w:tc>
          <w:tcPr>
            <w:tcW w:w="7740" w:type="dxa"/>
            <w:gridSpan w:val="4"/>
            <w:vAlign w:val="center"/>
          </w:tcPr>
          <w:p w:rsidR="00F94476" w:rsidRPr="00C22453" w:rsidRDefault="00F94476" w:rsidP="0048329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2453">
              <w:rPr>
                <w:rFonts w:ascii="Times New Roman" w:hAnsi="Times New Roman"/>
                <w:b/>
                <w:sz w:val="20"/>
                <w:szCs w:val="20"/>
              </w:rPr>
              <w:t xml:space="preserve">Критерии оценки уровня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результатов обучения</w:t>
            </w:r>
          </w:p>
        </w:tc>
      </w:tr>
      <w:tr w:rsidR="00F94476" w:rsidRPr="00C22453" w:rsidTr="002C01F6">
        <w:trPr>
          <w:trHeight w:val="437"/>
        </w:trPr>
        <w:tc>
          <w:tcPr>
            <w:tcW w:w="993" w:type="dxa"/>
            <w:vMerge/>
            <w:vAlign w:val="center"/>
          </w:tcPr>
          <w:p w:rsidR="00F94476" w:rsidRPr="00C22453" w:rsidRDefault="00F94476" w:rsidP="0048329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  <w:vMerge/>
            <w:vAlign w:val="center"/>
          </w:tcPr>
          <w:p w:rsidR="00F94476" w:rsidRPr="00C22453" w:rsidRDefault="00F94476" w:rsidP="0048329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F94476" w:rsidRDefault="00F94476" w:rsidP="0048329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Дескриптор</w:t>
            </w:r>
          </w:p>
          <w:p w:rsidR="00F94476" w:rsidRPr="00C22453" w:rsidRDefault="00F94476" w:rsidP="0048329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 сформирован</w:t>
            </w:r>
          </w:p>
        </w:tc>
        <w:tc>
          <w:tcPr>
            <w:tcW w:w="3960" w:type="dxa"/>
            <w:gridSpan w:val="2"/>
            <w:vAlign w:val="center"/>
          </w:tcPr>
          <w:p w:rsidR="00F94476" w:rsidRPr="00C22453" w:rsidRDefault="00F94476" w:rsidP="0048329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2453">
              <w:rPr>
                <w:rFonts w:ascii="Times New Roman" w:hAnsi="Times New Roman"/>
                <w:b/>
                <w:sz w:val="20"/>
                <w:szCs w:val="20"/>
              </w:rPr>
              <w:t>Базовый</w:t>
            </w:r>
          </w:p>
          <w:p w:rsidR="00F94476" w:rsidRPr="00C22453" w:rsidRDefault="00F94476" w:rsidP="0048329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2453"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800" w:type="dxa"/>
            <w:vAlign w:val="center"/>
          </w:tcPr>
          <w:p w:rsidR="00F94476" w:rsidRPr="00C22453" w:rsidRDefault="00F94476" w:rsidP="0048329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2453">
              <w:rPr>
                <w:rFonts w:ascii="Times New Roman" w:hAnsi="Times New Roman"/>
                <w:b/>
                <w:sz w:val="20"/>
                <w:szCs w:val="20"/>
              </w:rPr>
              <w:t>Повышенный уровень</w:t>
            </w:r>
          </w:p>
        </w:tc>
      </w:tr>
      <w:tr w:rsidR="00F94476" w:rsidRPr="00C22453" w:rsidTr="002C01F6">
        <w:trPr>
          <w:trHeight w:val="401"/>
        </w:trPr>
        <w:tc>
          <w:tcPr>
            <w:tcW w:w="993" w:type="dxa"/>
            <w:vMerge/>
            <w:vAlign w:val="center"/>
          </w:tcPr>
          <w:p w:rsidR="00F94476" w:rsidRPr="00C22453" w:rsidRDefault="00F94476" w:rsidP="0048329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  <w:vMerge/>
            <w:vAlign w:val="center"/>
          </w:tcPr>
          <w:p w:rsidR="00F94476" w:rsidRPr="00C22453" w:rsidRDefault="00F94476" w:rsidP="0048329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F94476" w:rsidRPr="008A72FC" w:rsidRDefault="00F94476" w:rsidP="0048329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72FC">
              <w:rPr>
                <w:rFonts w:ascii="Times New Roman" w:hAnsi="Times New Roman"/>
                <w:sz w:val="18"/>
                <w:szCs w:val="18"/>
              </w:rPr>
              <w:t>«</w:t>
            </w:r>
            <w:r w:rsidRPr="008A72FC">
              <w:rPr>
                <w:rFonts w:ascii="Times New Roman" w:hAnsi="Times New Roman"/>
                <w:i/>
                <w:sz w:val="18"/>
                <w:szCs w:val="18"/>
              </w:rPr>
              <w:t>неудовлетворительно</w:t>
            </w:r>
            <w:r w:rsidRPr="008A72F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80" w:type="dxa"/>
            <w:vAlign w:val="center"/>
          </w:tcPr>
          <w:p w:rsidR="00F94476" w:rsidRPr="00B70D88" w:rsidRDefault="00F94476" w:rsidP="0048329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D88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удовлетво</w:t>
            </w:r>
            <w:r w:rsidRPr="00B70D88">
              <w:rPr>
                <w:rFonts w:ascii="Times New Roman" w:hAnsi="Times New Roman"/>
                <w:i/>
                <w:sz w:val="20"/>
                <w:szCs w:val="20"/>
              </w:rPr>
              <w:t>рительно»</w:t>
            </w:r>
          </w:p>
        </w:tc>
        <w:tc>
          <w:tcPr>
            <w:tcW w:w="1980" w:type="dxa"/>
            <w:vAlign w:val="center"/>
          </w:tcPr>
          <w:p w:rsidR="00F94476" w:rsidRPr="00B70D88" w:rsidRDefault="00F94476" w:rsidP="0048329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70D88">
              <w:rPr>
                <w:rFonts w:ascii="Times New Roman" w:hAnsi="Times New Roman"/>
                <w:i/>
                <w:sz w:val="20"/>
                <w:szCs w:val="20"/>
              </w:rPr>
              <w:t>«хорошо»</w:t>
            </w:r>
          </w:p>
        </w:tc>
        <w:tc>
          <w:tcPr>
            <w:tcW w:w="1800" w:type="dxa"/>
            <w:vAlign w:val="center"/>
          </w:tcPr>
          <w:p w:rsidR="00F94476" w:rsidRPr="00B70D88" w:rsidRDefault="00F94476" w:rsidP="0048329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70D88">
              <w:rPr>
                <w:rFonts w:ascii="Times New Roman" w:hAnsi="Times New Roman"/>
                <w:i/>
                <w:sz w:val="20"/>
                <w:szCs w:val="20"/>
              </w:rPr>
              <w:t>«отлично»</w:t>
            </w:r>
          </w:p>
        </w:tc>
      </w:tr>
      <w:tr w:rsidR="00F94476" w:rsidRPr="00C22453" w:rsidTr="002C01F6">
        <w:trPr>
          <w:trHeight w:val="236"/>
        </w:trPr>
        <w:tc>
          <w:tcPr>
            <w:tcW w:w="993" w:type="dxa"/>
            <w:vMerge/>
          </w:tcPr>
          <w:p w:rsidR="00F94476" w:rsidRPr="00C22453" w:rsidRDefault="00F94476" w:rsidP="0048329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  <w:vMerge/>
          </w:tcPr>
          <w:p w:rsidR="00F94476" w:rsidRPr="00C22453" w:rsidRDefault="00F94476" w:rsidP="0048329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F94476" w:rsidRPr="00C22453" w:rsidRDefault="00F94476" w:rsidP="0048329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2453">
              <w:rPr>
                <w:rFonts w:ascii="Times New Roman" w:hAnsi="Times New Roman"/>
                <w:b/>
                <w:sz w:val="20"/>
                <w:szCs w:val="20"/>
              </w:rPr>
              <w:t>0 баллов</w:t>
            </w:r>
          </w:p>
        </w:tc>
        <w:tc>
          <w:tcPr>
            <w:tcW w:w="1980" w:type="dxa"/>
          </w:tcPr>
          <w:p w:rsidR="00F94476" w:rsidRPr="00C22453" w:rsidRDefault="00F94476" w:rsidP="0048329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3</w:t>
            </w:r>
            <w:r w:rsidRPr="00C22453">
              <w:rPr>
                <w:rFonts w:ascii="Times New Roman" w:hAnsi="Times New Roman"/>
                <w:b/>
                <w:sz w:val="20"/>
                <w:szCs w:val="20"/>
              </w:rPr>
              <w:t xml:space="preserve"> балл</w:t>
            </w:r>
          </w:p>
        </w:tc>
        <w:tc>
          <w:tcPr>
            <w:tcW w:w="1980" w:type="dxa"/>
          </w:tcPr>
          <w:p w:rsidR="00F94476" w:rsidRPr="00C22453" w:rsidRDefault="00F94476" w:rsidP="0048329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4</w:t>
            </w:r>
            <w:r w:rsidRPr="00C22453">
              <w:rPr>
                <w:rFonts w:ascii="Times New Roman" w:hAnsi="Times New Roman"/>
                <w:b/>
                <w:sz w:val="20"/>
                <w:szCs w:val="20"/>
              </w:rPr>
              <w:t xml:space="preserve"> балла</w:t>
            </w:r>
          </w:p>
        </w:tc>
        <w:tc>
          <w:tcPr>
            <w:tcW w:w="1800" w:type="dxa"/>
          </w:tcPr>
          <w:p w:rsidR="00F94476" w:rsidRPr="00C22453" w:rsidRDefault="00F94476" w:rsidP="0048329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5 баллов</w:t>
            </w:r>
          </w:p>
        </w:tc>
      </w:tr>
      <w:tr w:rsidR="00F94476" w:rsidRPr="008E1247" w:rsidTr="002C01F6">
        <w:tc>
          <w:tcPr>
            <w:tcW w:w="993" w:type="dxa"/>
            <w:vMerge w:val="restart"/>
          </w:tcPr>
          <w:p w:rsidR="002C01F6" w:rsidRDefault="002C01F6" w:rsidP="002C01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ПК-2, </w:t>
            </w:r>
          </w:p>
          <w:p w:rsidR="002C01F6" w:rsidRDefault="002C01F6" w:rsidP="002C01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ПК-3,</w:t>
            </w:r>
          </w:p>
          <w:p w:rsidR="002C01F6" w:rsidRDefault="002C01F6" w:rsidP="002C01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ПК-4,</w:t>
            </w:r>
          </w:p>
          <w:p w:rsidR="002C01F6" w:rsidRDefault="002C01F6" w:rsidP="002C01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ПК-5, </w:t>
            </w:r>
          </w:p>
          <w:p w:rsidR="002C01F6" w:rsidRDefault="002C01F6" w:rsidP="002C01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ПК-6,</w:t>
            </w:r>
          </w:p>
          <w:p w:rsidR="002C01F6" w:rsidRDefault="002C01F6" w:rsidP="002C01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ПК-7,</w:t>
            </w:r>
          </w:p>
          <w:p w:rsidR="002C01F6" w:rsidRDefault="002C01F6" w:rsidP="002C01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ПК-8, </w:t>
            </w:r>
          </w:p>
          <w:p w:rsidR="002C01F6" w:rsidRDefault="002C01F6" w:rsidP="002C01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ПК-9,</w:t>
            </w:r>
          </w:p>
          <w:p w:rsidR="002C01F6" w:rsidRDefault="002C01F6" w:rsidP="002C01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ПК-13. </w:t>
            </w:r>
          </w:p>
          <w:p w:rsidR="00F94476" w:rsidRPr="00735B09" w:rsidRDefault="00F94476" w:rsidP="0048329A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F94476" w:rsidRPr="00735B09" w:rsidRDefault="00F94476" w:rsidP="0048329A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З1 </w:t>
            </w:r>
          </w:p>
        </w:tc>
        <w:tc>
          <w:tcPr>
            <w:tcW w:w="1980" w:type="dxa"/>
          </w:tcPr>
          <w:p w:rsidR="00F94476" w:rsidRPr="008E1247" w:rsidRDefault="00F94476" w:rsidP="0048329A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1247">
              <w:rPr>
                <w:rFonts w:ascii="Times New Roman" w:hAnsi="Times New Roman"/>
                <w:bCs/>
                <w:sz w:val="20"/>
                <w:szCs w:val="20"/>
              </w:rPr>
              <w:t>Ответ неполный и не аргументированный</w:t>
            </w:r>
          </w:p>
        </w:tc>
        <w:tc>
          <w:tcPr>
            <w:tcW w:w="1980" w:type="dxa"/>
          </w:tcPr>
          <w:p w:rsidR="00F94476" w:rsidRPr="008E1247" w:rsidRDefault="00F94476" w:rsidP="0048329A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1247">
              <w:rPr>
                <w:rFonts w:ascii="Times New Roman" w:hAnsi="Times New Roman"/>
                <w:bCs/>
                <w:sz w:val="20"/>
                <w:szCs w:val="20"/>
              </w:rPr>
              <w:t>Ответ неполный и недостаточно аргументированный</w:t>
            </w:r>
          </w:p>
        </w:tc>
        <w:tc>
          <w:tcPr>
            <w:tcW w:w="1980" w:type="dxa"/>
          </w:tcPr>
          <w:p w:rsidR="00F94476" w:rsidRPr="008E1247" w:rsidRDefault="00F94476" w:rsidP="0048329A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1247">
              <w:rPr>
                <w:rFonts w:ascii="Times New Roman" w:hAnsi="Times New Roman"/>
                <w:bCs/>
                <w:sz w:val="20"/>
                <w:szCs w:val="20"/>
              </w:rPr>
              <w:t>Ответ полный, но недостаточно аргументированный</w:t>
            </w:r>
          </w:p>
        </w:tc>
        <w:tc>
          <w:tcPr>
            <w:tcW w:w="1800" w:type="dxa"/>
          </w:tcPr>
          <w:p w:rsidR="00F94476" w:rsidRPr="008E1247" w:rsidRDefault="00F94476" w:rsidP="0048329A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1247">
              <w:rPr>
                <w:rFonts w:ascii="Times New Roman" w:hAnsi="Times New Roman"/>
                <w:bCs/>
                <w:sz w:val="20"/>
                <w:szCs w:val="20"/>
              </w:rPr>
              <w:t>Ответ полный и убедительно аргументированный</w:t>
            </w:r>
          </w:p>
        </w:tc>
      </w:tr>
      <w:tr w:rsidR="00F94476" w:rsidRPr="008E1247" w:rsidTr="002C01F6">
        <w:tc>
          <w:tcPr>
            <w:tcW w:w="993" w:type="dxa"/>
            <w:vMerge/>
          </w:tcPr>
          <w:p w:rsidR="00F94476" w:rsidRPr="00735B09" w:rsidRDefault="00F94476" w:rsidP="0048329A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F94476" w:rsidRPr="00735B09" w:rsidRDefault="00F94476" w:rsidP="0048329A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5B09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1980" w:type="dxa"/>
          </w:tcPr>
          <w:p w:rsidR="00F94476" w:rsidRPr="008E1247" w:rsidRDefault="00F94476" w:rsidP="0048329A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1247">
              <w:rPr>
                <w:rFonts w:ascii="Times New Roman" w:hAnsi="Times New Roman"/>
                <w:bCs/>
                <w:sz w:val="20"/>
                <w:szCs w:val="20"/>
              </w:rPr>
              <w:t xml:space="preserve">Продемонстрированы недостаточные умения работать с материалом </w:t>
            </w:r>
          </w:p>
        </w:tc>
        <w:tc>
          <w:tcPr>
            <w:tcW w:w="1980" w:type="dxa"/>
          </w:tcPr>
          <w:p w:rsidR="00F94476" w:rsidRPr="008E1247" w:rsidRDefault="00F94476" w:rsidP="0048329A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1247">
              <w:rPr>
                <w:rFonts w:ascii="Times New Roman" w:hAnsi="Times New Roman"/>
                <w:bCs/>
                <w:sz w:val="20"/>
                <w:szCs w:val="20"/>
              </w:rPr>
              <w:t xml:space="preserve">Продемонстрированы умения анализировать материал </w:t>
            </w:r>
          </w:p>
          <w:p w:rsidR="00F94476" w:rsidRPr="008E1247" w:rsidRDefault="00F94476" w:rsidP="0048329A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F94476" w:rsidRPr="008E1247" w:rsidRDefault="00F94476" w:rsidP="0048329A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1247">
              <w:rPr>
                <w:rFonts w:ascii="Times New Roman" w:hAnsi="Times New Roman"/>
                <w:bCs/>
                <w:sz w:val="20"/>
                <w:szCs w:val="20"/>
              </w:rPr>
              <w:t xml:space="preserve">Продемонстрированы конкретные умения анализировать и обобщать  материал </w:t>
            </w:r>
          </w:p>
        </w:tc>
        <w:tc>
          <w:tcPr>
            <w:tcW w:w="1800" w:type="dxa"/>
          </w:tcPr>
          <w:p w:rsidR="00F94476" w:rsidRPr="008E1247" w:rsidRDefault="00F94476" w:rsidP="0048329A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1247">
              <w:rPr>
                <w:rFonts w:ascii="Times New Roman" w:hAnsi="Times New Roman"/>
                <w:bCs/>
                <w:sz w:val="20"/>
                <w:szCs w:val="20"/>
              </w:rPr>
              <w:t xml:space="preserve">Продемонстрирована комплекс умений, связанных с анализом, обобщением и научной оценкой материала </w:t>
            </w:r>
          </w:p>
        </w:tc>
      </w:tr>
      <w:tr w:rsidR="00F94476" w:rsidRPr="008E1247" w:rsidTr="002C01F6">
        <w:tc>
          <w:tcPr>
            <w:tcW w:w="993" w:type="dxa"/>
            <w:vMerge/>
          </w:tcPr>
          <w:p w:rsidR="00F94476" w:rsidRPr="00735B09" w:rsidRDefault="00F94476" w:rsidP="0048329A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F94476" w:rsidRPr="00735B09" w:rsidRDefault="00F94476" w:rsidP="0048329A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В1 </w:t>
            </w:r>
          </w:p>
        </w:tc>
        <w:tc>
          <w:tcPr>
            <w:tcW w:w="1980" w:type="dxa"/>
          </w:tcPr>
          <w:p w:rsidR="00F94476" w:rsidRPr="008E1247" w:rsidRDefault="00F94476" w:rsidP="0048329A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1247">
              <w:rPr>
                <w:rFonts w:ascii="Times New Roman" w:hAnsi="Times New Roman"/>
                <w:bCs/>
                <w:sz w:val="20"/>
                <w:szCs w:val="20"/>
              </w:rPr>
              <w:t>Навыки продемонстрированы фрагментарно или отсутствуют</w:t>
            </w:r>
          </w:p>
        </w:tc>
        <w:tc>
          <w:tcPr>
            <w:tcW w:w="1980" w:type="dxa"/>
          </w:tcPr>
          <w:p w:rsidR="00F94476" w:rsidRPr="008E1247" w:rsidRDefault="00F94476" w:rsidP="0048329A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1247">
              <w:rPr>
                <w:rFonts w:ascii="Times New Roman" w:hAnsi="Times New Roman"/>
                <w:bCs/>
                <w:sz w:val="20"/>
                <w:szCs w:val="20"/>
              </w:rPr>
              <w:t xml:space="preserve">Владеет навыками работы с информационными материалами </w:t>
            </w:r>
          </w:p>
          <w:p w:rsidR="00F94476" w:rsidRPr="008E1247" w:rsidRDefault="00F94476" w:rsidP="0048329A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F94476" w:rsidRPr="008E1247" w:rsidRDefault="00F94476" w:rsidP="0048329A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8E1247">
              <w:rPr>
                <w:rFonts w:ascii="Times New Roman" w:hAnsi="Times New Roman"/>
                <w:bCs/>
                <w:sz w:val="20"/>
                <w:szCs w:val="20"/>
              </w:rPr>
              <w:t>Владеет навыками работы с информационными материалами, навыками публичного выступления</w:t>
            </w:r>
          </w:p>
        </w:tc>
        <w:tc>
          <w:tcPr>
            <w:tcW w:w="1800" w:type="dxa"/>
          </w:tcPr>
          <w:p w:rsidR="00F94476" w:rsidRPr="008E1247" w:rsidRDefault="00F94476" w:rsidP="0048329A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1247">
              <w:rPr>
                <w:rFonts w:ascii="Times New Roman" w:hAnsi="Times New Roman"/>
                <w:bCs/>
                <w:sz w:val="20"/>
                <w:szCs w:val="20"/>
              </w:rPr>
              <w:t xml:space="preserve">Владеет навыками работы с материалами; </w:t>
            </w:r>
          </w:p>
          <w:p w:rsidR="00F94476" w:rsidRPr="008E1247" w:rsidRDefault="00F94476" w:rsidP="0048329A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1247">
              <w:rPr>
                <w:rFonts w:ascii="Times New Roman" w:hAnsi="Times New Roman"/>
                <w:bCs/>
                <w:sz w:val="20"/>
                <w:szCs w:val="20"/>
              </w:rPr>
              <w:t>навыками собеседования;</w:t>
            </w:r>
          </w:p>
          <w:p w:rsidR="00F94476" w:rsidRPr="008E1247" w:rsidRDefault="00F94476" w:rsidP="0048329A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1247">
              <w:rPr>
                <w:rFonts w:ascii="Times New Roman" w:hAnsi="Times New Roman"/>
                <w:bCs/>
                <w:sz w:val="20"/>
                <w:szCs w:val="20"/>
              </w:rPr>
              <w:t>навыками решения профессиональных задач</w:t>
            </w:r>
          </w:p>
        </w:tc>
      </w:tr>
      <w:tr w:rsidR="00F94476" w:rsidRPr="00C22453" w:rsidTr="002C01F6">
        <w:tc>
          <w:tcPr>
            <w:tcW w:w="993" w:type="dxa"/>
          </w:tcPr>
          <w:p w:rsidR="00F94476" w:rsidRPr="00E73753" w:rsidRDefault="00F94476" w:rsidP="0048329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3753">
              <w:rPr>
                <w:rFonts w:ascii="Times New Roman" w:hAnsi="Times New Roman"/>
                <w:b/>
                <w:sz w:val="20"/>
                <w:szCs w:val="20"/>
              </w:rPr>
              <w:t>…</w:t>
            </w:r>
          </w:p>
        </w:tc>
        <w:tc>
          <w:tcPr>
            <w:tcW w:w="1167" w:type="dxa"/>
          </w:tcPr>
          <w:p w:rsidR="00F94476" w:rsidRPr="00E73753" w:rsidRDefault="00F94476" w:rsidP="0048329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3753">
              <w:rPr>
                <w:rFonts w:ascii="Times New Roman" w:hAnsi="Times New Roman"/>
                <w:b/>
                <w:sz w:val="20"/>
                <w:szCs w:val="20"/>
              </w:rPr>
              <w:t>…</w:t>
            </w:r>
          </w:p>
        </w:tc>
        <w:tc>
          <w:tcPr>
            <w:tcW w:w="1980" w:type="dxa"/>
          </w:tcPr>
          <w:p w:rsidR="00F94476" w:rsidRPr="00E73753" w:rsidRDefault="00F94476" w:rsidP="0048329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3753">
              <w:rPr>
                <w:rFonts w:ascii="Times New Roman" w:hAnsi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980" w:type="dxa"/>
          </w:tcPr>
          <w:p w:rsidR="00F94476" w:rsidRPr="00E73753" w:rsidRDefault="00F94476" w:rsidP="0048329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3753">
              <w:rPr>
                <w:rFonts w:ascii="Times New Roman" w:hAnsi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980" w:type="dxa"/>
          </w:tcPr>
          <w:p w:rsidR="00F94476" w:rsidRPr="00E73753" w:rsidRDefault="00F94476" w:rsidP="0048329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3753">
              <w:rPr>
                <w:rFonts w:ascii="Times New Roman" w:hAnsi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00" w:type="dxa"/>
          </w:tcPr>
          <w:p w:rsidR="00F94476" w:rsidRPr="00E73753" w:rsidRDefault="00F94476" w:rsidP="0048329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3753">
              <w:rPr>
                <w:rFonts w:ascii="Times New Roman" w:hAnsi="Times New Roman"/>
                <w:b/>
                <w:bCs/>
                <w:sz w:val="20"/>
                <w:szCs w:val="20"/>
              </w:rPr>
              <w:t>…</w:t>
            </w:r>
          </w:p>
        </w:tc>
      </w:tr>
    </w:tbl>
    <w:p w:rsidR="00F94476" w:rsidRDefault="00F94476" w:rsidP="00F9447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94476" w:rsidRDefault="00F94476" w:rsidP="00F94476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Для определения уровня сформированности дескриптора оценивания применяется количественная оценка результатов:</w:t>
      </w:r>
    </w:p>
    <w:p w:rsidR="00F94476" w:rsidRDefault="00F94476" w:rsidP="00F94476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 баллов – дескриптор не сформирован (оценка «неудовлетворительно»);</w:t>
      </w:r>
    </w:p>
    <w:p w:rsidR="00F94476" w:rsidRDefault="00F94476" w:rsidP="00F94476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балла – дескриптор в целом сформирован на базовом уровне (оценка «удовлетворительно»);</w:t>
      </w:r>
    </w:p>
    <w:p w:rsidR="00F94476" w:rsidRDefault="00F94476" w:rsidP="00F94476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балла - дескриптор сформирован на базовом уровне (оценка «хорошо»);</w:t>
      </w:r>
    </w:p>
    <w:p w:rsidR="00F94476" w:rsidRDefault="00F94476" w:rsidP="00F94476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баллов - дескриптор сформирован на повышенном уровне (оценка «отлично»).</w:t>
      </w:r>
    </w:p>
    <w:p w:rsidR="00F94476" w:rsidRDefault="00F94476" w:rsidP="00F94476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94476" w:rsidRDefault="00F94476" w:rsidP="00F94476">
      <w:pPr>
        <w:pStyle w:val="13"/>
        <w:keepNext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 возможное количество баллов определяется по формуле:</w:t>
      </w:r>
    </w:p>
    <w:p w:rsidR="00F94476" w:rsidRPr="001F1CD7" w:rsidRDefault="00F94476" w:rsidP="00F94476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1CD7">
        <w:rPr>
          <w:rFonts w:ascii="Lucida Sans Unicode" w:hAnsi="Lucida Sans Unicode" w:cs="Lucida Sans Unicode"/>
          <w:b/>
          <w:sz w:val="24"/>
          <w:szCs w:val="24"/>
        </w:rPr>
        <w:t>Ʃ</w:t>
      </w:r>
      <w:r w:rsidRPr="001F1CD7">
        <w:rPr>
          <w:rFonts w:ascii="Times New Roman" w:hAnsi="Times New Roman"/>
          <w:b/>
          <w:sz w:val="24"/>
          <w:szCs w:val="24"/>
        </w:rPr>
        <w:t xml:space="preserve"> = </w:t>
      </w:r>
      <w:r>
        <w:rPr>
          <w:rFonts w:ascii="Times New Roman" w:hAnsi="Times New Roman"/>
          <w:b/>
          <w:sz w:val="24"/>
          <w:szCs w:val="24"/>
        </w:rPr>
        <w:t>5</w:t>
      </w:r>
      <w:r w:rsidRPr="00A22EF4">
        <w:rPr>
          <w:rFonts w:ascii="Times New Roman" w:hAnsi="Times New Roman"/>
          <w:b/>
          <w:i/>
          <w:sz w:val="24"/>
          <w:szCs w:val="24"/>
          <w:lang w:val="en-US"/>
        </w:rPr>
        <w:t>n</w:t>
      </w:r>
      <w:r w:rsidRPr="001F1CD7">
        <w:rPr>
          <w:rFonts w:ascii="Times New Roman" w:hAnsi="Times New Roman"/>
          <w:sz w:val="24"/>
          <w:szCs w:val="24"/>
        </w:rPr>
        <w:t xml:space="preserve">, где </w:t>
      </w:r>
      <w:r w:rsidRPr="00A22EF4">
        <w:rPr>
          <w:rFonts w:ascii="Times New Roman" w:hAnsi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/>
          <w:i/>
          <w:sz w:val="24"/>
          <w:szCs w:val="24"/>
        </w:rPr>
        <w:t xml:space="preserve"> – к</w:t>
      </w:r>
      <w:r w:rsidRPr="001F1CD7">
        <w:rPr>
          <w:rFonts w:ascii="Times New Roman" w:hAnsi="Times New Roman"/>
          <w:sz w:val="24"/>
          <w:szCs w:val="24"/>
        </w:rPr>
        <w:t>оличестводескрипторов</w:t>
      </w:r>
      <w:r>
        <w:rPr>
          <w:rFonts w:ascii="Times New Roman" w:hAnsi="Times New Roman"/>
          <w:sz w:val="24"/>
          <w:szCs w:val="24"/>
        </w:rPr>
        <w:t xml:space="preserve"> оценивания.</w:t>
      </w:r>
    </w:p>
    <w:p w:rsidR="00F94476" w:rsidRDefault="00F94476" w:rsidP="00F94476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09BC">
        <w:rPr>
          <w:rFonts w:ascii="Times New Roman" w:hAnsi="Times New Roman"/>
          <w:sz w:val="24"/>
          <w:szCs w:val="24"/>
        </w:rPr>
        <w:t xml:space="preserve">Общая оценка </w:t>
      </w:r>
      <w:r>
        <w:rPr>
          <w:rFonts w:ascii="Times New Roman" w:hAnsi="Times New Roman"/>
          <w:sz w:val="24"/>
          <w:szCs w:val="24"/>
        </w:rPr>
        <w:t>результатов выполнения заданий оценочного средства осуществляется на основе суммирования полученных баллов и соотнесения полученной суммы с качественной характеристикой результата обучения:</w:t>
      </w:r>
    </w:p>
    <w:p w:rsidR="00F94476" w:rsidRPr="00141C89" w:rsidRDefault="00F94476" w:rsidP="00F94476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94A8D">
        <w:rPr>
          <w:rFonts w:ascii="Times New Roman" w:hAnsi="Times New Roman"/>
          <w:sz w:val="24"/>
          <w:szCs w:val="24"/>
        </w:rPr>
        <w:t></w:t>
      </w:r>
      <w:r w:rsidRPr="00141C89">
        <w:rPr>
          <w:rFonts w:ascii="Times New Roman" w:hAnsi="Times New Roman"/>
          <w:b/>
          <w:i/>
          <w:sz w:val="24"/>
          <w:szCs w:val="24"/>
        </w:rPr>
        <w:t>оценка:</w:t>
      </w:r>
    </w:p>
    <w:p w:rsidR="00F94476" w:rsidRDefault="00F94476" w:rsidP="00F94476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 – 100 % баллов – оценка «отлично»,</w:t>
      </w:r>
    </w:p>
    <w:p w:rsidR="00F94476" w:rsidRDefault="00F94476" w:rsidP="00F94476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 – 89 % баллов – оценка «хорошо»,</w:t>
      </w:r>
    </w:p>
    <w:p w:rsidR="00F94476" w:rsidRDefault="00F94476" w:rsidP="00F94476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 – 74 % баллов – оценка «удовлетворительно»,</w:t>
      </w:r>
    </w:p>
    <w:p w:rsidR="00F94476" w:rsidRDefault="00F94476" w:rsidP="00F94476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 – 59 % баллов – оценка «неудовлетворительно».</w:t>
      </w:r>
    </w:p>
    <w:p w:rsidR="00F94476" w:rsidRDefault="00F94476" w:rsidP="00F94476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94476" w:rsidRPr="006D6C95" w:rsidRDefault="00F94476" w:rsidP="00F94476">
      <w:pPr>
        <w:pStyle w:val="1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C95">
        <w:rPr>
          <w:rFonts w:ascii="Times New Roman" w:hAnsi="Times New Roman"/>
          <w:b/>
          <w:sz w:val="24"/>
          <w:szCs w:val="24"/>
        </w:rPr>
        <w:t xml:space="preserve">Материалы для подготовки к выполнению контролирующих заданий </w:t>
      </w:r>
      <w:r w:rsidRPr="006D6C95">
        <w:rPr>
          <w:rFonts w:ascii="Times New Roman" w:hAnsi="Times New Roman"/>
          <w:sz w:val="24"/>
          <w:szCs w:val="24"/>
        </w:rPr>
        <w:t>(</w:t>
      </w:r>
      <w:r w:rsidRPr="006D6C95">
        <w:rPr>
          <w:rFonts w:ascii="Times New Roman" w:hAnsi="Times New Roman"/>
          <w:i/>
          <w:sz w:val="24"/>
          <w:szCs w:val="24"/>
        </w:rPr>
        <w:t>основная и дополнительная литература, методические материалы</w:t>
      </w:r>
      <w:r w:rsidRPr="006D6C95">
        <w:rPr>
          <w:rFonts w:ascii="Times New Roman" w:hAnsi="Times New Roman"/>
          <w:sz w:val="24"/>
          <w:szCs w:val="24"/>
        </w:rPr>
        <w:t>).</w:t>
      </w:r>
    </w:p>
    <w:p w:rsidR="00F94476" w:rsidRPr="006D6C95" w:rsidRDefault="00F94476" w:rsidP="00F94476">
      <w:pPr>
        <w:pStyle w:val="13"/>
        <w:spacing w:after="0" w:line="240" w:lineRule="auto"/>
        <w:ind w:left="1129"/>
        <w:jc w:val="both"/>
        <w:rPr>
          <w:rFonts w:ascii="Times New Roman" w:hAnsi="Times New Roman"/>
          <w:sz w:val="24"/>
          <w:szCs w:val="24"/>
        </w:rPr>
      </w:pPr>
    </w:p>
    <w:p w:rsidR="00F94476" w:rsidRPr="006D6C95" w:rsidRDefault="00F94476" w:rsidP="00F94476">
      <w:pPr>
        <w:pStyle w:val="13"/>
        <w:spacing w:after="0" w:line="240" w:lineRule="auto"/>
        <w:ind w:left="1129"/>
        <w:jc w:val="both"/>
        <w:rPr>
          <w:rFonts w:ascii="Times New Roman" w:hAnsi="Times New Roman"/>
          <w:sz w:val="24"/>
          <w:szCs w:val="24"/>
        </w:rPr>
      </w:pPr>
    </w:p>
    <w:p w:rsidR="00F94476" w:rsidRPr="006D6C95" w:rsidRDefault="00F94476" w:rsidP="00F94476">
      <w:pPr>
        <w:pStyle w:val="13"/>
        <w:spacing w:after="0" w:line="240" w:lineRule="auto"/>
        <w:ind w:left="1129"/>
        <w:jc w:val="both"/>
        <w:rPr>
          <w:rFonts w:ascii="Times New Roman" w:hAnsi="Times New Roman"/>
          <w:sz w:val="24"/>
          <w:szCs w:val="24"/>
        </w:rPr>
      </w:pPr>
      <w:r w:rsidRPr="006D6C95">
        <w:rPr>
          <w:rFonts w:ascii="Times New Roman" w:hAnsi="Times New Roman"/>
          <w:sz w:val="24"/>
          <w:szCs w:val="24"/>
        </w:rPr>
        <w:t>Разработчик оценочного средства: __________________________________</w:t>
      </w:r>
    </w:p>
    <w:p w:rsidR="00F94476" w:rsidRPr="006D6C95" w:rsidRDefault="00F94476" w:rsidP="00F94476">
      <w:pPr>
        <w:pStyle w:val="13"/>
        <w:spacing w:after="0" w:line="240" w:lineRule="auto"/>
        <w:ind w:left="1129"/>
        <w:jc w:val="both"/>
        <w:rPr>
          <w:rFonts w:ascii="Times New Roman" w:hAnsi="Times New Roman"/>
          <w:sz w:val="24"/>
          <w:szCs w:val="24"/>
        </w:rPr>
      </w:pPr>
    </w:p>
    <w:p w:rsidR="009D1FA5" w:rsidRPr="00F94476" w:rsidRDefault="00F94476" w:rsidP="009D1FA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9D1FA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  <w:r w:rsidR="009D1FA5">
        <w:rPr>
          <w:rFonts w:ascii="Times New Roman" w:hAnsi="Times New Roman" w:cs="Times New Roman"/>
          <w:b/>
          <w:sz w:val="24"/>
          <w:szCs w:val="24"/>
        </w:rPr>
        <w:t xml:space="preserve">Приложение 6 </w:t>
      </w:r>
    </w:p>
    <w:p w:rsidR="00D36DED" w:rsidRPr="00F63268" w:rsidRDefault="00D36DED" w:rsidP="00D36D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3268">
        <w:rPr>
          <w:rFonts w:ascii="Times New Roman" w:hAnsi="Times New Roman"/>
          <w:b/>
          <w:sz w:val="24"/>
          <w:szCs w:val="24"/>
        </w:rPr>
        <w:t>СПЕЦИФИКАЦИЯ ОЦЕНОЧНОГО СРЕДСТВА</w:t>
      </w:r>
    </w:p>
    <w:p w:rsidR="00D36DED" w:rsidRPr="00735B09" w:rsidRDefault="00D36DED" w:rsidP="00D36DE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Выпускная квалификационная работа</w:t>
      </w:r>
    </w:p>
    <w:p w:rsidR="00D36DED" w:rsidRPr="00D36DED" w:rsidRDefault="00D36DED" w:rsidP="00D36D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подготовки              </w:t>
      </w:r>
      <w:r w:rsidRPr="00D36DED">
        <w:rPr>
          <w:rFonts w:ascii="Times New Roman" w:hAnsi="Times New Roman"/>
          <w:b/>
          <w:sz w:val="24"/>
          <w:szCs w:val="24"/>
        </w:rPr>
        <w:t xml:space="preserve">43.03.02 «ТУРИЗМ» </w:t>
      </w:r>
    </w:p>
    <w:p w:rsidR="00D36DED" w:rsidRDefault="00D36DED" w:rsidP="00D36DED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(код, наименование)</w:t>
      </w:r>
    </w:p>
    <w:p w:rsidR="00D36DED" w:rsidRDefault="00D36DED" w:rsidP="00D36D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Профиль / программа  </w:t>
      </w:r>
      <w:r w:rsidRPr="00D36DED">
        <w:rPr>
          <w:rFonts w:ascii="Times New Roman" w:hAnsi="Times New Roman"/>
          <w:b/>
          <w:sz w:val="24"/>
          <w:szCs w:val="24"/>
        </w:rPr>
        <w:t>«Технология и организация спортивно-оздоровительных услуг»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6DED" w:rsidRDefault="00D36DED" w:rsidP="00D36DED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(наименование)</w:t>
      </w:r>
    </w:p>
    <w:p w:rsidR="00D36DED" w:rsidRPr="00D36DED" w:rsidRDefault="00D36DED" w:rsidP="00D36D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Квалификация / степень выпускника  - </w:t>
      </w:r>
      <w:r w:rsidRPr="00D36DED">
        <w:rPr>
          <w:rFonts w:ascii="Times New Roman" w:hAnsi="Times New Roman"/>
          <w:b/>
          <w:sz w:val="24"/>
          <w:szCs w:val="24"/>
        </w:rPr>
        <w:t xml:space="preserve">бакалавр </w:t>
      </w:r>
    </w:p>
    <w:p w:rsidR="00D36DED" w:rsidRDefault="00D36DED" w:rsidP="00D36DED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( бакалавр / магистр)</w:t>
      </w:r>
    </w:p>
    <w:p w:rsidR="00D36DED" w:rsidRPr="00391FB3" w:rsidRDefault="00D36DED" w:rsidP="00D36DE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36DED" w:rsidRDefault="00D36DED" w:rsidP="00D36DED">
      <w:pPr>
        <w:pStyle w:val="ad"/>
        <w:numPr>
          <w:ilvl w:val="0"/>
          <w:numId w:val="27"/>
        </w:numPr>
        <w:ind w:left="0" w:firstLine="709"/>
        <w:contextualSpacing/>
        <w:jc w:val="both"/>
        <w:rPr>
          <w:sz w:val="24"/>
        </w:rPr>
      </w:pPr>
      <w:r>
        <w:rPr>
          <w:b/>
          <w:sz w:val="24"/>
        </w:rPr>
        <w:t>Характеристика</w:t>
      </w:r>
      <w:r w:rsidRPr="00392A56">
        <w:rPr>
          <w:b/>
          <w:sz w:val="24"/>
        </w:rPr>
        <w:t xml:space="preserve"> оценочного средства</w:t>
      </w:r>
      <w:r>
        <w:rPr>
          <w:sz w:val="24"/>
        </w:rPr>
        <w:t xml:space="preserve">. </w:t>
      </w:r>
    </w:p>
    <w:p w:rsidR="00D36DED" w:rsidRDefault="00D36DED" w:rsidP="00D36DED">
      <w:pPr>
        <w:pStyle w:val="af5"/>
        <w:ind w:firstLine="720"/>
        <w:jc w:val="both"/>
        <w:rPr>
          <w:rFonts w:ascii="Times New Roman" w:hAnsi="Times New Roman"/>
          <w:sz w:val="24"/>
          <w:szCs w:val="24"/>
        </w:rPr>
      </w:pPr>
      <w:r w:rsidRPr="00D645DF">
        <w:rPr>
          <w:rFonts w:ascii="Times New Roman" w:hAnsi="Times New Roman"/>
          <w:b/>
          <w:i/>
          <w:sz w:val="24"/>
          <w:szCs w:val="24"/>
        </w:rPr>
        <w:t>Выпускная квалификационная работа</w:t>
      </w:r>
      <w:r w:rsidRPr="00D645DF">
        <w:rPr>
          <w:rFonts w:ascii="Times New Roman" w:hAnsi="Times New Roman"/>
          <w:sz w:val="24"/>
          <w:szCs w:val="24"/>
        </w:rPr>
        <w:t xml:space="preserve"> (ВКР) – </w:t>
      </w:r>
      <w:r>
        <w:rPr>
          <w:rFonts w:ascii="Times New Roman" w:hAnsi="Times New Roman"/>
          <w:sz w:val="24"/>
          <w:szCs w:val="24"/>
        </w:rPr>
        <w:t xml:space="preserve">обязательное </w:t>
      </w:r>
      <w:r w:rsidRPr="00D645DF">
        <w:rPr>
          <w:rFonts w:ascii="Times New Roman" w:hAnsi="Times New Roman"/>
          <w:sz w:val="24"/>
          <w:szCs w:val="24"/>
        </w:rPr>
        <w:t>самостоятельное исследование обучающегося, направленное на проведение под руководством преподавателя исследования в области образования и демонстрирующее уровень квалификации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45DF">
        <w:rPr>
          <w:rFonts w:ascii="Times New Roman" w:hAnsi="Times New Roman"/>
          <w:sz w:val="24"/>
          <w:szCs w:val="24"/>
        </w:rPr>
        <w:t xml:space="preserve">выпускника – сформированности проверяемых компетенций. </w:t>
      </w:r>
      <w:r>
        <w:rPr>
          <w:rFonts w:ascii="Times New Roman" w:hAnsi="Times New Roman"/>
          <w:sz w:val="24"/>
          <w:szCs w:val="24"/>
        </w:rPr>
        <w:t xml:space="preserve">По результатам выполнения </w:t>
      </w:r>
      <w:r w:rsidRPr="00D645DF">
        <w:rPr>
          <w:rFonts w:ascii="Times New Roman" w:hAnsi="Times New Roman"/>
          <w:sz w:val="24"/>
          <w:szCs w:val="24"/>
        </w:rPr>
        <w:t xml:space="preserve">ВКР </w:t>
      </w:r>
      <w:r>
        <w:rPr>
          <w:rFonts w:ascii="Times New Roman" w:hAnsi="Times New Roman"/>
          <w:sz w:val="24"/>
          <w:szCs w:val="24"/>
        </w:rPr>
        <w:t>проводится публичная з</w:t>
      </w:r>
      <w:r w:rsidRPr="00D645DF">
        <w:rPr>
          <w:rFonts w:ascii="Times New Roman" w:hAnsi="Times New Roman"/>
          <w:sz w:val="24"/>
          <w:szCs w:val="24"/>
        </w:rPr>
        <w:t>ащита–сообщение, представляющее собой развернутое систематизированное изложение по теме исследования</w:t>
      </w:r>
      <w:r>
        <w:rPr>
          <w:rFonts w:ascii="Times New Roman" w:hAnsi="Times New Roman"/>
          <w:sz w:val="24"/>
          <w:szCs w:val="24"/>
        </w:rPr>
        <w:t>, завершающаяся обсуждением членами государственной аттестационной комиссии и вынесением оценки</w:t>
      </w:r>
      <w:r w:rsidRPr="00D645DF">
        <w:rPr>
          <w:rFonts w:ascii="Times New Roman" w:hAnsi="Times New Roman"/>
          <w:sz w:val="24"/>
          <w:szCs w:val="24"/>
        </w:rPr>
        <w:t xml:space="preserve">. </w:t>
      </w:r>
    </w:p>
    <w:p w:rsidR="00D36DED" w:rsidRPr="004A1B28" w:rsidRDefault="00D36DED" w:rsidP="00D36DED">
      <w:pPr>
        <w:pStyle w:val="af5"/>
        <w:ind w:firstLine="720"/>
        <w:jc w:val="both"/>
        <w:rPr>
          <w:rFonts w:ascii="Times New Roman" w:hAnsi="Times New Roman"/>
          <w:sz w:val="24"/>
          <w:szCs w:val="24"/>
        </w:rPr>
      </w:pPr>
      <w:r w:rsidRPr="004A1B28">
        <w:rPr>
          <w:rFonts w:ascii="Times New Roman" w:hAnsi="Times New Roman"/>
          <w:sz w:val="24"/>
          <w:szCs w:val="24"/>
        </w:rPr>
        <w:t>Основные требования к ВКР изложены в Положении о порядке проведения государственной итоговой аттестации по программам высшего образования – программам бакалавриата и магистратуры ПГГПУ [Пермь, ПГГПУ, 2015].</w:t>
      </w:r>
    </w:p>
    <w:p w:rsidR="00D36DED" w:rsidRPr="004A1B28" w:rsidRDefault="00D36DED" w:rsidP="00D36DED">
      <w:pPr>
        <w:pStyle w:val="ad"/>
        <w:ind w:left="1129"/>
        <w:jc w:val="both"/>
        <w:rPr>
          <w:b/>
          <w:sz w:val="24"/>
          <w:u w:val="single"/>
        </w:rPr>
      </w:pPr>
    </w:p>
    <w:p w:rsidR="00D36DED" w:rsidRDefault="00D36DED" w:rsidP="00D36DED">
      <w:pPr>
        <w:pStyle w:val="ad"/>
        <w:keepNext/>
        <w:numPr>
          <w:ilvl w:val="0"/>
          <w:numId w:val="27"/>
        </w:numPr>
        <w:ind w:left="0" w:firstLine="709"/>
        <w:contextualSpacing/>
        <w:jc w:val="both"/>
        <w:rPr>
          <w:sz w:val="24"/>
        </w:rPr>
      </w:pPr>
      <w:r w:rsidRPr="008B73FF">
        <w:rPr>
          <w:b/>
          <w:sz w:val="24"/>
        </w:rPr>
        <w:t>Назначение оценочного средства</w:t>
      </w:r>
      <w:r w:rsidRPr="008B73FF">
        <w:rPr>
          <w:sz w:val="24"/>
        </w:rPr>
        <w:t xml:space="preserve">. </w:t>
      </w:r>
    </w:p>
    <w:p w:rsidR="00D36DED" w:rsidRPr="004D6315" w:rsidRDefault="00D36DED" w:rsidP="00D36DED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B73FF">
        <w:rPr>
          <w:rFonts w:ascii="Times New Roman" w:hAnsi="Times New Roman"/>
          <w:sz w:val="24"/>
          <w:szCs w:val="24"/>
        </w:rPr>
        <w:t xml:space="preserve">Применение </w:t>
      </w:r>
      <w:r>
        <w:rPr>
          <w:rFonts w:ascii="Times New Roman" w:hAnsi="Times New Roman"/>
          <w:sz w:val="24"/>
          <w:szCs w:val="24"/>
        </w:rPr>
        <w:t xml:space="preserve">оценочного средства </w:t>
      </w:r>
      <w:r w:rsidRPr="008B73FF">
        <w:rPr>
          <w:rFonts w:ascii="Times New Roman" w:hAnsi="Times New Roman"/>
          <w:sz w:val="24"/>
          <w:szCs w:val="24"/>
        </w:rPr>
        <w:t xml:space="preserve">в системе </w:t>
      </w:r>
      <w:r>
        <w:rPr>
          <w:rFonts w:ascii="Times New Roman" w:hAnsi="Times New Roman"/>
          <w:sz w:val="24"/>
          <w:szCs w:val="24"/>
        </w:rPr>
        <w:t>менеджмента</w:t>
      </w:r>
      <w:r w:rsidRPr="008B73FF">
        <w:rPr>
          <w:rFonts w:ascii="Times New Roman" w:hAnsi="Times New Roman"/>
          <w:sz w:val="24"/>
          <w:szCs w:val="24"/>
        </w:rPr>
        <w:t xml:space="preserve"> качества образования позволяет определить </w:t>
      </w:r>
      <w:r w:rsidRPr="004D6315">
        <w:rPr>
          <w:rFonts w:ascii="Times New Roman" w:hAnsi="Times New Roman"/>
          <w:sz w:val="24"/>
          <w:szCs w:val="24"/>
        </w:rPr>
        <w:t>уровень сформированности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6315">
        <w:rPr>
          <w:rFonts w:ascii="Times New Roman" w:hAnsi="Times New Roman"/>
          <w:sz w:val="24"/>
          <w:szCs w:val="24"/>
        </w:rPr>
        <w:t xml:space="preserve">выпускником компетенций ФГОС ВО, установленных образовательной программой. </w:t>
      </w:r>
    </w:p>
    <w:p w:rsidR="00D36DED" w:rsidRPr="004D6315" w:rsidRDefault="00D36DED" w:rsidP="00D36D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6DED" w:rsidRPr="004D6315" w:rsidRDefault="00D36DED" w:rsidP="00D36DED">
      <w:pPr>
        <w:pStyle w:val="ad"/>
        <w:ind w:left="0" w:firstLine="709"/>
        <w:jc w:val="both"/>
        <w:rPr>
          <w:sz w:val="24"/>
        </w:rPr>
      </w:pPr>
      <w:r w:rsidRPr="004D6315">
        <w:rPr>
          <w:sz w:val="24"/>
        </w:rPr>
        <w:t>ОС предназначено для выявления качества овладения обучающимися необходимыми знаниями, умениями и навыками в соответствии с кодификатором проверяемых компетенций</w:t>
      </w:r>
      <w:r>
        <w:rPr>
          <w:sz w:val="24"/>
        </w:rPr>
        <w:t xml:space="preserve"> на защите ВКР</w:t>
      </w:r>
      <w:r w:rsidRPr="004D6315">
        <w:rPr>
          <w:sz w:val="24"/>
        </w:rPr>
        <w:t>.</w:t>
      </w:r>
    </w:p>
    <w:p w:rsidR="00D36DED" w:rsidRDefault="00D36DED" w:rsidP="00D36DED">
      <w:pPr>
        <w:pStyle w:val="ad"/>
        <w:ind w:left="0" w:firstLine="709"/>
        <w:jc w:val="both"/>
        <w:rPr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5"/>
        <w:gridCol w:w="3337"/>
        <w:gridCol w:w="3260"/>
        <w:gridCol w:w="1134"/>
      </w:tblGrid>
      <w:tr w:rsidR="00D36DED" w:rsidRPr="000B6ADF" w:rsidTr="00AB5CF6">
        <w:trPr>
          <w:trHeight w:val="230"/>
          <w:tblHeader/>
        </w:trPr>
        <w:tc>
          <w:tcPr>
            <w:tcW w:w="1625" w:type="dxa"/>
            <w:tcBorders>
              <w:bottom w:val="single" w:sz="18" w:space="0" w:color="auto"/>
            </w:tcBorders>
            <w:vAlign w:val="center"/>
          </w:tcPr>
          <w:p w:rsidR="00D36DED" w:rsidRPr="000B6ADF" w:rsidRDefault="00D36DED" w:rsidP="00C84AFF">
            <w:pPr>
              <w:pStyle w:val="ad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0B6ADF">
              <w:rPr>
                <w:b/>
                <w:sz w:val="20"/>
                <w:szCs w:val="20"/>
              </w:rPr>
              <w:t>омпетенции</w:t>
            </w:r>
          </w:p>
        </w:tc>
        <w:tc>
          <w:tcPr>
            <w:tcW w:w="3337" w:type="dxa"/>
            <w:tcBorders>
              <w:bottom w:val="single" w:sz="18" w:space="0" w:color="auto"/>
            </w:tcBorders>
            <w:vAlign w:val="center"/>
          </w:tcPr>
          <w:p w:rsidR="00D36DED" w:rsidRPr="000B6ADF" w:rsidRDefault="00D36DED" w:rsidP="00C84AFF">
            <w:pPr>
              <w:pStyle w:val="ad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Обобщенная формулировка для ВКР</w:t>
            </w:r>
          </w:p>
        </w:tc>
        <w:tc>
          <w:tcPr>
            <w:tcW w:w="4394" w:type="dxa"/>
            <w:gridSpan w:val="2"/>
            <w:tcBorders>
              <w:bottom w:val="single" w:sz="18" w:space="0" w:color="auto"/>
            </w:tcBorders>
            <w:vAlign w:val="center"/>
          </w:tcPr>
          <w:p w:rsidR="00D36DED" w:rsidRDefault="00D36DED" w:rsidP="00C84AFF">
            <w:pPr>
              <w:pStyle w:val="ad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Возможная ф</w:t>
            </w:r>
            <w:r w:rsidRPr="000B6ADF">
              <w:rPr>
                <w:b/>
                <w:sz w:val="20"/>
                <w:szCs w:val="20"/>
              </w:rPr>
              <w:t xml:space="preserve">орма представления </w:t>
            </w:r>
          </w:p>
        </w:tc>
      </w:tr>
      <w:tr w:rsidR="00D36DED" w:rsidRPr="000B6ADF" w:rsidTr="00AB5CF6">
        <w:trPr>
          <w:cantSplit/>
          <w:trHeight w:val="1134"/>
        </w:trPr>
        <w:tc>
          <w:tcPr>
            <w:tcW w:w="1625" w:type="dxa"/>
            <w:vMerge w:val="restart"/>
            <w:tcBorders>
              <w:top w:val="single" w:sz="18" w:space="0" w:color="auto"/>
            </w:tcBorders>
          </w:tcPr>
          <w:p w:rsidR="00D36DED" w:rsidRPr="00FC2C66" w:rsidRDefault="00D36DED" w:rsidP="00D36DED">
            <w:pPr>
              <w:pStyle w:val="ad"/>
              <w:ind w:left="0"/>
              <w:rPr>
                <w:sz w:val="20"/>
                <w:szCs w:val="20"/>
              </w:rPr>
            </w:pPr>
            <w:r w:rsidRPr="0047467C">
              <w:rPr>
                <w:b/>
                <w:sz w:val="20"/>
                <w:szCs w:val="20"/>
                <w:u w:val="single"/>
              </w:rPr>
              <w:t>ПК-1</w:t>
            </w:r>
            <w:r w:rsidRPr="00FC2C66">
              <w:rPr>
                <w:sz w:val="20"/>
                <w:szCs w:val="20"/>
              </w:rPr>
              <w:t xml:space="preserve">   </w:t>
            </w:r>
            <w:r w:rsidR="005E049E">
              <w:rPr>
                <w:sz w:val="20"/>
                <w:szCs w:val="20"/>
              </w:rPr>
              <w:t xml:space="preserve">владеть теоретическими основами проектирования, готовность к применению основных методов проектирования в туризме </w:t>
            </w:r>
          </w:p>
        </w:tc>
        <w:tc>
          <w:tcPr>
            <w:tcW w:w="3337" w:type="dxa"/>
            <w:tcBorders>
              <w:top w:val="single" w:sz="18" w:space="0" w:color="auto"/>
            </w:tcBorders>
          </w:tcPr>
          <w:p w:rsidR="00D36DED" w:rsidRPr="00F26709" w:rsidRDefault="00D36DED" w:rsidP="00C84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6709">
              <w:rPr>
                <w:rFonts w:ascii="Times New Roman" w:hAnsi="Times New Roman"/>
                <w:b/>
                <w:sz w:val="20"/>
                <w:szCs w:val="20"/>
              </w:rPr>
              <w:t>Код З(ПК-1):</w:t>
            </w:r>
          </w:p>
          <w:p w:rsidR="00D36DED" w:rsidRPr="00F26709" w:rsidRDefault="00D36DED" w:rsidP="00C84A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26709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F267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08FA" w:rsidRPr="007008FA">
              <w:rPr>
                <w:rFonts w:ascii="Times New Roman" w:hAnsi="Times New Roman"/>
                <w:sz w:val="20"/>
                <w:szCs w:val="20"/>
              </w:rPr>
              <w:t>виды и этапы туристско-рекреационного проектирования; последовательность разработки проектного замысла и осуществление проекта.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D36DED" w:rsidRPr="00F26709" w:rsidRDefault="00D36DED" w:rsidP="00C84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6709">
              <w:rPr>
                <w:rFonts w:ascii="Times New Roman" w:hAnsi="Times New Roman"/>
                <w:sz w:val="20"/>
                <w:szCs w:val="20"/>
              </w:rPr>
              <w:t xml:space="preserve">В ВКР (главах или приложении) приведена </w:t>
            </w:r>
            <w:r w:rsidRPr="00F26709">
              <w:rPr>
                <w:rFonts w:ascii="Times New Roman" w:hAnsi="Times New Roman"/>
                <w:b/>
                <w:sz w:val="20"/>
                <w:szCs w:val="20"/>
              </w:rPr>
              <w:t>разработка</w:t>
            </w:r>
            <w:r w:rsidRPr="00F267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78BD">
              <w:rPr>
                <w:rFonts w:ascii="Times New Roman" w:hAnsi="Times New Roman"/>
                <w:sz w:val="20"/>
                <w:szCs w:val="20"/>
              </w:rPr>
              <w:t xml:space="preserve">туристского продукта в виде тура, маршрута по туру, либо туристского проекта со всеми соответствующими компонентами. 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textDirection w:val="btLr"/>
          </w:tcPr>
          <w:p w:rsidR="00D36DED" w:rsidRPr="006F4888" w:rsidRDefault="00D36DED" w:rsidP="00C84AFF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6F4888">
              <w:rPr>
                <w:rFonts w:ascii="Times New Roman" w:hAnsi="Times New Roman"/>
                <w:i/>
                <w:sz w:val="20"/>
                <w:szCs w:val="20"/>
              </w:rPr>
              <w:t>Текст и защита ВКР</w:t>
            </w:r>
          </w:p>
        </w:tc>
      </w:tr>
      <w:tr w:rsidR="00D36DED" w:rsidRPr="000B6ADF" w:rsidTr="00AB5CF6">
        <w:trPr>
          <w:cantSplit/>
          <w:trHeight w:val="1134"/>
        </w:trPr>
        <w:tc>
          <w:tcPr>
            <w:tcW w:w="1625" w:type="dxa"/>
            <w:vMerge/>
          </w:tcPr>
          <w:p w:rsidR="00D36DED" w:rsidRPr="00FC2C66" w:rsidRDefault="00D36DED" w:rsidP="00C84AFF">
            <w:pPr>
              <w:pStyle w:val="ad"/>
              <w:ind w:left="0"/>
              <w:rPr>
                <w:sz w:val="20"/>
                <w:szCs w:val="20"/>
              </w:rPr>
            </w:pPr>
          </w:p>
        </w:tc>
        <w:tc>
          <w:tcPr>
            <w:tcW w:w="3337" w:type="dxa"/>
            <w:vMerge w:val="restart"/>
          </w:tcPr>
          <w:p w:rsidR="00D36DED" w:rsidRPr="00F26709" w:rsidRDefault="00D36DED" w:rsidP="00C84A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26709">
              <w:rPr>
                <w:rFonts w:ascii="Times New Roman" w:hAnsi="Times New Roman"/>
                <w:b/>
                <w:sz w:val="20"/>
                <w:szCs w:val="20"/>
              </w:rPr>
              <w:t>Код У(ПК-1):</w:t>
            </w:r>
          </w:p>
          <w:p w:rsidR="00D36DED" w:rsidRPr="00F26709" w:rsidRDefault="00D36DED" w:rsidP="00C84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6709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F267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517C" w:rsidRPr="0095517C">
              <w:rPr>
                <w:rFonts w:ascii="Times New Roman" w:hAnsi="Times New Roman"/>
                <w:sz w:val="20"/>
                <w:szCs w:val="20"/>
              </w:rPr>
              <w:t>разрабатывать концепцию и программу тура, туристского  продукта, график маршрута и план мероприятий; оценивать особенности и пригодность маршрута для конкретной туристской группы; составлять программы туров для российских и зарубежных туристов.</w:t>
            </w:r>
          </w:p>
        </w:tc>
        <w:tc>
          <w:tcPr>
            <w:tcW w:w="3260" w:type="dxa"/>
          </w:tcPr>
          <w:p w:rsidR="00D36DED" w:rsidRPr="00F26709" w:rsidRDefault="00D36DED" w:rsidP="00C84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6709">
              <w:rPr>
                <w:rFonts w:ascii="Times New Roman" w:hAnsi="Times New Roman"/>
                <w:sz w:val="20"/>
                <w:szCs w:val="20"/>
              </w:rPr>
              <w:t>В ВКР п</w:t>
            </w:r>
            <w:r w:rsidR="005D78BD">
              <w:rPr>
                <w:rFonts w:ascii="Times New Roman" w:hAnsi="Times New Roman"/>
                <w:sz w:val="20"/>
                <w:szCs w:val="20"/>
              </w:rPr>
              <w:t xml:space="preserve">оказан тур, либо туристский или спортивно-оздоровительный продукт для конкретной группы потребителей или туристов, в соответствии с возрастом или другими особенностями. </w:t>
            </w:r>
          </w:p>
        </w:tc>
        <w:tc>
          <w:tcPr>
            <w:tcW w:w="1134" w:type="dxa"/>
            <w:textDirection w:val="btLr"/>
          </w:tcPr>
          <w:p w:rsidR="00D36DED" w:rsidRPr="000B6ADF" w:rsidRDefault="00D36DED" w:rsidP="00C84AFF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F4888">
              <w:rPr>
                <w:rFonts w:ascii="Times New Roman" w:hAnsi="Times New Roman"/>
                <w:i/>
                <w:sz w:val="20"/>
                <w:szCs w:val="20"/>
              </w:rPr>
              <w:t>Текст и защита ВКР</w:t>
            </w:r>
          </w:p>
        </w:tc>
      </w:tr>
      <w:tr w:rsidR="00D36DED" w:rsidRPr="000B6ADF" w:rsidTr="00AB5CF6">
        <w:trPr>
          <w:cantSplit/>
          <w:trHeight w:val="1134"/>
        </w:trPr>
        <w:tc>
          <w:tcPr>
            <w:tcW w:w="1625" w:type="dxa"/>
            <w:vMerge/>
          </w:tcPr>
          <w:p w:rsidR="00D36DED" w:rsidRPr="00FC2C66" w:rsidRDefault="00D36DED" w:rsidP="00C84AFF">
            <w:pPr>
              <w:pStyle w:val="ad"/>
              <w:ind w:left="0"/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D36DED" w:rsidRPr="00F26709" w:rsidRDefault="00D36DED" w:rsidP="00C84A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D36DED" w:rsidRPr="004A1B28" w:rsidRDefault="00D36DED" w:rsidP="00C84AF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A1B28">
              <w:rPr>
                <w:rFonts w:ascii="Times New Roman" w:hAnsi="Times New Roman"/>
                <w:i/>
                <w:sz w:val="20"/>
                <w:szCs w:val="20"/>
              </w:rPr>
              <w:t>или</w:t>
            </w:r>
          </w:p>
          <w:p w:rsidR="00D36DED" w:rsidRPr="00F26709" w:rsidRDefault="00D36DED" w:rsidP="00C84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6709">
              <w:rPr>
                <w:rFonts w:ascii="Times New Roman" w:hAnsi="Times New Roman"/>
                <w:sz w:val="20"/>
                <w:szCs w:val="20"/>
              </w:rPr>
              <w:t xml:space="preserve">Выполнена </w:t>
            </w:r>
            <w:r w:rsidRPr="00F26709">
              <w:rPr>
                <w:rFonts w:ascii="Times New Roman" w:hAnsi="Times New Roman"/>
                <w:b/>
                <w:sz w:val="20"/>
                <w:szCs w:val="20"/>
              </w:rPr>
              <w:t>апробация</w:t>
            </w:r>
            <w:r w:rsidRPr="00F26709">
              <w:rPr>
                <w:rFonts w:ascii="Times New Roman" w:hAnsi="Times New Roman"/>
                <w:sz w:val="20"/>
                <w:szCs w:val="20"/>
              </w:rPr>
              <w:t xml:space="preserve"> результатов ВКР </w:t>
            </w:r>
            <w:r w:rsidR="005D78BD">
              <w:rPr>
                <w:rFonts w:ascii="Times New Roman" w:hAnsi="Times New Roman"/>
                <w:sz w:val="20"/>
                <w:szCs w:val="20"/>
              </w:rPr>
              <w:t xml:space="preserve"> на базе конкретной тур фирмы. </w:t>
            </w:r>
          </w:p>
        </w:tc>
        <w:tc>
          <w:tcPr>
            <w:tcW w:w="1134" w:type="dxa"/>
            <w:textDirection w:val="btLr"/>
          </w:tcPr>
          <w:p w:rsidR="00D36DED" w:rsidRPr="006F4888" w:rsidRDefault="00D36DED" w:rsidP="00C84AFF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96F18">
              <w:rPr>
                <w:rFonts w:ascii="Times New Roman" w:hAnsi="Times New Roman"/>
                <w:i/>
                <w:sz w:val="20"/>
                <w:szCs w:val="20"/>
              </w:rPr>
              <w:t>Справка из образовательной организации об апробации  учебного занятия (курса) /</w:t>
            </w:r>
          </w:p>
        </w:tc>
      </w:tr>
      <w:tr w:rsidR="00D36DED" w:rsidRPr="00B96F18" w:rsidTr="00AB5CF6">
        <w:trPr>
          <w:cantSplit/>
          <w:trHeight w:val="1134"/>
        </w:trPr>
        <w:tc>
          <w:tcPr>
            <w:tcW w:w="1625" w:type="dxa"/>
            <w:vMerge/>
          </w:tcPr>
          <w:p w:rsidR="00D36DED" w:rsidRPr="00FC2C66" w:rsidRDefault="00D36DED" w:rsidP="00C84AFF">
            <w:pPr>
              <w:pStyle w:val="ad"/>
              <w:ind w:left="0"/>
              <w:rPr>
                <w:sz w:val="20"/>
                <w:szCs w:val="20"/>
              </w:rPr>
            </w:pPr>
          </w:p>
        </w:tc>
        <w:tc>
          <w:tcPr>
            <w:tcW w:w="3337" w:type="dxa"/>
            <w:vMerge w:val="restart"/>
          </w:tcPr>
          <w:p w:rsidR="00D36DED" w:rsidRPr="00F26709" w:rsidRDefault="00D36DED" w:rsidP="00C84A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26709">
              <w:rPr>
                <w:rFonts w:ascii="Times New Roman" w:hAnsi="Times New Roman"/>
                <w:b/>
                <w:sz w:val="20"/>
                <w:szCs w:val="20"/>
              </w:rPr>
              <w:t>Код В(ПК-1):</w:t>
            </w:r>
          </w:p>
          <w:p w:rsidR="00D36DED" w:rsidRPr="0095517C" w:rsidRDefault="00D36DED" w:rsidP="00C84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517C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Pr="009551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517C" w:rsidRPr="0095517C">
              <w:rPr>
                <w:rFonts w:ascii="Times New Roman" w:hAnsi="Times New Roman"/>
                <w:sz w:val="20"/>
                <w:szCs w:val="20"/>
              </w:rPr>
              <w:t xml:space="preserve">умением разрабатывать предложения по освоению нового тура, участвовать в формировании </w:t>
            </w:r>
            <w:r w:rsidR="0095517C" w:rsidRPr="0095517C">
              <w:rPr>
                <w:rFonts w:ascii="Times New Roman" w:hAnsi="Times New Roman"/>
                <w:sz w:val="20"/>
                <w:szCs w:val="20"/>
              </w:rPr>
              <w:lastRenderedPageBreak/>
              <w:t>туристских продуктов, разрабатывать предложения по изменению составляющих туристского продукта с учетом индивидуальных и специальных требований туриста по срокам, цене и качеству обслуживания;</w:t>
            </w:r>
          </w:p>
        </w:tc>
        <w:tc>
          <w:tcPr>
            <w:tcW w:w="3260" w:type="dxa"/>
          </w:tcPr>
          <w:p w:rsidR="00D36DED" w:rsidRPr="00F26709" w:rsidRDefault="00D36DED" w:rsidP="00C84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670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Выполнена </w:t>
            </w:r>
            <w:r w:rsidRPr="00F26709">
              <w:rPr>
                <w:rFonts w:ascii="Times New Roman" w:hAnsi="Times New Roman"/>
                <w:b/>
                <w:sz w:val="20"/>
                <w:szCs w:val="20"/>
              </w:rPr>
              <w:t>апробация</w:t>
            </w:r>
            <w:r w:rsidRPr="00F26709">
              <w:rPr>
                <w:rFonts w:ascii="Times New Roman" w:hAnsi="Times New Roman"/>
                <w:sz w:val="20"/>
                <w:szCs w:val="20"/>
              </w:rPr>
              <w:t xml:space="preserve"> результатов ВКР</w:t>
            </w:r>
            <w:r w:rsidR="00F6117C">
              <w:rPr>
                <w:rFonts w:ascii="Times New Roman" w:hAnsi="Times New Roman"/>
                <w:sz w:val="20"/>
                <w:szCs w:val="20"/>
              </w:rPr>
              <w:t xml:space="preserve"> на базе тур фирмы </w:t>
            </w:r>
          </w:p>
        </w:tc>
        <w:tc>
          <w:tcPr>
            <w:tcW w:w="1134" w:type="dxa"/>
            <w:textDirection w:val="btLr"/>
          </w:tcPr>
          <w:p w:rsidR="00D36DED" w:rsidRPr="00B96F18" w:rsidRDefault="00D36DED" w:rsidP="00C84AFF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96F18">
              <w:rPr>
                <w:rFonts w:ascii="Times New Roman" w:hAnsi="Times New Roman"/>
                <w:i/>
                <w:sz w:val="20"/>
                <w:szCs w:val="20"/>
              </w:rPr>
              <w:t xml:space="preserve">Справка из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ОО</w:t>
            </w:r>
            <w:r w:rsidRPr="00B96F18">
              <w:rPr>
                <w:rFonts w:ascii="Times New Roman" w:hAnsi="Times New Roman"/>
                <w:i/>
                <w:sz w:val="20"/>
                <w:szCs w:val="20"/>
              </w:rPr>
              <w:t xml:space="preserve"> об апробации  </w:t>
            </w:r>
          </w:p>
        </w:tc>
      </w:tr>
      <w:tr w:rsidR="00D36DED" w:rsidRPr="00B96F18" w:rsidTr="00AB5CF6">
        <w:trPr>
          <w:cantSplit/>
          <w:trHeight w:val="1134"/>
        </w:trPr>
        <w:tc>
          <w:tcPr>
            <w:tcW w:w="1625" w:type="dxa"/>
            <w:vMerge/>
            <w:tcBorders>
              <w:bottom w:val="single" w:sz="18" w:space="0" w:color="auto"/>
            </w:tcBorders>
          </w:tcPr>
          <w:p w:rsidR="00D36DED" w:rsidRPr="00FC2C66" w:rsidRDefault="00D36DED" w:rsidP="00C84AFF">
            <w:pPr>
              <w:pStyle w:val="ad"/>
              <w:ind w:left="0"/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  <w:tcBorders>
              <w:bottom w:val="single" w:sz="18" w:space="0" w:color="auto"/>
            </w:tcBorders>
          </w:tcPr>
          <w:p w:rsidR="00D36DED" w:rsidRPr="00F26709" w:rsidRDefault="00D36DED" w:rsidP="00C84A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D36DED" w:rsidRPr="004A1B28" w:rsidRDefault="00D36DED" w:rsidP="00C84AF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A1B28">
              <w:rPr>
                <w:rFonts w:ascii="Times New Roman" w:hAnsi="Times New Roman"/>
                <w:i/>
                <w:sz w:val="20"/>
                <w:szCs w:val="20"/>
              </w:rPr>
              <w:t>или</w:t>
            </w:r>
          </w:p>
          <w:p w:rsidR="00D36DED" w:rsidRPr="00F26709" w:rsidRDefault="00D36DED" w:rsidP="00C84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Научным руководителем (или другим специалистом) дана</w:t>
            </w:r>
            <w:r w:rsidR="00F6117C">
              <w:rPr>
                <w:rFonts w:ascii="Times New Roman" w:hAnsi="Times New Roman"/>
                <w:sz w:val="20"/>
                <w:szCs w:val="20"/>
              </w:rPr>
              <w:t xml:space="preserve"> оценка деятельности студента по умению составлять программу тура или туристского маршрута. 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textDirection w:val="btLr"/>
          </w:tcPr>
          <w:p w:rsidR="00D36DED" w:rsidRPr="00B96F18" w:rsidRDefault="00D36DED" w:rsidP="00C84AFF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Отзыв научного руководителя</w:t>
            </w:r>
          </w:p>
        </w:tc>
      </w:tr>
      <w:tr w:rsidR="00D36DED" w:rsidRPr="00B96F18" w:rsidTr="00AB5CF6">
        <w:trPr>
          <w:cantSplit/>
          <w:trHeight w:val="1134"/>
        </w:trPr>
        <w:tc>
          <w:tcPr>
            <w:tcW w:w="1625" w:type="dxa"/>
            <w:vMerge w:val="restart"/>
            <w:tcBorders>
              <w:top w:val="single" w:sz="18" w:space="0" w:color="auto"/>
            </w:tcBorders>
          </w:tcPr>
          <w:p w:rsidR="00D36DED" w:rsidRPr="00FC2C66" w:rsidRDefault="00D36DED" w:rsidP="00C84AFF">
            <w:pPr>
              <w:pStyle w:val="ad"/>
              <w:ind w:left="0"/>
              <w:rPr>
                <w:i/>
                <w:sz w:val="20"/>
                <w:szCs w:val="20"/>
              </w:rPr>
            </w:pPr>
            <w:r w:rsidRPr="0047467C">
              <w:rPr>
                <w:b/>
                <w:sz w:val="20"/>
                <w:szCs w:val="20"/>
                <w:u w:val="single"/>
              </w:rPr>
              <w:lastRenderedPageBreak/>
              <w:t>ПК-</w:t>
            </w:r>
            <w:r w:rsidR="005E049E">
              <w:rPr>
                <w:b/>
                <w:sz w:val="20"/>
                <w:szCs w:val="20"/>
                <w:u w:val="single"/>
              </w:rPr>
              <w:t xml:space="preserve">10 </w:t>
            </w:r>
            <w:r w:rsidR="005E049E" w:rsidRPr="005E049E">
              <w:rPr>
                <w:sz w:val="20"/>
                <w:szCs w:val="20"/>
              </w:rPr>
              <w:t>готовность к</w:t>
            </w:r>
            <w:r w:rsidR="005E049E" w:rsidRPr="005E049E">
              <w:rPr>
                <w:sz w:val="20"/>
                <w:szCs w:val="20"/>
                <w:u w:val="single"/>
              </w:rPr>
              <w:t xml:space="preserve"> </w:t>
            </w:r>
            <w:r w:rsidR="005E049E" w:rsidRPr="005E049E">
              <w:rPr>
                <w:sz w:val="20"/>
                <w:szCs w:val="20"/>
              </w:rPr>
              <w:t>разработке туристского продукта на основе современных технологий</w:t>
            </w:r>
            <w:r w:rsidR="005E049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37" w:type="dxa"/>
            <w:tcBorders>
              <w:top w:val="single" w:sz="18" w:space="0" w:color="auto"/>
            </w:tcBorders>
          </w:tcPr>
          <w:p w:rsidR="00D36DED" w:rsidRPr="007B61BA" w:rsidRDefault="005E049E" w:rsidP="00C84A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 З (ПК-10</w:t>
            </w:r>
            <w:r w:rsidR="00D36DED" w:rsidRPr="007B61BA">
              <w:rPr>
                <w:rFonts w:ascii="Times New Roman" w:hAnsi="Times New Roman"/>
                <w:b/>
                <w:sz w:val="20"/>
                <w:szCs w:val="20"/>
              </w:rPr>
              <w:t>):</w:t>
            </w:r>
          </w:p>
          <w:p w:rsidR="00D36DED" w:rsidRPr="007B61BA" w:rsidRDefault="00D36DED" w:rsidP="00C84A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1BA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="0095517C" w:rsidRPr="0095517C">
              <w:rPr>
                <w:rFonts w:ascii="Times New Roman" w:hAnsi="Times New Roman" w:cs="Times New Roman"/>
                <w:sz w:val="20"/>
                <w:szCs w:val="20"/>
              </w:rPr>
              <w:t>схемы работы с гостиницами, компаниями-перевозчиками, иными организациями; правила бронирования билетов и услуг; технику работы с базами данных и компьютерными системами бронирования гостиниц и других туристских услуг; порядок оформления договоров с поставщиками на оказание услуг по реализации тур продуктов; порядок заключения и исполнения гражданско-правовых договоров; правила оформления туристской документации; правила приема контрагентов и проведения переговоров.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D36DED" w:rsidRPr="00F26709" w:rsidRDefault="00D36DED" w:rsidP="00C84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ВКР </w:t>
            </w:r>
            <w:r w:rsidR="00F6117C">
              <w:rPr>
                <w:rFonts w:ascii="Times New Roman" w:hAnsi="Times New Roman"/>
                <w:sz w:val="20"/>
                <w:szCs w:val="20"/>
              </w:rPr>
              <w:t xml:space="preserve">в приложении четко отражено содержание деятельности по организации полного комплекса услуг тура, включая расчет стоимости тура 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textDirection w:val="btLr"/>
          </w:tcPr>
          <w:p w:rsidR="00D36DED" w:rsidRPr="00B96F18" w:rsidRDefault="00D36DED" w:rsidP="00C84AFF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6F4888">
              <w:rPr>
                <w:rFonts w:ascii="Times New Roman" w:hAnsi="Times New Roman"/>
                <w:i/>
                <w:sz w:val="20"/>
                <w:szCs w:val="20"/>
              </w:rPr>
              <w:t xml:space="preserve">Текст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6F4888">
              <w:rPr>
                <w:rFonts w:ascii="Times New Roman" w:hAnsi="Times New Roman"/>
                <w:i/>
                <w:sz w:val="20"/>
                <w:szCs w:val="20"/>
              </w:rPr>
              <w:t xml:space="preserve"> защита ВК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</w:t>
            </w:r>
          </w:p>
        </w:tc>
      </w:tr>
      <w:tr w:rsidR="00D36DED" w:rsidRPr="00B96F18" w:rsidTr="00AB5CF6">
        <w:trPr>
          <w:cantSplit/>
          <w:trHeight w:val="1134"/>
        </w:trPr>
        <w:tc>
          <w:tcPr>
            <w:tcW w:w="1625" w:type="dxa"/>
            <w:vMerge/>
          </w:tcPr>
          <w:p w:rsidR="00D36DED" w:rsidRPr="00FC2C66" w:rsidRDefault="00D36DED" w:rsidP="00C84AFF">
            <w:pPr>
              <w:pStyle w:val="ad"/>
              <w:ind w:left="0"/>
              <w:rPr>
                <w:sz w:val="20"/>
                <w:szCs w:val="20"/>
              </w:rPr>
            </w:pPr>
          </w:p>
        </w:tc>
        <w:tc>
          <w:tcPr>
            <w:tcW w:w="3337" w:type="dxa"/>
          </w:tcPr>
          <w:p w:rsidR="00D36DED" w:rsidRPr="007B61BA" w:rsidRDefault="005E049E" w:rsidP="00C84A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 У (ПК-10</w:t>
            </w:r>
            <w:r w:rsidR="00D36DED" w:rsidRPr="007B61BA">
              <w:rPr>
                <w:rFonts w:ascii="Times New Roman" w:hAnsi="Times New Roman"/>
                <w:b/>
                <w:sz w:val="20"/>
                <w:szCs w:val="20"/>
              </w:rPr>
              <w:t>):</w:t>
            </w:r>
          </w:p>
          <w:p w:rsidR="00D36DED" w:rsidRPr="007B61BA" w:rsidRDefault="00D36DED" w:rsidP="00C84A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1BA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7B61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517C" w:rsidRPr="0095517C">
              <w:rPr>
                <w:rFonts w:ascii="Times New Roman" w:hAnsi="Times New Roman" w:cs="Times New Roman"/>
                <w:sz w:val="20"/>
                <w:szCs w:val="20"/>
              </w:rPr>
              <w:t>разрабатывать концепцию и программу туристского продукта; составлять программы туров для российских и зарубежных туристов; разрабатывать схемы визового обслуживания туристов по конкретному продукту;</w:t>
            </w:r>
          </w:p>
        </w:tc>
        <w:tc>
          <w:tcPr>
            <w:tcW w:w="3260" w:type="dxa"/>
          </w:tcPr>
          <w:p w:rsidR="00D36DED" w:rsidRPr="00F26709" w:rsidRDefault="00D36DED" w:rsidP="00C84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предлагаемой в ВКР </w:t>
            </w:r>
            <w:r w:rsidRPr="007B61BA">
              <w:rPr>
                <w:rFonts w:ascii="Times New Roman" w:hAnsi="Times New Roman"/>
                <w:sz w:val="20"/>
                <w:szCs w:val="20"/>
              </w:rPr>
              <w:t xml:space="preserve">разработке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использованы </w:t>
            </w:r>
            <w:r w:rsidRPr="007B61BA">
              <w:rPr>
                <w:rFonts w:ascii="Times New Roman" w:hAnsi="Times New Roman"/>
                <w:sz w:val="20"/>
                <w:szCs w:val="20"/>
              </w:rPr>
              <w:t xml:space="preserve"> техн</w:t>
            </w:r>
            <w:r w:rsidR="00F6117C">
              <w:rPr>
                <w:rFonts w:ascii="Times New Roman" w:hAnsi="Times New Roman"/>
                <w:sz w:val="20"/>
                <w:szCs w:val="20"/>
              </w:rPr>
              <w:t xml:space="preserve">ологии, методы и приемы составления программы тура или тур услуги, с учетом современных требований туроперейтинга. </w:t>
            </w:r>
          </w:p>
        </w:tc>
        <w:tc>
          <w:tcPr>
            <w:tcW w:w="1134" w:type="dxa"/>
            <w:textDirection w:val="btLr"/>
          </w:tcPr>
          <w:p w:rsidR="00D36DED" w:rsidRPr="00B96F18" w:rsidRDefault="00D36DED" w:rsidP="00C84AFF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96F18">
              <w:rPr>
                <w:rFonts w:ascii="Times New Roman" w:hAnsi="Times New Roman"/>
                <w:i/>
                <w:sz w:val="20"/>
                <w:szCs w:val="20"/>
              </w:rPr>
              <w:t xml:space="preserve">Справка из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ОО</w:t>
            </w:r>
            <w:r w:rsidRPr="00B96F18">
              <w:rPr>
                <w:rFonts w:ascii="Times New Roman" w:hAnsi="Times New Roman"/>
                <w:i/>
                <w:sz w:val="20"/>
                <w:szCs w:val="20"/>
              </w:rPr>
              <w:t xml:space="preserve"> об апробации</w:t>
            </w:r>
          </w:p>
        </w:tc>
      </w:tr>
      <w:tr w:rsidR="00D36DED" w:rsidRPr="00B96F18" w:rsidTr="00AB5CF6">
        <w:trPr>
          <w:cantSplit/>
          <w:trHeight w:val="1134"/>
        </w:trPr>
        <w:tc>
          <w:tcPr>
            <w:tcW w:w="1625" w:type="dxa"/>
            <w:vMerge/>
            <w:tcBorders>
              <w:bottom w:val="single" w:sz="18" w:space="0" w:color="auto"/>
            </w:tcBorders>
          </w:tcPr>
          <w:p w:rsidR="00D36DED" w:rsidRPr="00FC2C66" w:rsidRDefault="00D36DED" w:rsidP="00C84AFF">
            <w:pPr>
              <w:pStyle w:val="ad"/>
              <w:ind w:left="0"/>
              <w:rPr>
                <w:sz w:val="20"/>
                <w:szCs w:val="20"/>
              </w:rPr>
            </w:pPr>
          </w:p>
        </w:tc>
        <w:tc>
          <w:tcPr>
            <w:tcW w:w="3337" w:type="dxa"/>
            <w:tcBorders>
              <w:bottom w:val="single" w:sz="18" w:space="0" w:color="auto"/>
            </w:tcBorders>
          </w:tcPr>
          <w:p w:rsidR="00D36DED" w:rsidRPr="00B37091" w:rsidRDefault="005E049E" w:rsidP="00C84A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 В (ПК-10</w:t>
            </w:r>
            <w:r w:rsidR="00D36DED" w:rsidRPr="00B37091">
              <w:rPr>
                <w:rFonts w:ascii="Times New Roman" w:hAnsi="Times New Roman"/>
                <w:b/>
                <w:sz w:val="20"/>
                <w:szCs w:val="20"/>
              </w:rPr>
              <w:t>):</w:t>
            </w:r>
          </w:p>
          <w:p w:rsidR="00D36DED" w:rsidRPr="0095517C" w:rsidRDefault="00D36DED" w:rsidP="00C84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091">
              <w:rPr>
                <w:rFonts w:ascii="Times New Roman" w:hAnsi="Times New Roman"/>
                <w:b/>
                <w:sz w:val="20"/>
                <w:szCs w:val="20"/>
              </w:rPr>
              <w:t xml:space="preserve">Владеть </w:t>
            </w:r>
            <w:r w:rsidR="0095517C" w:rsidRPr="0095517C">
              <w:rPr>
                <w:rFonts w:ascii="Times New Roman" w:hAnsi="Times New Roman" w:cs="Times New Roman"/>
                <w:sz w:val="20"/>
                <w:szCs w:val="20"/>
              </w:rPr>
              <w:t>на основании маркетинговых исследований на тур продукты разрабатывать концепцию и программу туристского продукта; разрабатывать предложения по освоению нового тура, принимать заказы отдельных туристов или лиц, уполномоченных представлять группу туристов, на формирование тур продуктов и оформляет их в установленном порядке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D36DED" w:rsidRPr="00B37091" w:rsidRDefault="00D36DED" w:rsidP="00C84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091">
              <w:rPr>
                <w:rFonts w:ascii="Times New Roman" w:hAnsi="Times New Roman"/>
                <w:sz w:val="20"/>
                <w:szCs w:val="20"/>
              </w:rPr>
              <w:t>Научным руководителем (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B37091">
              <w:rPr>
                <w:rFonts w:ascii="Times New Roman" w:hAnsi="Times New Roman"/>
                <w:sz w:val="20"/>
                <w:szCs w:val="20"/>
              </w:rPr>
              <w:t xml:space="preserve">ли другим специалистом) оценен опыт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(отмечен факт) </w:t>
            </w:r>
            <w:r w:rsidRPr="00B37091">
              <w:rPr>
                <w:rFonts w:ascii="Times New Roman" w:hAnsi="Times New Roman"/>
                <w:sz w:val="20"/>
                <w:szCs w:val="20"/>
              </w:rPr>
              <w:t xml:space="preserve">организации </w:t>
            </w:r>
            <w:r w:rsidR="00F6117C">
              <w:rPr>
                <w:rFonts w:ascii="Times New Roman" w:hAnsi="Times New Roman"/>
                <w:sz w:val="20"/>
                <w:szCs w:val="20"/>
              </w:rPr>
              <w:t xml:space="preserve">и создания тур продукта, либо спортивно-оздоровительной услуги. </w:t>
            </w:r>
          </w:p>
          <w:p w:rsidR="00D36DED" w:rsidRPr="00B37091" w:rsidRDefault="00D36DED" w:rsidP="00C84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textDirection w:val="btLr"/>
          </w:tcPr>
          <w:p w:rsidR="00D36DED" w:rsidRPr="00B96F18" w:rsidRDefault="00D36DED" w:rsidP="00C84AFF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Отзыв научного руководителя</w:t>
            </w:r>
          </w:p>
        </w:tc>
      </w:tr>
      <w:tr w:rsidR="00D36DED" w:rsidRPr="00B96F18" w:rsidTr="00AB5CF6">
        <w:trPr>
          <w:cantSplit/>
          <w:trHeight w:val="1134"/>
        </w:trPr>
        <w:tc>
          <w:tcPr>
            <w:tcW w:w="1625" w:type="dxa"/>
            <w:vMerge w:val="restart"/>
            <w:tcBorders>
              <w:top w:val="single" w:sz="18" w:space="0" w:color="auto"/>
            </w:tcBorders>
          </w:tcPr>
          <w:p w:rsidR="00D36DED" w:rsidRDefault="00D36DED" w:rsidP="00C84AFF">
            <w:pPr>
              <w:pStyle w:val="ad"/>
              <w:ind w:left="0"/>
              <w:rPr>
                <w:b/>
                <w:sz w:val="20"/>
                <w:szCs w:val="20"/>
                <w:u w:val="single"/>
              </w:rPr>
            </w:pPr>
            <w:r w:rsidRPr="0047467C">
              <w:rPr>
                <w:b/>
                <w:sz w:val="20"/>
                <w:szCs w:val="20"/>
                <w:u w:val="single"/>
              </w:rPr>
              <w:t>ПК-</w:t>
            </w:r>
            <w:r w:rsidR="005E049E">
              <w:rPr>
                <w:b/>
                <w:sz w:val="20"/>
                <w:szCs w:val="20"/>
                <w:u w:val="single"/>
              </w:rPr>
              <w:t>11</w:t>
            </w:r>
          </w:p>
          <w:p w:rsidR="005E049E" w:rsidRPr="005E049E" w:rsidRDefault="005E049E" w:rsidP="00C84AFF">
            <w:pPr>
              <w:pStyle w:val="ad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Способность к продвижению и реализации  туристского продукта с использованием информационных и коммуникативных технологий </w:t>
            </w:r>
          </w:p>
        </w:tc>
        <w:tc>
          <w:tcPr>
            <w:tcW w:w="3337" w:type="dxa"/>
            <w:tcBorders>
              <w:top w:val="single" w:sz="18" w:space="0" w:color="auto"/>
            </w:tcBorders>
          </w:tcPr>
          <w:p w:rsidR="00D36DED" w:rsidRDefault="005E049E" w:rsidP="00C84A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 З (ПК-11</w:t>
            </w:r>
            <w:r w:rsidR="00D36DED" w:rsidRPr="0088689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="00D36DE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D36DED" w:rsidRPr="00886892" w:rsidRDefault="00D36DED" w:rsidP="00C84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="0095517C" w:rsidRPr="0095517C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технологию разработки продукта и проведение рекламных мероприятий, в том числе сайта компании; теорию и методику маркетинговых исследований туристских продуктов; организацию и проведение </w:t>
            </w:r>
            <w:r w:rsidR="0095517C" w:rsidRPr="009551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</w:t>
            </w:r>
            <w:r w:rsidR="0095517C" w:rsidRPr="0095517C">
              <w:rPr>
                <w:rFonts w:ascii="Times New Roman" w:hAnsi="Times New Roman" w:cs="Times New Roman"/>
                <w:sz w:val="20"/>
                <w:szCs w:val="20"/>
              </w:rPr>
              <w:t>-акций, в том числе: презентаций, рекламных туров и т.д.; методы стимулирования сбыта туристского продукта; принципы определения стоимости туристских продуктов;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D36DED" w:rsidRPr="00B37091" w:rsidRDefault="00D36DED" w:rsidP="00C84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работе указано, как результаты исследования влияют на улучшение результатов</w:t>
            </w:r>
            <w:r w:rsidR="00F6117C">
              <w:rPr>
                <w:rFonts w:ascii="Times New Roman" w:hAnsi="Times New Roman"/>
                <w:sz w:val="20"/>
                <w:szCs w:val="20"/>
              </w:rPr>
              <w:t xml:space="preserve"> продвижения тур продукта на рынке туристских и спортивно-оздоровительных услуг. 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textDirection w:val="btLr"/>
          </w:tcPr>
          <w:p w:rsidR="00D36DED" w:rsidRPr="00B96F18" w:rsidRDefault="00D36DED" w:rsidP="00C84AFF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6F4888">
              <w:rPr>
                <w:rFonts w:ascii="Times New Roman" w:hAnsi="Times New Roman"/>
                <w:i/>
                <w:sz w:val="20"/>
                <w:szCs w:val="20"/>
              </w:rPr>
              <w:t xml:space="preserve">Текст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6F4888">
              <w:rPr>
                <w:rFonts w:ascii="Times New Roman" w:hAnsi="Times New Roman"/>
                <w:i/>
                <w:sz w:val="20"/>
                <w:szCs w:val="20"/>
              </w:rPr>
              <w:t xml:space="preserve"> защита ВК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</w:t>
            </w:r>
          </w:p>
        </w:tc>
      </w:tr>
      <w:tr w:rsidR="00D36DED" w:rsidRPr="00B96F18" w:rsidTr="00AB5CF6">
        <w:trPr>
          <w:cantSplit/>
          <w:trHeight w:val="1134"/>
        </w:trPr>
        <w:tc>
          <w:tcPr>
            <w:tcW w:w="1625" w:type="dxa"/>
            <w:vMerge/>
          </w:tcPr>
          <w:p w:rsidR="00D36DED" w:rsidRPr="00FC2C66" w:rsidRDefault="00D36DED" w:rsidP="00C84AFF">
            <w:pPr>
              <w:pStyle w:val="ad"/>
              <w:ind w:left="0"/>
              <w:rPr>
                <w:sz w:val="20"/>
                <w:szCs w:val="20"/>
              </w:rPr>
            </w:pPr>
          </w:p>
        </w:tc>
        <w:tc>
          <w:tcPr>
            <w:tcW w:w="3337" w:type="dxa"/>
            <w:vMerge w:val="restart"/>
          </w:tcPr>
          <w:p w:rsidR="00D36DED" w:rsidRDefault="005E049E" w:rsidP="00C84A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 У (ПК-11</w:t>
            </w:r>
            <w:r w:rsidR="00D36DED" w:rsidRPr="0088689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="00D36DE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D36DED" w:rsidRPr="000E5808" w:rsidRDefault="00D36DED" w:rsidP="00C84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5CF6" w:rsidRPr="00AB5CF6">
              <w:rPr>
                <w:rFonts w:ascii="Times New Roman" w:hAnsi="Times New Roman" w:cs="Times New Roman"/>
                <w:sz w:val="20"/>
                <w:szCs w:val="20"/>
              </w:rPr>
              <w:t>организовывать проведение мероприятий по продвижению туристского продукта, бренда компании (рекламные компании, презентации и т.д.); разрабатывать контент о путешествиях и размещать его на сайте компании и в сети Интернет;</w:t>
            </w:r>
          </w:p>
        </w:tc>
        <w:tc>
          <w:tcPr>
            <w:tcW w:w="3260" w:type="dxa"/>
          </w:tcPr>
          <w:p w:rsidR="00D36DED" w:rsidRPr="00B37091" w:rsidRDefault="00D36DED" w:rsidP="00C84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работе отражено умение анализировать особенности ОС конкретной организации и учитывать их в разработке </w:t>
            </w:r>
            <w:r w:rsidR="00F6117C">
              <w:rPr>
                <w:rFonts w:ascii="Times New Roman" w:hAnsi="Times New Roman"/>
                <w:sz w:val="20"/>
                <w:szCs w:val="20"/>
              </w:rPr>
              <w:t xml:space="preserve">туристского и спортивно-оздоровительного продукта </w:t>
            </w:r>
          </w:p>
        </w:tc>
        <w:tc>
          <w:tcPr>
            <w:tcW w:w="1134" w:type="dxa"/>
            <w:textDirection w:val="btLr"/>
          </w:tcPr>
          <w:p w:rsidR="00D36DED" w:rsidRDefault="00D36DED" w:rsidP="00C84AFF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Текст ВКР или </w:t>
            </w:r>
          </w:p>
          <w:p w:rsidR="00D36DED" w:rsidRPr="00B96F18" w:rsidRDefault="00D36DED" w:rsidP="00C84AFF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36DED" w:rsidRPr="00B96F18" w:rsidTr="00AB5CF6">
        <w:trPr>
          <w:cantSplit/>
          <w:trHeight w:val="1134"/>
        </w:trPr>
        <w:tc>
          <w:tcPr>
            <w:tcW w:w="1625" w:type="dxa"/>
            <w:vMerge/>
          </w:tcPr>
          <w:p w:rsidR="00D36DED" w:rsidRPr="00FC2C66" w:rsidRDefault="00D36DED" w:rsidP="00C84AFF">
            <w:pPr>
              <w:pStyle w:val="ad"/>
              <w:ind w:left="0"/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</w:tcPr>
          <w:p w:rsidR="00D36DED" w:rsidRPr="00886892" w:rsidRDefault="00D36DED" w:rsidP="00C84A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D36DED" w:rsidRDefault="00D36DED" w:rsidP="00C84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ходе апробации  результатов исследования проявлено умение анализировать особенности ОС конкретной организации и учитывать их в ход</w:t>
            </w:r>
            <w:r w:rsidR="00F6117C">
              <w:rPr>
                <w:rFonts w:ascii="Times New Roman" w:hAnsi="Times New Roman"/>
                <w:sz w:val="20"/>
                <w:szCs w:val="20"/>
              </w:rPr>
              <w:t xml:space="preserve">е создания турпродукта. </w:t>
            </w:r>
          </w:p>
        </w:tc>
        <w:tc>
          <w:tcPr>
            <w:tcW w:w="1134" w:type="dxa"/>
            <w:textDirection w:val="btLr"/>
          </w:tcPr>
          <w:p w:rsidR="00D36DED" w:rsidRDefault="00D36DED" w:rsidP="00C84AFF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B96F18">
              <w:rPr>
                <w:rFonts w:ascii="Times New Roman" w:hAnsi="Times New Roman"/>
                <w:i/>
                <w:sz w:val="20"/>
                <w:szCs w:val="20"/>
              </w:rPr>
              <w:t xml:space="preserve">Справка из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ОО</w:t>
            </w:r>
            <w:r w:rsidRPr="00B96F18">
              <w:rPr>
                <w:rFonts w:ascii="Times New Roman" w:hAnsi="Times New Roman"/>
                <w:i/>
                <w:sz w:val="20"/>
                <w:szCs w:val="20"/>
              </w:rPr>
              <w:t xml:space="preserve"> об апробации</w:t>
            </w:r>
          </w:p>
        </w:tc>
      </w:tr>
      <w:tr w:rsidR="00D36DED" w:rsidRPr="00B96F18" w:rsidTr="00AB5CF6">
        <w:trPr>
          <w:cantSplit/>
          <w:trHeight w:val="1134"/>
        </w:trPr>
        <w:tc>
          <w:tcPr>
            <w:tcW w:w="1625" w:type="dxa"/>
            <w:vMerge/>
            <w:tcBorders>
              <w:bottom w:val="single" w:sz="18" w:space="0" w:color="auto"/>
            </w:tcBorders>
          </w:tcPr>
          <w:p w:rsidR="00D36DED" w:rsidRPr="00FC2C66" w:rsidRDefault="00D36DED" w:rsidP="00C84AFF">
            <w:pPr>
              <w:pStyle w:val="ad"/>
              <w:ind w:left="0"/>
              <w:rPr>
                <w:sz w:val="20"/>
                <w:szCs w:val="20"/>
              </w:rPr>
            </w:pPr>
          </w:p>
        </w:tc>
        <w:tc>
          <w:tcPr>
            <w:tcW w:w="3337" w:type="dxa"/>
            <w:tcBorders>
              <w:bottom w:val="single" w:sz="18" w:space="0" w:color="auto"/>
            </w:tcBorders>
          </w:tcPr>
          <w:p w:rsidR="00D36DED" w:rsidRDefault="005E049E" w:rsidP="00C84A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 В (ПК-11</w:t>
            </w:r>
            <w:r w:rsidR="00D36DED" w:rsidRPr="0088689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="00D36DE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D36DED" w:rsidRPr="000E5808" w:rsidRDefault="00D36DED" w:rsidP="00C84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Владеть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5CF6" w:rsidRPr="00AB5CF6">
              <w:rPr>
                <w:rFonts w:ascii="Times New Roman" w:hAnsi="Times New Roman" w:cs="Times New Roman"/>
                <w:sz w:val="20"/>
                <w:szCs w:val="20"/>
              </w:rPr>
              <w:t xml:space="preserve">навыком организации планирования и проведения мероприятий по продвижению туристского продукта, бренда компании (рекламных </w:t>
            </w:r>
            <w:r w:rsidR="00AB5CF6" w:rsidRPr="00AB5C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</w:t>
            </w:r>
            <w:r w:rsidR="00AB5CF6" w:rsidRPr="00AB5CF6">
              <w:rPr>
                <w:rFonts w:ascii="Times New Roman" w:hAnsi="Times New Roman" w:cs="Times New Roman"/>
                <w:sz w:val="20"/>
                <w:szCs w:val="20"/>
              </w:rPr>
              <w:t>-компаний, презентаций, включая работу на специализированных выставках, распространение рекламных материалов и др.); разрабатывает контент о путешествиях и размещает его на сайте компании и в сети Интернет; проводит работу по стимулированию сбыта с турагентствами и туристами;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D36DED" w:rsidRPr="00B37091" w:rsidRDefault="00D36DED" w:rsidP="00C84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091">
              <w:rPr>
                <w:rFonts w:ascii="Times New Roman" w:hAnsi="Times New Roman"/>
                <w:sz w:val="20"/>
                <w:szCs w:val="20"/>
              </w:rPr>
              <w:t>Научным руководителем (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B37091">
              <w:rPr>
                <w:rFonts w:ascii="Times New Roman" w:hAnsi="Times New Roman"/>
                <w:sz w:val="20"/>
                <w:szCs w:val="20"/>
              </w:rPr>
              <w:t xml:space="preserve">ли другим специалистом) оценен опыт </w:t>
            </w:r>
            <w:r>
              <w:rPr>
                <w:rFonts w:ascii="Times New Roman" w:hAnsi="Times New Roman"/>
                <w:sz w:val="20"/>
                <w:szCs w:val="20"/>
              </w:rPr>
              <w:t>(отмечен факт) использования</w:t>
            </w:r>
            <w:r w:rsidR="00AB5C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выпускником ОС конкретной организации в ходе апробации результатов ВКР – </w:t>
            </w:r>
            <w:r w:rsidR="00F6117C">
              <w:rPr>
                <w:rFonts w:ascii="Times New Roman" w:hAnsi="Times New Roman"/>
                <w:sz w:val="20"/>
                <w:szCs w:val="20"/>
              </w:rPr>
              <w:t xml:space="preserve">продвижения турпродукта на целевой рынок. 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textDirection w:val="btLr"/>
          </w:tcPr>
          <w:p w:rsidR="00D36DED" w:rsidRPr="00B96F18" w:rsidRDefault="00D36DED" w:rsidP="00C84AFF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Отзыв научного руководителя</w:t>
            </w:r>
          </w:p>
        </w:tc>
      </w:tr>
      <w:tr w:rsidR="00D36DED" w:rsidRPr="00B96F18" w:rsidTr="00AB5CF6">
        <w:trPr>
          <w:cantSplit/>
          <w:trHeight w:val="1134"/>
        </w:trPr>
        <w:tc>
          <w:tcPr>
            <w:tcW w:w="1625" w:type="dxa"/>
            <w:vMerge w:val="restart"/>
            <w:tcBorders>
              <w:top w:val="single" w:sz="18" w:space="0" w:color="auto"/>
            </w:tcBorders>
          </w:tcPr>
          <w:p w:rsidR="00D36DED" w:rsidRDefault="00D36DED" w:rsidP="00C84AFF">
            <w:pPr>
              <w:pStyle w:val="ad"/>
              <w:ind w:left="0"/>
              <w:rPr>
                <w:b/>
                <w:sz w:val="20"/>
                <w:szCs w:val="20"/>
                <w:u w:val="single"/>
              </w:rPr>
            </w:pPr>
            <w:r w:rsidRPr="0047467C">
              <w:rPr>
                <w:b/>
                <w:sz w:val="20"/>
                <w:szCs w:val="20"/>
                <w:u w:val="single"/>
              </w:rPr>
              <w:t>ПК-1</w:t>
            </w:r>
            <w:r w:rsidR="005E049E">
              <w:rPr>
                <w:b/>
                <w:sz w:val="20"/>
                <w:szCs w:val="20"/>
                <w:u w:val="single"/>
              </w:rPr>
              <w:t>2</w:t>
            </w:r>
          </w:p>
          <w:p w:rsidR="005E049E" w:rsidRPr="005E049E" w:rsidRDefault="005E049E" w:rsidP="00C84AFF">
            <w:pPr>
              <w:pStyle w:val="ad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Способность использовать нормативные документы по качеству, стандартизации и сертификации в туристской индустрии </w:t>
            </w:r>
          </w:p>
          <w:p w:rsidR="00D36DED" w:rsidRPr="00FC2C66" w:rsidRDefault="00D36DED" w:rsidP="00C84AFF">
            <w:pPr>
              <w:pStyle w:val="ad"/>
              <w:ind w:left="0"/>
              <w:rPr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single" w:sz="18" w:space="0" w:color="auto"/>
            </w:tcBorders>
          </w:tcPr>
          <w:p w:rsidR="00D36DED" w:rsidRDefault="00D36DED" w:rsidP="00C84A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C62E2">
              <w:rPr>
                <w:rFonts w:ascii="Times New Roman" w:hAnsi="Times New Roman"/>
                <w:b/>
                <w:sz w:val="20"/>
                <w:szCs w:val="20"/>
              </w:rPr>
              <w:t>Код З</w:t>
            </w:r>
            <w:r w:rsidR="005E04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C62E2">
              <w:rPr>
                <w:rFonts w:ascii="Times New Roman" w:hAnsi="Times New Roman"/>
                <w:b/>
                <w:sz w:val="20"/>
                <w:szCs w:val="20"/>
              </w:rPr>
              <w:t>(ПК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E049E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FC62E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D36DED" w:rsidRPr="00AE2E13" w:rsidRDefault="00D36DED" w:rsidP="00C84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="00AB5CF6" w:rsidRPr="00AB5CF6">
              <w:rPr>
                <w:rFonts w:ascii="Times New Roman" w:hAnsi="Times New Roman" w:cs="Times New Roman"/>
                <w:sz w:val="20"/>
                <w:szCs w:val="20"/>
              </w:rPr>
              <w:t>условия договоров на оказание туристских услуг; правила оформления документов, связанных с обслуживанием туристов на маршруте путешествия, и составления отчетов о туристкой поездке; правила безопасности на маршруте путешествия; правила по охране труда и пожарной безопасности;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D36DED" w:rsidRDefault="00D36DED" w:rsidP="00C84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работе продемонстрировано знание </w:t>
            </w:r>
            <w:r w:rsidR="00F6117C">
              <w:rPr>
                <w:rFonts w:ascii="Times New Roman" w:hAnsi="Times New Roman"/>
                <w:sz w:val="20"/>
                <w:szCs w:val="20"/>
              </w:rPr>
              <w:t xml:space="preserve">проблем современной индустрии туризма и оздоровительного сервиса, </w:t>
            </w:r>
            <w:r>
              <w:rPr>
                <w:rFonts w:ascii="Times New Roman" w:hAnsi="Times New Roman"/>
                <w:sz w:val="20"/>
                <w:szCs w:val="20"/>
              </w:rPr>
              <w:t>требований к научному аппарату исследования.</w:t>
            </w:r>
          </w:p>
          <w:p w:rsidR="00D36DED" w:rsidRPr="00B37091" w:rsidRDefault="00D36DED" w:rsidP="00C84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textDirection w:val="btLr"/>
          </w:tcPr>
          <w:p w:rsidR="00D36DED" w:rsidRDefault="00D36DED" w:rsidP="00C84AFF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Текст ВКР. Защита ВКР</w:t>
            </w:r>
          </w:p>
        </w:tc>
      </w:tr>
      <w:tr w:rsidR="00D36DED" w:rsidRPr="00B96F18" w:rsidTr="00AB5CF6">
        <w:trPr>
          <w:cantSplit/>
          <w:trHeight w:val="1134"/>
        </w:trPr>
        <w:tc>
          <w:tcPr>
            <w:tcW w:w="1625" w:type="dxa"/>
            <w:vMerge/>
            <w:textDirection w:val="btLr"/>
          </w:tcPr>
          <w:p w:rsidR="00D36DED" w:rsidRPr="00F26709" w:rsidRDefault="00D36DED" w:rsidP="00C84AFF">
            <w:pPr>
              <w:pStyle w:val="ad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</w:tcPr>
          <w:p w:rsidR="00D36DED" w:rsidRDefault="00D36DED" w:rsidP="00C84A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C62E2">
              <w:rPr>
                <w:rFonts w:ascii="Times New Roman" w:hAnsi="Times New Roman"/>
                <w:b/>
                <w:sz w:val="20"/>
                <w:szCs w:val="20"/>
              </w:rPr>
              <w:t xml:space="preserve">Код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="005E04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C62E2">
              <w:rPr>
                <w:rFonts w:ascii="Times New Roman" w:hAnsi="Times New Roman"/>
                <w:b/>
                <w:sz w:val="20"/>
                <w:szCs w:val="20"/>
              </w:rPr>
              <w:t>(ПК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E049E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FC62E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D36DED" w:rsidRPr="00886892" w:rsidRDefault="00D36DED" w:rsidP="00C84A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Умет</w:t>
            </w:r>
            <w:r w:rsidR="005E049E">
              <w:rPr>
                <w:rFonts w:ascii="Times New Roman" w:hAnsi="Times New Roman"/>
                <w:b/>
                <w:sz w:val="20"/>
                <w:szCs w:val="20"/>
              </w:rPr>
              <w:t xml:space="preserve">ь </w:t>
            </w:r>
            <w:r w:rsidR="00AB5CF6" w:rsidRPr="00AB5CF6">
              <w:rPr>
                <w:rFonts w:ascii="Times New Roman" w:hAnsi="Times New Roman" w:cs="Times New Roman"/>
                <w:sz w:val="20"/>
                <w:szCs w:val="20"/>
              </w:rPr>
              <w:t>использовать нормативные документы при работе с клиентами; осуществлять контроль выполнения утвержденной программы путешествия и условий обслуживания туристской группы; осуществлять контроль качества обслуживания туристской группы принимающей стороной; оформлять в установленном порядке ваучеры на обслуживание туристских групп, анкеты</w:t>
            </w:r>
          </w:p>
        </w:tc>
        <w:tc>
          <w:tcPr>
            <w:tcW w:w="3260" w:type="dxa"/>
          </w:tcPr>
          <w:p w:rsidR="00D36DED" w:rsidRPr="00B37091" w:rsidRDefault="00D36DED" w:rsidP="00C84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ВКР и на защите выпускник демонстрирует умение</w:t>
            </w:r>
            <w:r w:rsidR="005E04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систематизировать теоретические знания и </w:t>
            </w:r>
            <w:r w:rsidRPr="00CE7DB4">
              <w:rPr>
                <w:rFonts w:ascii="Times New Roman" w:hAnsi="Times New Roman"/>
                <w:sz w:val="20"/>
                <w:szCs w:val="20"/>
              </w:rPr>
              <w:t>реш</w:t>
            </w:r>
            <w:r>
              <w:rPr>
                <w:rFonts w:ascii="Times New Roman" w:hAnsi="Times New Roman"/>
                <w:sz w:val="20"/>
                <w:szCs w:val="20"/>
              </w:rPr>
              <w:t>ить</w:t>
            </w:r>
            <w:r w:rsidR="005E04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7DB4">
              <w:rPr>
                <w:rFonts w:ascii="Times New Roman" w:hAnsi="Times New Roman"/>
                <w:sz w:val="20"/>
                <w:szCs w:val="20"/>
              </w:rPr>
              <w:t>исследовательск</w:t>
            </w:r>
            <w:r>
              <w:rPr>
                <w:rFonts w:ascii="Times New Roman" w:hAnsi="Times New Roman"/>
                <w:sz w:val="20"/>
                <w:szCs w:val="20"/>
              </w:rPr>
              <w:t>ую</w:t>
            </w:r>
            <w:r w:rsidRPr="00CE7DB4">
              <w:rPr>
                <w:rFonts w:ascii="Times New Roman" w:hAnsi="Times New Roman"/>
                <w:sz w:val="20"/>
                <w:szCs w:val="20"/>
              </w:rPr>
              <w:t xml:space="preserve"> задач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CE7DB4">
              <w:rPr>
                <w:rFonts w:ascii="Times New Roman" w:hAnsi="Times New Roman"/>
                <w:sz w:val="20"/>
                <w:szCs w:val="20"/>
              </w:rPr>
              <w:t xml:space="preserve"> в области </w:t>
            </w:r>
            <w:r w:rsidR="0078055C">
              <w:rPr>
                <w:rFonts w:ascii="Times New Roman" w:hAnsi="Times New Roman"/>
                <w:sz w:val="20"/>
                <w:szCs w:val="20"/>
              </w:rPr>
              <w:t xml:space="preserve">туриндустрии и оздоровительного сервиса. </w:t>
            </w:r>
          </w:p>
        </w:tc>
        <w:tc>
          <w:tcPr>
            <w:tcW w:w="1134" w:type="dxa"/>
            <w:textDirection w:val="btLr"/>
          </w:tcPr>
          <w:p w:rsidR="00D36DED" w:rsidRDefault="00D36DED" w:rsidP="00C84AFF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Защита ВКР</w:t>
            </w:r>
          </w:p>
        </w:tc>
      </w:tr>
      <w:tr w:rsidR="00D36DED" w:rsidRPr="00B96F18" w:rsidTr="00AB5CF6">
        <w:trPr>
          <w:cantSplit/>
          <w:trHeight w:val="1134"/>
        </w:trPr>
        <w:tc>
          <w:tcPr>
            <w:tcW w:w="1625" w:type="dxa"/>
            <w:vMerge/>
            <w:textDirection w:val="btLr"/>
          </w:tcPr>
          <w:p w:rsidR="00D36DED" w:rsidRPr="00F26709" w:rsidRDefault="00D36DED" w:rsidP="00C84AFF">
            <w:pPr>
              <w:pStyle w:val="ad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 w:val="restart"/>
          </w:tcPr>
          <w:p w:rsidR="00D36DED" w:rsidRDefault="00D36DED" w:rsidP="00C84A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C62E2">
              <w:rPr>
                <w:rFonts w:ascii="Times New Roman" w:hAnsi="Times New Roman"/>
                <w:b/>
                <w:sz w:val="20"/>
                <w:szCs w:val="20"/>
              </w:rPr>
              <w:t xml:space="preserve">Код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FC62E2">
              <w:rPr>
                <w:rFonts w:ascii="Times New Roman" w:hAnsi="Times New Roman"/>
                <w:b/>
                <w:sz w:val="20"/>
                <w:szCs w:val="20"/>
              </w:rPr>
              <w:t>(ПК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E049E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FC62E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D36DED" w:rsidRPr="00886892" w:rsidRDefault="00D36DED" w:rsidP="00C84A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Владеть </w:t>
            </w:r>
            <w:r w:rsidR="00AB5CF6" w:rsidRPr="00AB5CF6">
              <w:rPr>
                <w:rFonts w:ascii="Times New Roman" w:hAnsi="Times New Roman" w:cs="Times New Roman"/>
                <w:sz w:val="20"/>
                <w:szCs w:val="20"/>
              </w:rPr>
              <w:t xml:space="preserve">навыками определения качества услуги в соответствии с оценкой эффективности и </w:t>
            </w:r>
            <w:r w:rsidR="00AB5CF6" w:rsidRPr="00AB5C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результативности систем менеджмента качества</w:t>
            </w:r>
          </w:p>
        </w:tc>
        <w:tc>
          <w:tcPr>
            <w:tcW w:w="3260" w:type="dxa"/>
          </w:tcPr>
          <w:p w:rsidR="00D36DED" w:rsidRPr="00B37091" w:rsidRDefault="00D36DED" w:rsidP="00C84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ВКР соответствует критериям (основным требованиям) оценки*</w:t>
            </w:r>
          </w:p>
        </w:tc>
        <w:tc>
          <w:tcPr>
            <w:tcW w:w="1134" w:type="dxa"/>
            <w:textDirection w:val="btLr"/>
          </w:tcPr>
          <w:p w:rsidR="00D36DED" w:rsidRDefault="00D36DED" w:rsidP="00C84AFF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Защита ВКР</w:t>
            </w:r>
          </w:p>
        </w:tc>
      </w:tr>
      <w:tr w:rsidR="00D36DED" w:rsidRPr="00B96F18" w:rsidTr="00AB5CF6">
        <w:trPr>
          <w:cantSplit/>
          <w:trHeight w:val="1134"/>
        </w:trPr>
        <w:tc>
          <w:tcPr>
            <w:tcW w:w="1625" w:type="dxa"/>
            <w:vMerge/>
            <w:tcBorders>
              <w:bottom w:val="single" w:sz="18" w:space="0" w:color="auto"/>
            </w:tcBorders>
            <w:textDirection w:val="btLr"/>
          </w:tcPr>
          <w:p w:rsidR="00D36DED" w:rsidRPr="00F26709" w:rsidRDefault="00D36DED" w:rsidP="00C84AFF">
            <w:pPr>
              <w:pStyle w:val="ad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3337" w:type="dxa"/>
            <w:vMerge/>
            <w:tcBorders>
              <w:bottom w:val="single" w:sz="18" w:space="0" w:color="auto"/>
            </w:tcBorders>
          </w:tcPr>
          <w:p w:rsidR="00D36DED" w:rsidRPr="00FC62E2" w:rsidRDefault="00D36DED" w:rsidP="00C84A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D36DED" w:rsidRPr="004A1B28" w:rsidRDefault="00D36DED" w:rsidP="00C84AF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A1B28">
              <w:rPr>
                <w:rFonts w:ascii="Times New Roman" w:hAnsi="Times New Roman"/>
                <w:i/>
                <w:sz w:val="20"/>
                <w:szCs w:val="20"/>
              </w:rPr>
              <w:t>или</w:t>
            </w:r>
          </w:p>
          <w:p w:rsidR="00D36DED" w:rsidRPr="00B37091" w:rsidRDefault="00D36DED" w:rsidP="00C84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091">
              <w:rPr>
                <w:rFonts w:ascii="Times New Roman" w:hAnsi="Times New Roman"/>
                <w:sz w:val="20"/>
                <w:szCs w:val="20"/>
              </w:rPr>
              <w:t>Научным руководителем (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B37091">
              <w:rPr>
                <w:rFonts w:ascii="Times New Roman" w:hAnsi="Times New Roman"/>
                <w:sz w:val="20"/>
                <w:szCs w:val="20"/>
              </w:rPr>
              <w:t xml:space="preserve">ли другим специалистом) </w:t>
            </w:r>
            <w:r>
              <w:rPr>
                <w:rFonts w:ascii="Times New Roman" w:hAnsi="Times New Roman"/>
                <w:sz w:val="20"/>
                <w:szCs w:val="20"/>
              </w:rPr>
              <w:t>оценено исследование выпускника, отмечена апробация результатов ВКР и т.д.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textDirection w:val="btLr"/>
          </w:tcPr>
          <w:p w:rsidR="00D36DED" w:rsidRDefault="00D36DED" w:rsidP="00C84AFF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Отзыв научного руководителя</w:t>
            </w:r>
          </w:p>
        </w:tc>
      </w:tr>
      <w:tr w:rsidR="00D36DED" w:rsidRPr="00B96F18" w:rsidTr="00AB5CF6">
        <w:trPr>
          <w:cantSplit/>
          <w:trHeight w:val="1017"/>
        </w:trPr>
        <w:tc>
          <w:tcPr>
            <w:tcW w:w="1625" w:type="dxa"/>
            <w:tcBorders>
              <w:top w:val="single" w:sz="18" w:space="0" w:color="auto"/>
            </w:tcBorders>
          </w:tcPr>
          <w:p w:rsidR="00D36DED" w:rsidRPr="00961DDE" w:rsidRDefault="00961DDE" w:rsidP="00C84AFF">
            <w:pPr>
              <w:pStyle w:val="ad"/>
              <w:ind w:left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О</w:t>
            </w:r>
            <w:r w:rsidR="00D36DED" w:rsidRPr="0047467C">
              <w:rPr>
                <w:b/>
                <w:sz w:val="20"/>
                <w:szCs w:val="20"/>
                <w:u w:val="single"/>
              </w:rPr>
              <w:t>К-</w:t>
            </w:r>
            <w:r>
              <w:rPr>
                <w:b/>
                <w:sz w:val="20"/>
                <w:szCs w:val="20"/>
                <w:u w:val="single"/>
              </w:rPr>
              <w:t>2, ОК-8, ОПК-1, ОПК-2</w:t>
            </w:r>
          </w:p>
        </w:tc>
        <w:tc>
          <w:tcPr>
            <w:tcW w:w="3337" w:type="dxa"/>
            <w:tcBorders>
              <w:top w:val="single" w:sz="18" w:space="0" w:color="auto"/>
            </w:tcBorders>
            <w:vAlign w:val="center"/>
          </w:tcPr>
          <w:p w:rsidR="00D36DED" w:rsidRPr="0047467C" w:rsidRDefault="0096367B" w:rsidP="00963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18" w:space="0" w:color="auto"/>
            </w:tcBorders>
            <w:vAlign w:val="center"/>
          </w:tcPr>
          <w:p w:rsidR="00D36DED" w:rsidRPr="0047467C" w:rsidRDefault="0078055C" w:rsidP="00C84A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Оценивается при дополнительных вопросах комиссии</w:t>
            </w:r>
            <w:r w:rsidR="00D36DED" w:rsidRPr="0047467C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textDirection w:val="btLr"/>
          </w:tcPr>
          <w:p w:rsidR="00D36DED" w:rsidRDefault="00D36DED" w:rsidP="0096367B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D36DED" w:rsidRDefault="00D36DED" w:rsidP="00D36DED">
      <w:pPr>
        <w:pStyle w:val="ad"/>
        <w:ind w:left="0" w:firstLine="709"/>
        <w:jc w:val="both"/>
        <w:rPr>
          <w:sz w:val="24"/>
        </w:rPr>
      </w:pPr>
    </w:p>
    <w:p w:rsidR="00D36DED" w:rsidRPr="00900499" w:rsidRDefault="00D36DED" w:rsidP="00D36DED">
      <w:pPr>
        <w:pStyle w:val="ad"/>
        <w:keepNext/>
        <w:numPr>
          <w:ilvl w:val="0"/>
          <w:numId w:val="27"/>
        </w:numPr>
        <w:ind w:left="0" w:firstLine="709"/>
        <w:contextualSpacing/>
        <w:jc w:val="both"/>
        <w:rPr>
          <w:b/>
          <w:sz w:val="24"/>
        </w:rPr>
      </w:pPr>
      <w:r w:rsidRPr="00356E88">
        <w:rPr>
          <w:b/>
          <w:sz w:val="24"/>
        </w:rPr>
        <w:t xml:space="preserve">Процедура подготовки и представления обучающимися результатов выполнения </w:t>
      </w:r>
      <w:r>
        <w:rPr>
          <w:b/>
          <w:sz w:val="24"/>
        </w:rPr>
        <w:t>ВКР</w:t>
      </w:r>
      <w:r w:rsidRPr="00900499">
        <w:rPr>
          <w:b/>
          <w:sz w:val="24"/>
        </w:rPr>
        <w:t xml:space="preserve">. </w:t>
      </w:r>
    </w:p>
    <w:p w:rsidR="00D36DED" w:rsidRPr="00645454" w:rsidRDefault="00D36DED" w:rsidP="00D36DED">
      <w:pPr>
        <w:pStyle w:val="ad"/>
        <w:ind w:left="0" w:firstLine="709"/>
        <w:jc w:val="both"/>
        <w:rPr>
          <w:sz w:val="24"/>
        </w:rPr>
      </w:pPr>
      <w:r>
        <w:rPr>
          <w:sz w:val="24"/>
        </w:rPr>
        <w:t xml:space="preserve">Порядок выполнения ВКР, требования к структуре и оформлению, представлению для защиты и процедура защиты определяются </w:t>
      </w:r>
      <w:r w:rsidRPr="004970D1">
        <w:rPr>
          <w:i/>
          <w:sz w:val="24"/>
        </w:rPr>
        <w:t>Положением</w:t>
      </w:r>
      <w:r>
        <w:rPr>
          <w:sz w:val="24"/>
        </w:rPr>
        <w:t xml:space="preserve"> о порядке проведения государственной итоговой аттестации по программам высшего образования – программам бакалавриата и магистратуры ПГГПУ </w:t>
      </w:r>
      <w:r w:rsidRPr="00645454">
        <w:rPr>
          <w:sz w:val="24"/>
        </w:rPr>
        <w:t>[</w:t>
      </w:r>
      <w:r>
        <w:rPr>
          <w:sz w:val="24"/>
        </w:rPr>
        <w:t>Пермь, ПГГПУ, 2015</w:t>
      </w:r>
      <w:r w:rsidRPr="00645454">
        <w:rPr>
          <w:sz w:val="24"/>
        </w:rPr>
        <w:t>]</w:t>
      </w:r>
      <w:r>
        <w:rPr>
          <w:sz w:val="24"/>
        </w:rPr>
        <w:t>.</w:t>
      </w:r>
    </w:p>
    <w:p w:rsidR="00D36DED" w:rsidRPr="00356E88" w:rsidRDefault="00D36DED" w:rsidP="00D36DED">
      <w:pPr>
        <w:pStyle w:val="ad"/>
        <w:ind w:left="0" w:firstLine="709"/>
        <w:jc w:val="both"/>
        <w:rPr>
          <w:sz w:val="24"/>
        </w:rPr>
      </w:pPr>
    </w:p>
    <w:p w:rsidR="00D36DED" w:rsidRPr="00356E88" w:rsidRDefault="00D36DED" w:rsidP="00D36DED">
      <w:pPr>
        <w:pStyle w:val="ad"/>
        <w:keepNext/>
        <w:numPr>
          <w:ilvl w:val="0"/>
          <w:numId w:val="27"/>
        </w:numPr>
        <w:ind w:left="0" w:firstLine="709"/>
        <w:contextualSpacing/>
        <w:jc w:val="both"/>
        <w:rPr>
          <w:b/>
          <w:sz w:val="24"/>
        </w:rPr>
      </w:pPr>
      <w:r w:rsidRPr="00356E88">
        <w:rPr>
          <w:b/>
          <w:sz w:val="24"/>
        </w:rPr>
        <w:t xml:space="preserve">Время подготовки / выполнения </w:t>
      </w:r>
      <w:r>
        <w:rPr>
          <w:b/>
          <w:sz w:val="24"/>
        </w:rPr>
        <w:t>ВКР</w:t>
      </w:r>
      <w:r w:rsidRPr="00356E88">
        <w:rPr>
          <w:b/>
          <w:sz w:val="24"/>
        </w:rPr>
        <w:t>.</w:t>
      </w:r>
    </w:p>
    <w:p w:rsidR="00D36DED" w:rsidRPr="004D6315" w:rsidRDefault="00D36DED" w:rsidP="00D36DED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4D6315">
        <w:rPr>
          <w:rFonts w:ascii="Times New Roman" w:hAnsi="Times New Roman"/>
          <w:sz w:val="24"/>
          <w:szCs w:val="24"/>
        </w:rPr>
        <w:t xml:space="preserve">Процесс работы выстраивается в соответствии с </w:t>
      </w:r>
      <w:r w:rsidRPr="004D6315">
        <w:rPr>
          <w:rStyle w:val="af6"/>
          <w:rFonts w:ascii="Times New Roman" w:hAnsi="Times New Roman"/>
          <w:sz w:val="24"/>
          <w:szCs w:val="24"/>
        </w:rPr>
        <w:t>календарным планом, на подготовку ВКР, как правило, отводится один год: Материалы предшествовавших курсовых работ</w:t>
      </w:r>
      <w:r w:rsidRPr="004D6315">
        <w:rPr>
          <w:rFonts w:ascii="Times New Roman" w:hAnsi="Times New Roman"/>
          <w:sz w:val="24"/>
          <w:szCs w:val="24"/>
        </w:rPr>
        <w:t>могут входить в содержание ВКР</w:t>
      </w:r>
      <w:r>
        <w:rPr>
          <w:rFonts w:ascii="Times New Roman" w:hAnsi="Times New Roman"/>
          <w:sz w:val="24"/>
          <w:szCs w:val="24"/>
        </w:rPr>
        <w:t xml:space="preserve"> (см. </w:t>
      </w:r>
      <w:r w:rsidRPr="004970D1">
        <w:rPr>
          <w:rFonts w:ascii="Times New Roman" w:hAnsi="Times New Roman"/>
          <w:i/>
          <w:sz w:val="24"/>
          <w:szCs w:val="24"/>
        </w:rPr>
        <w:t>Положение</w:t>
      </w:r>
      <w:r>
        <w:rPr>
          <w:rFonts w:ascii="Times New Roman" w:hAnsi="Times New Roman"/>
          <w:sz w:val="24"/>
          <w:szCs w:val="24"/>
        </w:rPr>
        <w:t>)</w:t>
      </w:r>
      <w:r w:rsidRPr="004D6315">
        <w:rPr>
          <w:rFonts w:ascii="Times New Roman" w:hAnsi="Times New Roman"/>
          <w:sz w:val="24"/>
          <w:szCs w:val="24"/>
        </w:rPr>
        <w:t>.</w:t>
      </w:r>
    </w:p>
    <w:p w:rsidR="00D36DED" w:rsidRPr="004D6315" w:rsidRDefault="00D36DED" w:rsidP="00D36DED">
      <w:pPr>
        <w:pStyle w:val="af5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D36DED" w:rsidRPr="004D6315" w:rsidRDefault="00D36DED" w:rsidP="00D36DED">
      <w:pPr>
        <w:pStyle w:val="ad"/>
        <w:keepNext/>
        <w:numPr>
          <w:ilvl w:val="0"/>
          <w:numId w:val="27"/>
        </w:numPr>
        <w:ind w:left="0" w:firstLine="709"/>
        <w:contextualSpacing/>
        <w:jc w:val="both"/>
        <w:rPr>
          <w:b/>
          <w:sz w:val="24"/>
        </w:rPr>
      </w:pPr>
      <w:r w:rsidRPr="004D6315">
        <w:rPr>
          <w:b/>
          <w:sz w:val="24"/>
        </w:rPr>
        <w:t>Система оценивания результатов.</w:t>
      </w:r>
    </w:p>
    <w:p w:rsidR="00D36DED" w:rsidRPr="004D6315" w:rsidRDefault="00D36DED" w:rsidP="00D36DED">
      <w:pPr>
        <w:pStyle w:val="ad"/>
        <w:ind w:left="0" w:firstLine="709"/>
        <w:jc w:val="both"/>
        <w:rPr>
          <w:sz w:val="24"/>
        </w:rPr>
      </w:pPr>
      <w:r w:rsidRPr="004D6315">
        <w:rPr>
          <w:sz w:val="24"/>
        </w:rPr>
        <w:t>Оценка результатов ОС осуществляется на основе их соотнесения с планируемыми результатами обучения по образовательной программе и установленными критериями оценивания сформированности закрепленных компетенций.</w:t>
      </w:r>
    </w:p>
    <w:p w:rsidR="00D36DED" w:rsidRDefault="00D36DED" w:rsidP="00D36DED">
      <w:pPr>
        <w:pStyle w:val="ad"/>
        <w:ind w:left="0" w:firstLine="709"/>
        <w:jc w:val="both"/>
        <w:rPr>
          <w:b/>
          <w:sz w:val="24"/>
        </w:rPr>
      </w:pPr>
    </w:p>
    <w:p w:rsidR="00D36DED" w:rsidRDefault="00D36DED" w:rsidP="00D36DED">
      <w:pPr>
        <w:pStyle w:val="ad"/>
        <w:keepNext/>
        <w:ind w:left="0" w:firstLine="709"/>
        <w:jc w:val="both"/>
        <w:rPr>
          <w:sz w:val="24"/>
        </w:rPr>
      </w:pPr>
      <w:r w:rsidRPr="005E0509">
        <w:rPr>
          <w:b/>
          <w:sz w:val="24"/>
          <w:u w:val="single"/>
        </w:rPr>
        <w:t>Вариант 1</w:t>
      </w:r>
      <w:r>
        <w:rPr>
          <w:sz w:val="24"/>
        </w:rPr>
        <w:t>(см. также Приложения 1, 2)</w:t>
      </w:r>
    </w:p>
    <w:p w:rsidR="00D36DED" w:rsidRPr="005E0509" w:rsidRDefault="00D36DED" w:rsidP="00D36DED">
      <w:pPr>
        <w:pStyle w:val="ad"/>
        <w:ind w:left="0" w:firstLine="709"/>
        <w:jc w:val="both"/>
        <w:rPr>
          <w:sz w:val="24"/>
        </w:rPr>
      </w:pPr>
    </w:p>
    <w:p w:rsidR="00D36DED" w:rsidRPr="00072662" w:rsidRDefault="00D36DED" w:rsidP="00D36DED">
      <w:pPr>
        <w:pStyle w:val="ad"/>
        <w:keepNext/>
        <w:ind w:left="0" w:firstLine="709"/>
        <w:jc w:val="center"/>
        <w:rPr>
          <w:b/>
          <w:sz w:val="24"/>
          <w:u w:val="single"/>
        </w:rPr>
      </w:pPr>
      <w:r w:rsidRPr="00072662">
        <w:rPr>
          <w:b/>
          <w:sz w:val="24"/>
          <w:u w:val="single"/>
        </w:rPr>
        <w:t>Планируемые результаты обучения и критерии их оценивания</w:t>
      </w:r>
    </w:p>
    <w:p w:rsidR="00D36DED" w:rsidRDefault="00D36DED" w:rsidP="00D36DED">
      <w:pPr>
        <w:pStyle w:val="ad"/>
        <w:keepNext/>
        <w:ind w:left="0" w:firstLine="709"/>
        <w:jc w:val="center"/>
        <w:rPr>
          <w:b/>
          <w:i/>
          <w:sz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134"/>
        <w:gridCol w:w="1842"/>
        <w:gridCol w:w="1843"/>
        <w:gridCol w:w="1843"/>
        <w:gridCol w:w="1843"/>
      </w:tblGrid>
      <w:tr w:rsidR="00D36DED" w:rsidRPr="00C22453" w:rsidTr="00C84AFF">
        <w:tc>
          <w:tcPr>
            <w:tcW w:w="993" w:type="dxa"/>
            <w:vMerge w:val="restart"/>
          </w:tcPr>
          <w:p w:rsidR="00D36DED" w:rsidRPr="00C22453" w:rsidRDefault="00D36DED" w:rsidP="00C84AFF">
            <w:pPr>
              <w:pStyle w:val="ad"/>
              <w:ind w:left="0"/>
              <w:jc w:val="center"/>
              <w:rPr>
                <w:b/>
                <w:sz w:val="20"/>
                <w:szCs w:val="20"/>
              </w:rPr>
            </w:pPr>
            <w:r w:rsidRPr="00C22453">
              <w:rPr>
                <w:b/>
                <w:sz w:val="20"/>
                <w:szCs w:val="20"/>
              </w:rPr>
              <w:t>Шифр компе-тенции</w:t>
            </w:r>
          </w:p>
        </w:tc>
        <w:tc>
          <w:tcPr>
            <w:tcW w:w="1134" w:type="dxa"/>
            <w:vMerge w:val="restart"/>
          </w:tcPr>
          <w:p w:rsidR="00D36DED" w:rsidRPr="00C22453" w:rsidRDefault="00D36DED" w:rsidP="00C84AFF">
            <w:pPr>
              <w:pStyle w:val="ad"/>
              <w:ind w:left="0"/>
              <w:jc w:val="center"/>
              <w:rPr>
                <w:b/>
                <w:sz w:val="20"/>
                <w:szCs w:val="20"/>
              </w:rPr>
            </w:pPr>
            <w:r w:rsidRPr="00C22453">
              <w:rPr>
                <w:b/>
                <w:sz w:val="20"/>
                <w:szCs w:val="20"/>
              </w:rPr>
              <w:t>Дескрип</w:t>
            </w:r>
            <w:r>
              <w:rPr>
                <w:b/>
                <w:sz w:val="20"/>
                <w:szCs w:val="20"/>
              </w:rPr>
              <w:t>-</w:t>
            </w:r>
            <w:r w:rsidRPr="00C22453">
              <w:rPr>
                <w:b/>
                <w:sz w:val="20"/>
                <w:szCs w:val="20"/>
              </w:rPr>
              <w:t>торы оцени</w:t>
            </w:r>
            <w:r>
              <w:rPr>
                <w:b/>
                <w:sz w:val="20"/>
                <w:szCs w:val="20"/>
              </w:rPr>
              <w:t>-</w:t>
            </w:r>
            <w:r w:rsidRPr="00C22453">
              <w:rPr>
                <w:b/>
                <w:sz w:val="20"/>
                <w:szCs w:val="20"/>
              </w:rPr>
              <w:t>вания</w:t>
            </w:r>
          </w:p>
        </w:tc>
        <w:tc>
          <w:tcPr>
            <w:tcW w:w="7371" w:type="dxa"/>
            <w:gridSpan w:val="4"/>
          </w:tcPr>
          <w:p w:rsidR="00D36DED" w:rsidRPr="00C22453" w:rsidRDefault="00D36DED" w:rsidP="00C84AFF">
            <w:pPr>
              <w:pStyle w:val="ad"/>
              <w:ind w:left="0"/>
              <w:jc w:val="center"/>
              <w:rPr>
                <w:b/>
                <w:sz w:val="20"/>
                <w:szCs w:val="20"/>
              </w:rPr>
            </w:pPr>
            <w:r w:rsidRPr="00C22453">
              <w:rPr>
                <w:b/>
                <w:sz w:val="20"/>
                <w:szCs w:val="20"/>
              </w:rPr>
              <w:t xml:space="preserve">Критерии оценки уровня </w:t>
            </w:r>
            <w:r>
              <w:rPr>
                <w:b/>
                <w:sz w:val="20"/>
                <w:szCs w:val="20"/>
              </w:rPr>
              <w:t>результатов обучения</w:t>
            </w:r>
          </w:p>
        </w:tc>
      </w:tr>
      <w:tr w:rsidR="00D36DED" w:rsidRPr="00C22453" w:rsidTr="00C84AFF">
        <w:trPr>
          <w:trHeight w:val="437"/>
        </w:trPr>
        <w:tc>
          <w:tcPr>
            <w:tcW w:w="993" w:type="dxa"/>
            <w:vMerge/>
          </w:tcPr>
          <w:p w:rsidR="00D36DED" w:rsidRPr="00C22453" w:rsidRDefault="00D36DED" w:rsidP="00C84AFF">
            <w:pPr>
              <w:pStyle w:val="ad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6DED" w:rsidRPr="00C22453" w:rsidRDefault="00D36DED" w:rsidP="00C84AFF">
            <w:pPr>
              <w:pStyle w:val="ad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D36DED" w:rsidRPr="00C22453" w:rsidRDefault="00D36DED" w:rsidP="00C84AFF">
            <w:pPr>
              <w:pStyle w:val="ad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Дескриптор не сформирован </w:t>
            </w:r>
            <w:r w:rsidRPr="00B70D88">
              <w:rPr>
                <w:sz w:val="20"/>
                <w:szCs w:val="20"/>
              </w:rPr>
              <w:t>«</w:t>
            </w:r>
            <w:r w:rsidRPr="00B70D88">
              <w:rPr>
                <w:i/>
                <w:sz w:val="20"/>
                <w:szCs w:val="20"/>
              </w:rPr>
              <w:t>неудовле-творительно</w:t>
            </w:r>
            <w:r w:rsidRPr="00B70D88">
              <w:rPr>
                <w:sz w:val="20"/>
                <w:szCs w:val="20"/>
              </w:rPr>
              <w:t>»</w:t>
            </w:r>
          </w:p>
        </w:tc>
        <w:tc>
          <w:tcPr>
            <w:tcW w:w="3686" w:type="dxa"/>
            <w:gridSpan w:val="2"/>
          </w:tcPr>
          <w:p w:rsidR="00D36DED" w:rsidRPr="00C22453" w:rsidRDefault="00D36DED" w:rsidP="00C84AFF">
            <w:pPr>
              <w:pStyle w:val="ad"/>
              <w:ind w:left="0"/>
              <w:jc w:val="center"/>
              <w:rPr>
                <w:b/>
                <w:sz w:val="20"/>
                <w:szCs w:val="20"/>
              </w:rPr>
            </w:pPr>
            <w:r w:rsidRPr="00C22453">
              <w:rPr>
                <w:b/>
                <w:sz w:val="20"/>
                <w:szCs w:val="20"/>
              </w:rPr>
              <w:t xml:space="preserve">Базовый </w:t>
            </w:r>
          </w:p>
          <w:p w:rsidR="00D36DED" w:rsidRPr="00C22453" w:rsidRDefault="00D36DED" w:rsidP="00C84AFF">
            <w:pPr>
              <w:pStyle w:val="ad"/>
              <w:ind w:left="0"/>
              <w:jc w:val="center"/>
              <w:rPr>
                <w:b/>
                <w:sz w:val="20"/>
                <w:szCs w:val="20"/>
              </w:rPr>
            </w:pPr>
            <w:r w:rsidRPr="00C22453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1843" w:type="dxa"/>
          </w:tcPr>
          <w:p w:rsidR="00D36DED" w:rsidRPr="00C22453" w:rsidRDefault="00D36DED" w:rsidP="00C84AFF">
            <w:pPr>
              <w:pStyle w:val="ad"/>
              <w:ind w:left="0"/>
              <w:jc w:val="center"/>
              <w:rPr>
                <w:b/>
                <w:sz w:val="20"/>
                <w:szCs w:val="20"/>
              </w:rPr>
            </w:pPr>
            <w:r w:rsidRPr="00C22453">
              <w:rPr>
                <w:b/>
                <w:sz w:val="20"/>
                <w:szCs w:val="20"/>
              </w:rPr>
              <w:t>Повышенный уровень</w:t>
            </w:r>
          </w:p>
        </w:tc>
      </w:tr>
      <w:tr w:rsidR="00D36DED" w:rsidRPr="00C22453" w:rsidTr="00C84AFF">
        <w:trPr>
          <w:trHeight w:val="401"/>
        </w:trPr>
        <w:tc>
          <w:tcPr>
            <w:tcW w:w="993" w:type="dxa"/>
            <w:vMerge/>
          </w:tcPr>
          <w:p w:rsidR="00D36DED" w:rsidRPr="00C22453" w:rsidRDefault="00D36DED" w:rsidP="00C84AFF">
            <w:pPr>
              <w:pStyle w:val="ad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6DED" w:rsidRPr="00C22453" w:rsidRDefault="00D36DED" w:rsidP="00C84AFF">
            <w:pPr>
              <w:pStyle w:val="ad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36DED" w:rsidRPr="00C22453" w:rsidRDefault="00D36DED" w:rsidP="00C84AFF">
            <w:pPr>
              <w:pStyle w:val="ad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36DED" w:rsidRPr="00B70D88" w:rsidRDefault="00D36DED" w:rsidP="00C84AFF">
            <w:pPr>
              <w:pStyle w:val="ad"/>
              <w:ind w:left="0"/>
              <w:jc w:val="center"/>
              <w:rPr>
                <w:sz w:val="20"/>
                <w:szCs w:val="20"/>
              </w:rPr>
            </w:pPr>
            <w:r w:rsidRPr="00B70D88">
              <w:rPr>
                <w:sz w:val="20"/>
                <w:szCs w:val="20"/>
              </w:rPr>
              <w:t xml:space="preserve"> «</w:t>
            </w:r>
            <w:r w:rsidRPr="00B70D88">
              <w:rPr>
                <w:i/>
                <w:sz w:val="20"/>
                <w:szCs w:val="20"/>
              </w:rPr>
              <w:t>удовлетво-рительно»</w:t>
            </w:r>
          </w:p>
        </w:tc>
        <w:tc>
          <w:tcPr>
            <w:tcW w:w="1843" w:type="dxa"/>
          </w:tcPr>
          <w:p w:rsidR="00D36DED" w:rsidRPr="00B70D88" w:rsidRDefault="00D36DED" w:rsidP="00C84AFF">
            <w:pPr>
              <w:pStyle w:val="ad"/>
              <w:ind w:left="0"/>
              <w:jc w:val="center"/>
              <w:rPr>
                <w:i/>
                <w:sz w:val="20"/>
                <w:szCs w:val="20"/>
              </w:rPr>
            </w:pPr>
            <w:r w:rsidRPr="00B70D88">
              <w:rPr>
                <w:i/>
                <w:sz w:val="20"/>
                <w:szCs w:val="20"/>
              </w:rPr>
              <w:t xml:space="preserve"> «хорошо»</w:t>
            </w:r>
          </w:p>
          <w:p w:rsidR="00D36DED" w:rsidRPr="00B70D88" w:rsidRDefault="00D36DED" w:rsidP="00C84AFF">
            <w:pPr>
              <w:pStyle w:val="ad"/>
              <w:ind w:lef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D36DED" w:rsidRPr="00B70D88" w:rsidRDefault="00D36DED" w:rsidP="00C84AFF">
            <w:pPr>
              <w:pStyle w:val="ad"/>
              <w:ind w:left="0"/>
              <w:jc w:val="center"/>
              <w:rPr>
                <w:i/>
                <w:sz w:val="20"/>
                <w:szCs w:val="20"/>
              </w:rPr>
            </w:pPr>
            <w:r w:rsidRPr="00B70D88">
              <w:rPr>
                <w:i/>
                <w:sz w:val="20"/>
                <w:szCs w:val="20"/>
              </w:rPr>
              <w:t>«отлично»</w:t>
            </w:r>
          </w:p>
        </w:tc>
      </w:tr>
      <w:tr w:rsidR="00D36DED" w:rsidRPr="00C22453" w:rsidTr="00C84AFF">
        <w:trPr>
          <w:trHeight w:val="236"/>
        </w:trPr>
        <w:tc>
          <w:tcPr>
            <w:tcW w:w="993" w:type="dxa"/>
            <w:vMerge/>
          </w:tcPr>
          <w:p w:rsidR="00D36DED" w:rsidRPr="00C22453" w:rsidRDefault="00D36DED" w:rsidP="00C84AFF">
            <w:pPr>
              <w:pStyle w:val="ad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6DED" w:rsidRPr="00C22453" w:rsidRDefault="00D36DED" w:rsidP="00C84AFF">
            <w:pPr>
              <w:pStyle w:val="ad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D36DED" w:rsidRPr="00C22453" w:rsidRDefault="00D36DED" w:rsidP="00C84AFF">
            <w:pPr>
              <w:pStyle w:val="ad"/>
              <w:ind w:left="0"/>
              <w:jc w:val="center"/>
              <w:rPr>
                <w:b/>
                <w:sz w:val="20"/>
                <w:szCs w:val="20"/>
              </w:rPr>
            </w:pPr>
            <w:r w:rsidRPr="00C22453">
              <w:rPr>
                <w:b/>
                <w:sz w:val="20"/>
                <w:szCs w:val="20"/>
              </w:rPr>
              <w:t>0 баллов</w:t>
            </w:r>
          </w:p>
        </w:tc>
        <w:tc>
          <w:tcPr>
            <w:tcW w:w="1843" w:type="dxa"/>
          </w:tcPr>
          <w:p w:rsidR="00D36DED" w:rsidRPr="00C22453" w:rsidRDefault="00D36DED" w:rsidP="00C84AFF">
            <w:pPr>
              <w:pStyle w:val="ad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</w:t>
            </w:r>
            <w:r w:rsidRPr="00C22453">
              <w:rPr>
                <w:b/>
                <w:sz w:val="20"/>
                <w:szCs w:val="20"/>
              </w:rPr>
              <w:t xml:space="preserve"> балл</w:t>
            </w:r>
          </w:p>
        </w:tc>
        <w:tc>
          <w:tcPr>
            <w:tcW w:w="1843" w:type="dxa"/>
          </w:tcPr>
          <w:p w:rsidR="00D36DED" w:rsidRPr="00C22453" w:rsidRDefault="00D36DED" w:rsidP="00C84AFF">
            <w:pPr>
              <w:pStyle w:val="ad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</w:t>
            </w:r>
            <w:r w:rsidRPr="00C22453">
              <w:rPr>
                <w:b/>
                <w:sz w:val="20"/>
                <w:szCs w:val="20"/>
              </w:rPr>
              <w:t xml:space="preserve"> балла</w:t>
            </w:r>
          </w:p>
        </w:tc>
        <w:tc>
          <w:tcPr>
            <w:tcW w:w="1843" w:type="dxa"/>
          </w:tcPr>
          <w:p w:rsidR="00D36DED" w:rsidRPr="00C22453" w:rsidRDefault="00D36DED" w:rsidP="00C84AFF">
            <w:pPr>
              <w:pStyle w:val="ad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5 баллов</w:t>
            </w:r>
          </w:p>
        </w:tc>
      </w:tr>
      <w:tr w:rsidR="00D36DED" w:rsidRPr="00C22453" w:rsidTr="00C84AFF">
        <w:tc>
          <w:tcPr>
            <w:tcW w:w="993" w:type="dxa"/>
            <w:vMerge w:val="restart"/>
          </w:tcPr>
          <w:p w:rsidR="00D36DED" w:rsidRDefault="00D36DED" w:rsidP="00C84AFF">
            <w:pPr>
              <w:pStyle w:val="ad"/>
              <w:ind w:left="0"/>
              <w:jc w:val="both"/>
              <w:rPr>
                <w:b/>
                <w:sz w:val="20"/>
                <w:szCs w:val="20"/>
              </w:rPr>
            </w:pPr>
            <w:r w:rsidRPr="00735B09">
              <w:rPr>
                <w:b/>
                <w:sz w:val="20"/>
                <w:szCs w:val="20"/>
              </w:rPr>
              <w:t>ПК-</w:t>
            </w:r>
            <w:r>
              <w:rPr>
                <w:b/>
                <w:sz w:val="20"/>
                <w:szCs w:val="20"/>
              </w:rPr>
              <w:t>1</w:t>
            </w:r>
          </w:p>
          <w:p w:rsidR="00D36DED" w:rsidRPr="009009DD" w:rsidRDefault="00D36DED" w:rsidP="00C84AFF">
            <w:pPr>
              <w:pStyle w:val="ad"/>
              <w:ind w:left="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6DED" w:rsidRPr="009F293D" w:rsidRDefault="00D36DED" w:rsidP="00C84AFF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9F293D">
              <w:rPr>
                <w:sz w:val="20"/>
                <w:szCs w:val="20"/>
              </w:rPr>
              <w:t xml:space="preserve">1) </w:t>
            </w:r>
          </w:p>
          <w:p w:rsidR="00D36DED" w:rsidRPr="00735B09" w:rsidRDefault="00D36DED" w:rsidP="00C84AFF">
            <w:pPr>
              <w:pStyle w:val="ad"/>
              <w:ind w:left="0"/>
              <w:jc w:val="both"/>
              <w:rPr>
                <w:b/>
                <w:sz w:val="20"/>
                <w:szCs w:val="20"/>
              </w:rPr>
            </w:pPr>
            <w:r w:rsidRPr="00735B09">
              <w:rPr>
                <w:b/>
                <w:sz w:val="20"/>
                <w:szCs w:val="20"/>
              </w:rPr>
              <w:t xml:space="preserve">З </w:t>
            </w:r>
            <w:r>
              <w:rPr>
                <w:b/>
                <w:sz w:val="20"/>
                <w:szCs w:val="20"/>
              </w:rPr>
              <w:t>(ПК-1)</w:t>
            </w:r>
          </w:p>
        </w:tc>
        <w:tc>
          <w:tcPr>
            <w:tcW w:w="1842" w:type="dxa"/>
          </w:tcPr>
          <w:p w:rsidR="00D36DED" w:rsidRPr="00983727" w:rsidRDefault="00D36DED" w:rsidP="00C84AFF">
            <w:pPr>
              <w:pStyle w:val="ad"/>
              <w:ind w:left="0"/>
              <w:rPr>
                <w:bCs/>
                <w:sz w:val="20"/>
                <w:szCs w:val="20"/>
              </w:rPr>
            </w:pPr>
            <w:r w:rsidRPr="00983727">
              <w:rPr>
                <w:bCs/>
                <w:sz w:val="20"/>
                <w:szCs w:val="20"/>
              </w:rPr>
              <w:t xml:space="preserve">Фрагментарное представление </w:t>
            </w:r>
            <w:r w:rsidRPr="00983727">
              <w:rPr>
                <w:sz w:val="20"/>
                <w:szCs w:val="20"/>
              </w:rPr>
              <w:t xml:space="preserve">о методических основах приведенной разработки </w:t>
            </w:r>
          </w:p>
        </w:tc>
        <w:tc>
          <w:tcPr>
            <w:tcW w:w="1843" w:type="dxa"/>
          </w:tcPr>
          <w:p w:rsidR="00D36DED" w:rsidRPr="00983727" w:rsidRDefault="00D36DED" w:rsidP="00C84AFF">
            <w:pPr>
              <w:pStyle w:val="ad"/>
              <w:ind w:left="0"/>
              <w:rPr>
                <w:bCs/>
                <w:sz w:val="20"/>
                <w:szCs w:val="20"/>
              </w:rPr>
            </w:pPr>
            <w:r w:rsidRPr="00983727">
              <w:rPr>
                <w:bCs/>
                <w:sz w:val="20"/>
                <w:szCs w:val="20"/>
              </w:rPr>
              <w:t xml:space="preserve">Понимание </w:t>
            </w:r>
            <w:r w:rsidRPr="00983727">
              <w:rPr>
                <w:sz w:val="20"/>
                <w:szCs w:val="20"/>
              </w:rPr>
              <w:t xml:space="preserve">методических основ приведенной разработки </w:t>
            </w:r>
          </w:p>
        </w:tc>
        <w:tc>
          <w:tcPr>
            <w:tcW w:w="1843" w:type="dxa"/>
          </w:tcPr>
          <w:p w:rsidR="00D36DED" w:rsidRPr="00983727" w:rsidRDefault="00D36DED" w:rsidP="00C84AFF">
            <w:pPr>
              <w:pStyle w:val="ad"/>
              <w:ind w:left="0"/>
              <w:rPr>
                <w:bCs/>
                <w:sz w:val="20"/>
                <w:szCs w:val="20"/>
              </w:rPr>
            </w:pPr>
            <w:r w:rsidRPr="00983727">
              <w:rPr>
                <w:bCs/>
                <w:sz w:val="20"/>
                <w:szCs w:val="20"/>
              </w:rPr>
              <w:t xml:space="preserve">Полное знание и понимание </w:t>
            </w:r>
            <w:r w:rsidRPr="00983727">
              <w:rPr>
                <w:sz w:val="20"/>
                <w:szCs w:val="20"/>
              </w:rPr>
              <w:t xml:space="preserve">методических основ приведенной разработки </w:t>
            </w:r>
          </w:p>
        </w:tc>
        <w:tc>
          <w:tcPr>
            <w:tcW w:w="1843" w:type="dxa"/>
          </w:tcPr>
          <w:p w:rsidR="00D36DED" w:rsidRPr="00983727" w:rsidRDefault="00D36DED" w:rsidP="00C84AFF">
            <w:pPr>
              <w:pStyle w:val="ad"/>
              <w:ind w:left="0"/>
              <w:rPr>
                <w:bCs/>
                <w:sz w:val="20"/>
                <w:szCs w:val="20"/>
              </w:rPr>
            </w:pPr>
            <w:r w:rsidRPr="00983727">
              <w:rPr>
                <w:bCs/>
                <w:sz w:val="20"/>
                <w:szCs w:val="20"/>
              </w:rPr>
              <w:t xml:space="preserve">Расширенное знание и понимание </w:t>
            </w:r>
            <w:r w:rsidRPr="00983727">
              <w:rPr>
                <w:sz w:val="20"/>
                <w:szCs w:val="20"/>
              </w:rPr>
              <w:t xml:space="preserve">методических основ приведенной разработки </w:t>
            </w:r>
          </w:p>
        </w:tc>
      </w:tr>
      <w:tr w:rsidR="00D36DED" w:rsidRPr="00C22453" w:rsidTr="00C84AFF">
        <w:tc>
          <w:tcPr>
            <w:tcW w:w="993" w:type="dxa"/>
            <w:vMerge/>
          </w:tcPr>
          <w:p w:rsidR="00D36DED" w:rsidRPr="00735B09" w:rsidRDefault="00D36DED" w:rsidP="00C84AFF">
            <w:pPr>
              <w:pStyle w:val="ad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36DED" w:rsidRPr="009F293D" w:rsidRDefault="00D36DED" w:rsidP="00C84AFF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9F293D">
              <w:rPr>
                <w:sz w:val="20"/>
                <w:szCs w:val="20"/>
              </w:rPr>
              <w:t>2)</w:t>
            </w:r>
          </w:p>
          <w:p w:rsidR="00D36DED" w:rsidRPr="00735B09" w:rsidRDefault="00D36DED" w:rsidP="00C84AFF">
            <w:pPr>
              <w:pStyle w:val="ad"/>
              <w:ind w:left="0"/>
              <w:jc w:val="both"/>
              <w:rPr>
                <w:b/>
                <w:sz w:val="20"/>
                <w:szCs w:val="20"/>
              </w:rPr>
            </w:pPr>
            <w:r w:rsidRPr="00735B09">
              <w:rPr>
                <w:b/>
                <w:sz w:val="20"/>
                <w:szCs w:val="20"/>
              </w:rPr>
              <w:t xml:space="preserve">У </w:t>
            </w:r>
            <w:r>
              <w:rPr>
                <w:b/>
                <w:sz w:val="20"/>
                <w:szCs w:val="20"/>
              </w:rPr>
              <w:t>(ПК-1)</w:t>
            </w:r>
          </w:p>
        </w:tc>
        <w:tc>
          <w:tcPr>
            <w:tcW w:w="1842" w:type="dxa"/>
          </w:tcPr>
          <w:p w:rsidR="00D36DED" w:rsidRPr="00983727" w:rsidRDefault="00D36DED" w:rsidP="00C84AFF">
            <w:pPr>
              <w:pStyle w:val="ad"/>
              <w:ind w:left="0"/>
              <w:rPr>
                <w:bCs/>
                <w:sz w:val="20"/>
                <w:szCs w:val="20"/>
              </w:rPr>
            </w:pPr>
            <w:r w:rsidRPr="00983727">
              <w:rPr>
                <w:bCs/>
                <w:sz w:val="20"/>
                <w:szCs w:val="20"/>
              </w:rPr>
              <w:t xml:space="preserve">Не продемонстрированы элементы умений </w:t>
            </w:r>
            <w:r w:rsidRPr="00983727">
              <w:rPr>
                <w:sz w:val="20"/>
                <w:szCs w:val="20"/>
              </w:rPr>
              <w:t>применять методы, формы и средства обучения</w:t>
            </w:r>
          </w:p>
        </w:tc>
        <w:tc>
          <w:tcPr>
            <w:tcW w:w="1843" w:type="dxa"/>
          </w:tcPr>
          <w:p w:rsidR="00D36DED" w:rsidRPr="00983727" w:rsidRDefault="00D36DED" w:rsidP="00C84AFF">
            <w:pPr>
              <w:pStyle w:val="ad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ВКР приведен</w:t>
            </w:r>
            <w:r w:rsidR="008738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перечень</w:t>
            </w:r>
            <w:r w:rsidR="00873838">
              <w:rPr>
                <w:bCs/>
                <w:sz w:val="20"/>
                <w:szCs w:val="20"/>
              </w:rPr>
              <w:t xml:space="preserve"> </w:t>
            </w:r>
            <w:r w:rsidRPr="00983727">
              <w:rPr>
                <w:sz w:val="20"/>
                <w:szCs w:val="20"/>
              </w:rPr>
              <w:t>метод</w:t>
            </w:r>
            <w:r>
              <w:rPr>
                <w:sz w:val="20"/>
                <w:szCs w:val="20"/>
              </w:rPr>
              <w:t>ов, форм</w:t>
            </w:r>
            <w:r w:rsidRPr="00983727">
              <w:rPr>
                <w:sz w:val="20"/>
                <w:szCs w:val="20"/>
              </w:rPr>
              <w:t xml:space="preserve"> и средств обучения</w:t>
            </w:r>
          </w:p>
          <w:p w:rsidR="00D36DED" w:rsidRPr="00983727" w:rsidRDefault="00D36DED" w:rsidP="00C84AFF">
            <w:pPr>
              <w:pStyle w:val="ad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36DED" w:rsidRPr="00983727" w:rsidRDefault="00D36DED" w:rsidP="00C84AFF">
            <w:pPr>
              <w:pStyle w:val="ad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ходе апробации разработки продемонстрированы</w:t>
            </w:r>
            <w:r w:rsidRPr="00983727">
              <w:rPr>
                <w:bCs/>
                <w:sz w:val="20"/>
                <w:szCs w:val="20"/>
              </w:rPr>
              <w:t xml:space="preserve"> умени</w:t>
            </w:r>
            <w:r>
              <w:rPr>
                <w:bCs/>
                <w:sz w:val="20"/>
                <w:szCs w:val="20"/>
              </w:rPr>
              <w:t>я</w:t>
            </w:r>
            <w:r w:rsidR="00873838">
              <w:rPr>
                <w:bCs/>
                <w:sz w:val="20"/>
                <w:szCs w:val="20"/>
              </w:rPr>
              <w:t xml:space="preserve"> </w:t>
            </w:r>
            <w:r w:rsidRPr="00983727">
              <w:rPr>
                <w:sz w:val="20"/>
                <w:szCs w:val="20"/>
              </w:rPr>
              <w:t xml:space="preserve">применять </w:t>
            </w:r>
            <w:r>
              <w:rPr>
                <w:bCs/>
                <w:sz w:val="20"/>
                <w:szCs w:val="20"/>
              </w:rPr>
              <w:t>отельные</w:t>
            </w:r>
            <w:r w:rsidR="00873838">
              <w:rPr>
                <w:bCs/>
                <w:sz w:val="20"/>
                <w:szCs w:val="20"/>
              </w:rPr>
              <w:t xml:space="preserve"> </w:t>
            </w:r>
            <w:r w:rsidRPr="00983727">
              <w:rPr>
                <w:sz w:val="20"/>
                <w:szCs w:val="20"/>
              </w:rPr>
              <w:t xml:space="preserve">методы, формы и средства, адекватные целям обучения </w:t>
            </w:r>
          </w:p>
        </w:tc>
        <w:tc>
          <w:tcPr>
            <w:tcW w:w="1843" w:type="dxa"/>
          </w:tcPr>
          <w:p w:rsidR="00D36DED" w:rsidRPr="00983727" w:rsidRDefault="00D36DED" w:rsidP="00C84AFF">
            <w:pPr>
              <w:pStyle w:val="ad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ходе апробации разработки продемонстрированы</w:t>
            </w:r>
            <w:r w:rsidRPr="00983727">
              <w:rPr>
                <w:bCs/>
                <w:sz w:val="20"/>
                <w:szCs w:val="20"/>
              </w:rPr>
              <w:t xml:space="preserve"> умени</w:t>
            </w:r>
            <w:r>
              <w:rPr>
                <w:bCs/>
                <w:sz w:val="20"/>
                <w:szCs w:val="20"/>
              </w:rPr>
              <w:t>я</w:t>
            </w:r>
            <w:r w:rsidR="00873838">
              <w:rPr>
                <w:bCs/>
                <w:sz w:val="20"/>
                <w:szCs w:val="20"/>
              </w:rPr>
              <w:t xml:space="preserve"> </w:t>
            </w:r>
            <w:r w:rsidRPr="00983727">
              <w:rPr>
                <w:sz w:val="20"/>
                <w:szCs w:val="20"/>
              </w:rPr>
              <w:t xml:space="preserve">применять </w:t>
            </w:r>
            <w:r>
              <w:rPr>
                <w:bCs/>
                <w:sz w:val="20"/>
                <w:szCs w:val="20"/>
              </w:rPr>
              <w:t xml:space="preserve">в </w:t>
            </w:r>
            <w:r w:rsidRPr="00983727">
              <w:rPr>
                <w:bCs/>
                <w:sz w:val="20"/>
                <w:szCs w:val="20"/>
              </w:rPr>
              <w:t>систем</w:t>
            </w:r>
            <w:r>
              <w:rPr>
                <w:bCs/>
                <w:sz w:val="20"/>
                <w:szCs w:val="20"/>
              </w:rPr>
              <w:t>е</w:t>
            </w:r>
            <w:r w:rsidRPr="00983727">
              <w:rPr>
                <w:sz w:val="20"/>
                <w:szCs w:val="20"/>
              </w:rPr>
              <w:t xml:space="preserve"> методы, формы и средства, адекватные целям обучения </w:t>
            </w:r>
            <w:r>
              <w:rPr>
                <w:sz w:val="20"/>
                <w:szCs w:val="20"/>
              </w:rPr>
              <w:t xml:space="preserve">в соответствии с </w:t>
            </w:r>
            <w:r w:rsidRPr="00983727">
              <w:rPr>
                <w:sz w:val="20"/>
                <w:szCs w:val="20"/>
              </w:rPr>
              <w:lastRenderedPageBreak/>
              <w:t>составл</w:t>
            </w:r>
            <w:r>
              <w:rPr>
                <w:sz w:val="20"/>
                <w:szCs w:val="20"/>
              </w:rPr>
              <w:t>енным</w:t>
            </w:r>
            <w:r w:rsidRPr="00983727">
              <w:rPr>
                <w:sz w:val="20"/>
                <w:szCs w:val="20"/>
              </w:rPr>
              <w:t xml:space="preserve"> план</w:t>
            </w:r>
            <w:r>
              <w:rPr>
                <w:sz w:val="20"/>
                <w:szCs w:val="20"/>
              </w:rPr>
              <w:t>ом</w:t>
            </w:r>
          </w:p>
        </w:tc>
      </w:tr>
      <w:tr w:rsidR="00D36DED" w:rsidRPr="00C22453" w:rsidTr="00C84AFF">
        <w:tc>
          <w:tcPr>
            <w:tcW w:w="993" w:type="dxa"/>
            <w:vMerge/>
          </w:tcPr>
          <w:p w:rsidR="00D36DED" w:rsidRPr="00735B09" w:rsidRDefault="00D36DED" w:rsidP="00C84AFF">
            <w:pPr>
              <w:pStyle w:val="ad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36DED" w:rsidRPr="009F293D" w:rsidRDefault="00D36DED" w:rsidP="00C84AFF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9F293D">
              <w:rPr>
                <w:sz w:val="20"/>
                <w:szCs w:val="20"/>
              </w:rPr>
              <w:t>3)</w:t>
            </w:r>
          </w:p>
          <w:p w:rsidR="00D36DED" w:rsidRPr="00735B09" w:rsidRDefault="00D36DED" w:rsidP="00C84AFF">
            <w:pPr>
              <w:pStyle w:val="ad"/>
              <w:ind w:left="0"/>
              <w:jc w:val="both"/>
              <w:rPr>
                <w:b/>
                <w:sz w:val="20"/>
                <w:szCs w:val="20"/>
              </w:rPr>
            </w:pPr>
            <w:r w:rsidRPr="00735B09">
              <w:rPr>
                <w:b/>
                <w:sz w:val="20"/>
                <w:szCs w:val="20"/>
              </w:rPr>
              <w:t xml:space="preserve">В </w:t>
            </w:r>
            <w:r>
              <w:rPr>
                <w:b/>
                <w:sz w:val="20"/>
                <w:szCs w:val="20"/>
              </w:rPr>
              <w:t>(ПК-1)</w:t>
            </w:r>
          </w:p>
        </w:tc>
        <w:tc>
          <w:tcPr>
            <w:tcW w:w="1842" w:type="dxa"/>
          </w:tcPr>
          <w:p w:rsidR="00D36DED" w:rsidRPr="00983727" w:rsidRDefault="00D36DED" w:rsidP="00C84AFF">
            <w:pPr>
              <w:pStyle w:val="ad"/>
              <w:ind w:left="0"/>
              <w:rPr>
                <w:bCs/>
                <w:sz w:val="20"/>
                <w:szCs w:val="20"/>
              </w:rPr>
            </w:pPr>
            <w:r w:rsidRPr="00983727">
              <w:rPr>
                <w:sz w:val="20"/>
                <w:szCs w:val="20"/>
              </w:rPr>
              <w:t xml:space="preserve">Не представлена информация об апробации  </w:t>
            </w:r>
          </w:p>
        </w:tc>
        <w:tc>
          <w:tcPr>
            <w:tcW w:w="1843" w:type="dxa"/>
          </w:tcPr>
          <w:p w:rsidR="00D36DED" w:rsidRPr="00983727" w:rsidRDefault="00D36DED" w:rsidP="00C84AFF">
            <w:pPr>
              <w:pStyle w:val="ad"/>
              <w:ind w:left="0"/>
              <w:rPr>
                <w:sz w:val="20"/>
                <w:szCs w:val="20"/>
              </w:rPr>
            </w:pPr>
            <w:r w:rsidRPr="00983727">
              <w:rPr>
                <w:sz w:val="20"/>
                <w:szCs w:val="20"/>
              </w:rPr>
              <w:t>Представлен план и возможные формы апробации результатов (апробации не было)</w:t>
            </w:r>
          </w:p>
        </w:tc>
        <w:tc>
          <w:tcPr>
            <w:tcW w:w="1843" w:type="dxa"/>
          </w:tcPr>
          <w:p w:rsidR="00D36DED" w:rsidRPr="00983727" w:rsidRDefault="00D36DED" w:rsidP="00C84AFF">
            <w:pPr>
              <w:pStyle w:val="ad"/>
              <w:ind w:left="0"/>
              <w:rPr>
                <w:sz w:val="20"/>
                <w:szCs w:val="20"/>
              </w:rPr>
            </w:pPr>
            <w:r w:rsidRPr="00983727">
              <w:rPr>
                <w:sz w:val="20"/>
                <w:szCs w:val="20"/>
              </w:rPr>
              <w:t>Представлены материалы апробации некоторых элементов разработки</w:t>
            </w:r>
            <w:r>
              <w:rPr>
                <w:sz w:val="20"/>
                <w:szCs w:val="20"/>
              </w:rPr>
              <w:t>, дана положительная оценка научным руководителем</w:t>
            </w:r>
          </w:p>
        </w:tc>
        <w:tc>
          <w:tcPr>
            <w:tcW w:w="1843" w:type="dxa"/>
          </w:tcPr>
          <w:p w:rsidR="00D36DED" w:rsidRPr="00983727" w:rsidRDefault="00D36DED" w:rsidP="00C84AFF">
            <w:pPr>
              <w:pStyle w:val="ad"/>
              <w:ind w:left="0"/>
              <w:rPr>
                <w:bCs/>
                <w:sz w:val="20"/>
                <w:szCs w:val="20"/>
              </w:rPr>
            </w:pPr>
            <w:r w:rsidRPr="00983727">
              <w:rPr>
                <w:sz w:val="20"/>
                <w:szCs w:val="20"/>
              </w:rPr>
              <w:t>Представлены материалы апробации разработки</w:t>
            </w:r>
            <w:r>
              <w:rPr>
                <w:sz w:val="20"/>
                <w:szCs w:val="20"/>
              </w:rPr>
              <w:t xml:space="preserve"> и дана высокая оценка научным руководителем</w:t>
            </w:r>
          </w:p>
        </w:tc>
      </w:tr>
      <w:tr w:rsidR="00D36DED" w:rsidRPr="00C22453" w:rsidTr="00C84AFF">
        <w:tc>
          <w:tcPr>
            <w:tcW w:w="993" w:type="dxa"/>
            <w:vMerge w:val="restart"/>
          </w:tcPr>
          <w:p w:rsidR="00D36DED" w:rsidRDefault="001752F5" w:rsidP="00C84AFF">
            <w:pPr>
              <w:pStyle w:val="ad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ПК-10</w:t>
            </w:r>
          </w:p>
          <w:p w:rsidR="00D36DED" w:rsidRPr="00735B09" w:rsidRDefault="00D36DED" w:rsidP="00C84AFF">
            <w:pPr>
              <w:pStyle w:val="ad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36DED" w:rsidRPr="009F293D" w:rsidRDefault="00D36DED" w:rsidP="00C84AFF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9F293D">
              <w:rPr>
                <w:sz w:val="20"/>
                <w:szCs w:val="20"/>
              </w:rPr>
              <w:t>4)</w:t>
            </w:r>
          </w:p>
          <w:p w:rsidR="00D36DED" w:rsidRPr="00735B09" w:rsidRDefault="00D36DED" w:rsidP="00C84AFF">
            <w:pPr>
              <w:pStyle w:val="ad"/>
              <w:ind w:left="0"/>
              <w:jc w:val="both"/>
              <w:rPr>
                <w:b/>
                <w:sz w:val="20"/>
                <w:szCs w:val="20"/>
              </w:rPr>
            </w:pPr>
            <w:r w:rsidRPr="00735B09">
              <w:rPr>
                <w:b/>
                <w:sz w:val="20"/>
                <w:szCs w:val="20"/>
              </w:rPr>
              <w:t xml:space="preserve">З </w:t>
            </w:r>
            <w:r w:rsidR="001752F5">
              <w:rPr>
                <w:b/>
                <w:sz w:val="20"/>
                <w:szCs w:val="20"/>
              </w:rPr>
              <w:t>(ПК-10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D36DED" w:rsidRPr="00F26709" w:rsidRDefault="00D36DED" w:rsidP="00C84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ВКР не представлена пояснительная записка к разработке</w:t>
            </w:r>
          </w:p>
        </w:tc>
        <w:tc>
          <w:tcPr>
            <w:tcW w:w="1843" w:type="dxa"/>
          </w:tcPr>
          <w:p w:rsidR="00D36DED" w:rsidRPr="00194EF6" w:rsidRDefault="00D36DED" w:rsidP="00C84AFF">
            <w:pPr>
              <w:pStyle w:val="ad"/>
              <w:ind w:left="0"/>
              <w:rPr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 ВКР приведена пояснительная записка, в которой отражены отдельные формы обучения или диагностирования</w:t>
            </w:r>
          </w:p>
        </w:tc>
        <w:tc>
          <w:tcPr>
            <w:tcW w:w="1843" w:type="dxa"/>
          </w:tcPr>
          <w:p w:rsidR="00D36DED" w:rsidRPr="00194EF6" w:rsidRDefault="00D36DED" w:rsidP="00C84AFF">
            <w:pPr>
              <w:pStyle w:val="ad"/>
              <w:ind w:left="0"/>
              <w:rPr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 ВКР приведена пояснительная записка, в которой перечислены формы обучения и диагностирования достигнутых обучающимися результатов</w:t>
            </w:r>
          </w:p>
        </w:tc>
        <w:tc>
          <w:tcPr>
            <w:tcW w:w="1843" w:type="dxa"/>
          </w:tcPr>
          <w:p w:rsidR="00D36DED" w:rsidRPr="00194EF6" w:rsidRDefault="00D36DED" w:rsidP="00C84AFF">
            <w:pPr>
              <w:pStyle w:val="ad"/>
              <w:ind w:left="0"/>
              <w:rPr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 ВКР приведена пояснительная записка, раскрыты</w:t>
            </w:r>
            <w:r w:rsidR="008738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современные </w:t>
            </w:r>
            <w:r w:rsidRPr="001B1984">
              <w:rPr>
                <w:sz w:val="20"/>
                <w:szCs w:val="20"/>
              </w:rPr>
              <w:t>подход</w:t>
            </w:r>
            <w:r>
              <w:rPr>
                <w:sz w:val="20"/>
                <w:szCs w:val="20"/>
              </w:rPr>
              <w:t>ы,</w:t>
            </w:r>
            <w:r w:rsidRPr="001B1984">
              <w:rPr>
                <w:sz w:val="20"/>
                <w:szCs w:val="20"/>
              </w:rPr>
              <w:t xml:space="preserve"> метод</w:t>
            </w:r>
            <w:r>
              <w:rPr>
                <w:sz w:val="20"/>
                <w:szCs w:val="20"/>
              </w:rPr>
              <w:t>ы, формы обучения / воспитания и диагностирования достигнутых обучающимися результатов</w:t>
            </w:r>
          </w:p>
        </w:tc>
      </w:tr>
      <w:tr w:rsidR="00D36DED" w:rsidRPr="00C22453" w:rsidTr="00C84AFF">
        <w:tc>
          <w:tcPr>
            <w:tcW w:w="993" w:type="dxa"/>
            <w:vMerge/>
          </w:tcPr>
          <w:p w:rsidR="00D36DED" w:rsidRDefault="00D36DED" w:rsidP="00C84AFF">
            <w:pPr>
              <w:pStyle w:val="ad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36DED" w:rsidRPr="009F293D" w:rsidRDefault="00D36DED" w:rsidP="00C84AFF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F293D">
              <w:rPr>
                <w:sz w:val="20"/>
                <w:szCs w:val="20"/>
              </w:rPr>
              <w:t>)</w:t>
            </w:r>
          </w:p>
          <w:p w:rsidR="00D36DED" w:rsidRPr="00735B09" w:rsidRDefault="00D36DED" w:rsidP="00C84AFF">
            <w:pPr>
              <w:pStyle w:val="ad"/>
              <w:ind w:left="0"/>
              <w:jc w:val="both"/>
              <w:rPr>
                <w:b/>
                <w:sz w:val="20"/>
                <w:szCs w:val="20"/>
              </w:rPr>
            </w:pPr>
            <w:r w:rsidRPr="00735B09">
              <w:rPr>
                <w:b/>
                <w:sz w:val="20"/>
                <w:szCs w:val="20"/>
              </w:rPr>
              <w:t xml:space="preserve">У </w:t>
            </w:r>
            <w:r w:rsidR="001752F5">
              <w:rPr>
                <w:b/>
                <w:sz w:val="20"/>
                <w:szCs w:val="20"/>
              </w:rPr>
              <w:t>(ПК-10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D36DED" w:rsidRPr="00F26709" w:rsidRDefault="00D36DED" w:rsidP="00C84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ВКР отсутствуют </w:t>
            </w:r>
            <w:r w:rsidRPr="007B61BA">
              <w:rPr>
                <w:rFonts w:ascii="Times New Roman" w:hAnsi="Times New Roman"/>
                <w:sz w:val="20"/>
                <w:szCs w:val="20"/>
              </w:rPr>
              <w:t>учебны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7B61BA">
              <w:rPr>
                <w:rFonts w:ascii="Times New Roman" w:hAnsi="Times New Roman"/>
                <w:sz w:val="20"/>
                <w:szCs w:val="20"/>
              </w:rPr>
              <w:t xml:space="preserve"> материал</w:t>
            </w:r>
            <w:r>
              <w:rPr>
                <w:rFonts w:ascii="Times New Roman" w:hAnsi="Times New Roman"/>
                <w:sz w:val="20"/>
                <w:szCs w:val="20"/>
              </w:rPr>
              <w:t>ы и разработка учебного занятия</w:t>
            </w:r>
          </w:p>
        </w:tc>
        <w:tc>
          <w:tcPr>
            <w:tcW w:w="1843" w:type="dxa"/>
          </w:tcPr>
          <w:p w:rsidR="00D36DED" w:rsidRPr="00194EF6" w:rsidRDefault="00D36DED" w:rsidP="00C84AFF">
            <w:pPr>
              <w:pStyle w:val="ad"/>
              <w:ind w:left="0"/>
              <w:rPr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 ВКР</w:t>
            </w:r>
            <w:r w:rsidR="008738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представлены</w:t>
            </w:r>
            <w:r w:rsidR="008738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различные </w:t>
            </w:r>
            <w:r w:rsidRPr="007B61BA">
              <w:rPr>
                <w:sz w:val="20"/>
                <w:szCs w:val="20"/>
              </w:rPr>
              <w:t>учебны</w:t>
            </w:r>
            <w:r>
              <w:rPr>
                <w:sz w:val="20"/>
                <w:szCs w:val="20"/>
              </w:rPr>
              <w:t>е</w:t>
            </w:r>
            <w:r w:rsidRPr="007B61BA">
              <w:rPr>
                <w:sz w:val="20"/>
                <w:szCs w:val="20"/>
              </w:rPr>
              <w:t xml:space="preserve"> материал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843" w:type="dxa"/>
          </w:tcPr>
          <w:p w:rsidR="00D36DED" w:rsidRPr="00194EF6" w:rsidRDefault="00D36DED" w:rsidP="00C84AFF">
            <w:pPr>
              <w:pStyle w:val="ad"/>
              <w:ind w:left="0"/>
              <w:rPr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 ВКР</w:t>
            </w:r>
            <w:r w:rsidR="008738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перечислены </w:t>
            </w:r>
            <w:r w:rsidRPr="007B61BA">
              <w:rPr>
                <w:sz w:val="20"/>
                <w:szCs w:val="20"/>
              </w:rPr>
              <w:t xml:space="preserve">технологии, методы и приемы </w:t>
            </w:r>
            <w:r>
              <w:rPr>
                <w:sz w:val="20"/>
                <w:szCs w:val="20"/>
              </w:rPr>
              <w:t xml:space="preserve">конструирования </w:t>
            </w:r>
            <w:r w:rsidRPr="007B61BA">
              <w:rPr>
                <w:sz w:val="20"/>
                <w:szCs w:val="20"/>
              </w:rPr>
              <w:t>учебны</w:t>
            </w:r>
            <w:r>
              <w:rPr>
                <w:sz w:val="20"/>
                <w:szCs w:val="20"/>
              </w:rPr>
              <w:t>х</w:t>
            </w:r>
            <w:r w:rsidRPr="007B61BA">
              <w:rPr>
                <w:sz w:val="20"/>
                <w:szCs w:val="20"/>
              </w:rPr>
              <w:t xml:space="preserve"> материал</w:t>
            </w:r>
            <w:r>
              <w:rPr>
                <w:sz w:val="20"/>
                <w:szCs w:val="20"/>
              </w:rPr>
              <w:t>ов и</w:t>
            </w:r>
            <w:r w:rsidR="008738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представлены</w:t>
            </w:r>
            <w:r w:rsidR="008738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различные </w:t>
            </w:r>
            <w:r w:rsidRPr="007B61BA">
              <w:rPr>
                <w:sz w:val="20"/>
                <w:szCs w:val="20"/>
              </w:rPr>
              <w:t>учебны</w:t>
            </w:r>
            <w:r>
              <w:rPr>
                <w:sz w:val="20"/>
                <w:szCs w:val="20"/>
              </w:rPr>
              <w:t>е</w:t>
            </w:r>
            <w:r w:rsidRPr="007B61BA">
              <w:rPr>
                <w:sz w:val="20"/>
                <w:szCs w:val="20"/>
              </w:rPr>
              <w:t xml:space="preserve"> материал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843" w:type="dxa"/>
          </w:tcPr>
          <w:p w:rsidR="00D36DED" w:rsidRPr="00194EF6" w:rsidRDefault="00D36DED" w:rsidP="00C84AFF">
            <w:pPr>
              <w:pStyle w:val="ad"/>
              <w:ind w:left="0"/>
              <w:rPr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 ВКР</w:t>
            </w:r>
            <w:r w:rsidR="008738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раскрыты использованные</w:t>
            </w:r>
            <w:r w:rsidRPr="007B61BA">
              <w:rPr>
                <w:sz w:val="20"/>
                <w:szCs w:val="20"/>
              </w:rPr>
              <w:t xml:space="preserve"> технологии, методы и приемы </w:t>
            </w:r>
            <w:r>
              <w:rPr>
                <w:sz w:val="20"/>
                <w:szCs w:val="20"/>
              </w:rPr>
              <w:t>конструирования учебных материалов</w:t>
            </w:r>
            <w:r w:rsidRPr="007B61B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а также представлены</w:t>
            </w:r>
            <w:r w:rsidR="008738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самостоятельно составленные </w:t>
            </w:r>
            <w:r w:rsidRPr="007B61BA">
              <w:rPr>
                <w:sz w:val="20"/>
                <w:szCs w:val="20"/>
              </w:rPr>
              <w:t>учебны</w:t>
            </w:r>
            <w:r>
              <w:rPr>
                <w:sz w:val="20"/>
                <w:szCs w:val="20"/>
              </w:rPr>
              <w:t>е</w:t>
            </w:r>
            <w:r w:rsidRPr="007B61BA">
              <w:rPr>
                <w:sz w:val="20"/>
                <w:szCs w:val="20"/>
              </w:rPr>
              <w:t xml:space="preserve"> материал</w:t>
            </w:r>
            <w:r>
              <w:rPr>
                <w:sz w:val="20"/>
                <w:szCs w:val="20"/>
              </w:rPr>
              <w:t>ы</w:t>
            </w:r>
            <w:r w:rsidRPr="007B61B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в том числе для </w:t>
            </w:r>
            <w:r w:rsidRPr="007B61BA">
              <w:rPr>
                <w:sz w:val="20"/>
                <w:szCs w:val="20"/>
              </w:rPr>
              <w:t>диагностирования результатов</w:t>
            </w:r>
          </w:p>
        </w:tc>
      </w:tr>
      <w:tr w:rsidR="00D36DED" w:rsidRPr="00C22453" w:rsidTr="00C84AFF">
        <w:tc>
          <w:tcPr>
            <w:tcW w:w="993" w:type="dxa"/>
            <w:vMerge/>
          </w:tcPr>
          <w:p w:rsidR="00D36DED" w:rsidRDefault="00D36DED" w:rsidP="00C84AFF">
            <w:pPr>
              <w:pStyle w:val="ad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36DED" w:rsidRPr="009F293D" w:rsidRDefault="00D36DED" w:rsidP="00C84AFF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9F293D">
              <w:rPr>
                <w:sz w:val="20"/>
                <w:szCs w:val="20"/>
              </w:rPr>
              <w:t>)</w:t>
            </w:r>
          </w:p>
          <w:p w:rsidR="00D36DED" w:rsidRPr="00735B09" w:rsidRDefault="00D36DED" w:rsidP="00C84AFF">
            <w:pPr>
              <w:pStyle w:val="ad"/>
              <w:ind w:left="0"/>
              <w:jc w:val="both"/>
              <w:rPr>
                <w:b/>
                <w:sz w:val="20"/>
                <w:szCs w:val="20"/>
              </w:rPr>
            </w:pPr>
            <w:r w:rsidRPr="00735B09">
              <w:rPr>
                <w:b/>
                <w:sz w:val="20"/>
                <w:szCs w:val="20"/>
              </w:rPr>
              <w:t xml:space="preserve">В </w:t>
            </w:r>
            <w:r w:rsidR="001752F5">
              <w:rPr>
                <w:b/>
                <w:sz w:val="20"/>
                <w:szCs w:val="20"/>
              </w:rPr>
              <w:t>(ПК-10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D36DED" w:rsidRPr="00B37091" w:rsidRDefault="00D36DED" w:rsidP="00C84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Апробация отсутствует</w:t>
            </w:r>
          </w:p>
        </w:tc>
        <w:tc>
          <w:tcPr>
            <w:tcW w:w="1843" w:type="dxa"/>
          </w:tcPr>
          <w:p w:rsidR="00D36DED" w:rsidRPr="00194EF6" w:rsidRDefault="00D36DED" w:rsidP="00C84AFF">
            <w:pPr>
              <w:pStyle w:val="ad"/>
              <w:ind w:left="0"/>
              <w:rPr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В ВКР имеется характеристика </w:t>
            </w:r>
            <w:r w:rsidRPr="00B37091">
              <w:rPr>
                <w:sz w:val="20"/>
                <w:szCs w:val="20"/>
              </w:rPr>
              <w:t>активной учебной и/или воспитательной деятельности обучающихся и результатов</w:t>
            </w:r>
            <w:r>
              <w:rPr>
                <w:sz w:val="20"/>
                <w:szCs w:val="20"/>
              </w:rPr>
              <w:t xml:space="preserve"> обучения</w:t>
            </w:r>
            <w:r w:rsidRPr="00B37091">
              <w:rPr>
                <w:sz w:val="20"/>
                <w:szCs w:val="20"/>
              </w:rPr>
              <w:t xml:space="preserve"> в соответствии с требованиями ФГОС</w:t>
            </w:r>
            <w:r>
              <w:rPr>
                <w:sz w:val="20"/>
                <w:szCs w:val="20"/>
              </w:rPr>
              <w:t xml:space="preserve"> по теме разработки </w:t>
            </w:r>
          </w:p>
        </w:tc>
        <w:tc>
          <w:tcPr>
            <w:tcW w:w="1843" w:type="dxa"/>
          </w:tcPr>
          <w:p w:rsidR="00D36DED" w:rsidRPr="00194EF6" w:rsidRDefault="00D36DED" w:rsidP="00C84AFF">
            <w:pPr>
              <w:pStyle w:val="ad"/>
              <w:ind w:left="0"/>
              <w:rPr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В ходе апробации результатов ВКР выполнен анализ  </w:t>
            </w:r>
            <w:r w:rsidRPr="00B37091">
              <w:rPr>
                <w:sz w:val="20"/>
                <w:szCs w:val="20"/>
              </w:rPr>
              <w:t xml:space="preserve">качества достигнутых </w:t>
            </w:r>
            <w:r>
              <w:rPr>
                <w:sz w:val="20"/>
                <w:szCs w:val="20"/>
              </w:rPr>
              <w:t>обучающимися</w:t>
            </w:r>
            <w:r w:rsidRPr="00B37091">
              <w:rPr>
                <w:sz w:val="20"/>
                <w:szCs w:val="20"/>
              </w:rPr>
              <w:t xml:space="preserve"> результатов в соответствии с требованиями ФГОС</w:t>
            </w:r>
          </w:p>
        </w:tc>
        <w:tc>
          <w:tcPr>
            <w:tcW w:w="1843" w:type="dxa"/>
          </w:tcPr>
          <w:p w:rsidR="00D36DED" w:rsidRPr="00194EF6" w:rsidRDefault="00D36DED" w:rsidP="00C84AFF">
            <w:pPr>
              <w:pStyle w:val="ad"/>
              <w:ind w:left="0"/>
              <w:rPr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В ходе апробации результатов ВКР выполнен анализ  </w:t>
            </w:r>
            <w:r w:rsidRPr="00B37091">
              <w:rPr>
                <w:sz w:val="20"/>
                <w:szCs w:val="20"/>
              </w:rPr>
              <w:t xml:space="preserve">активной учебной и/или воспитательной деятельности обучающихся и качества достигнутых ими результатов в соответствии с требованиями ФГОС </w:t>
            </w:r>
          </w:p>
        </w:tc>
      </w:tr>
      <w:tr w:rsidR="00D36DED" w:rsidRPr="00C22453" w:rsidTr="00C84AFF">
        <w:tc>
          <w:tcPr>
            <w:tcW w:w="993" w:type="dxa"/>
            <w:vMerge w:val="restart"/>
          </w:tcPr>
          <w:p w:rsidR="00D36DED" w:rsidRDefault="00D36DED" w:rsidP="00C84AFF">
            <w:pPr>
              <w:pStyle w:val="ad"/>
              <w:ind w:left="0"/>
              <w:jc w:val="both"/>
              <w:rPr>
                <w:b/>
                <w:sz w:val="20"/>
                <w:szCs w:val="20"/>
              </w:rPr>
            </w:pPr>
            <w:r w:rsidRPr="00735B09">
              <w:rPr>
                <w:b/>
                <w:sz w:val="20"/>
                <w:szCs w:val="20"/>
              </w:rPr>
              <w:t>ПК-</w:t>
            </w:r>
            <w:r w:rsidR="001752F5">
              <w:rPr>
                <w:b/>
                <w:sz w:val="20"/>
                <w:szCs w:val="20"/>
              </w:rPr>
              <w:t>11</w:t>
            </w:r>
          </w:p>
          <w:p w:rsidR="00D36DED" w:rsidRPr="009009DD" w:rsidRDefault="00D36DED" w:rsidP="00C84AFF">
            <w:pPr>
              <w:pStyle w:val="ad"/>
              <w:ind w:left="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6DED" w:rsidRPr="009F293D" w:rsidRDefault="00D36DED" w:rsidP="00C84AFF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9F293D">
              <w:rPr>
                <w:sz w:val="20"/>
                <w:szCs w:val="20"/>
              </w:rPr>
              <w:t>)</w:t>
            </w:r>
          </w:p>
          <w:p w:rsidR="00D36DED" w:rsidRPr="00735B09" w:rsidRDefault="00D36DED" w:rsidP="00C84AFF">
            <w:pPr>
              <w:pStyle w:val="ad"/>
              <w:ind w:left="0"/>
              <w:jc w:val="both"/>
              <w:rPr>
                <w:b/>
                <w:sz w:val="20"/>
                <w:szCs w:val="20"/>
              </w:rPr>
            </w:pPr>
            <w:r w:rsidRPr="00735B09">
              <w:rPr>
                <w:b/>
                <w:sz w:val="20"/>
                <w:szCs w:val="20"/>
              </w:rPr>
              <w:t>З</w:t>
            </w:r>
            <w:r w:rsidR="001752F5">
              <w:rPr>
                <w:b/>
                <w:sz w:val="20"/>
                <w:szCs w:val="20"/>
              </w:rPr>
              <w:t xml:space="preserve"> (ПК-11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D36DED" w:rsidRPr="00A92C1F" w:rsidRDefault="00D36DED" w:rsidP="00C84AFF">
            <w:pPr>
              <w:pStyle w:val="ad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значимость отсутствует</w:t>
            </w:r>
          </w:p>
        </w:tc>
        <w:tc>
          <w:tcPr>
            <w:tcW w:w="1843" w:type="dxa"/>
          </w:tcPr>
          <w:p w:rsidR="00D36DED" w:rsidRPr="00B37091" w:rsidRDefault="00D36DED" w:rsidP="00C84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ВКР оценена практическая значимость результатов исследования </w:t>
            </w:r>
          </w:p>
        </w:tc>
        <w:tc>
          <w:tcPr>
            <w:tcW w:w="1843" w:type="dxa"/>
          </w:tcPr>
          <w:p w:rsidR="00D36DED" w:rsidRPr="00B37091" w:rsidRDefault="00D36DED" w:rsidP="00C84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ВКР оценена практическая значимость результатов исследования для улучшение результатов (</w:t>
            </w:r>
            <w:r w:rsidRPr="00886892">
              <w:rPr>
                <w:rFonts w:ascii="Times New Roman" w:hAnsi="Times New Roman"/>
                <w:sz w:val="20"/>
                <w:szCs w:val="20"/>
              </w:rPr>
              <w:t>личностных, метапредметных и предметных</w:t>
            </w:r>
            <w:r>
              <w:rPr>
                <w:rFonts w:ascii="Times New Roman" w:hAnsi="Times New Roman"/>
                <w:sz w:val="20"/>
                <w:szCs w:val="20"/>
              </w:rPr>
              <w:t>)обуча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ющихся или совершенствования образовательной среды конкретной организации</w:t>
            </w:r>
          </w:p>
        </w:tc>
        <w:tc>
          <w:tcPr>
            <w:tcW w:w="1843" w:type="dxa"/>
          </w:tcPr>
          <w:p w:rsidR="00D36DED" w:rsidRPr="00B37091" w:rsidRDefault="00D36DED" w:rsidP="00C84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Выпускник оценил практическую значимость разработки и указал, как результаты исследования влияют на улучшение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результатов (</w:t>
            </w:r>
            <w:r w:rsidRPr="00886892">
              <w:rPr>
                <w:rFonts w:ascii="Times New Roman" w:hAnsi="Times New Roman"/>
                <w:sz w:val="20"/>
                <w:szCs w:val="20"/>
              </w:rPr>
              <w:t>личностных, метапредметных и предметных</w:t>
            </w:r>
            <w:r>
              <w:rPr>
                <w:rFonts w:ascii="Times New Roman" w:hAnsi="Times New Roman"/>
                <w:sz w:val="20"/>
                <w:szCs w:val="20"/>
              </w:rPr>
              <w:t>)обучающихся, а также на совершенствование тех или иных компонентов образовательной среды организации</w:t>
            </w:r>
          </w:p>
        </w:tc>
      </w:tr>
      <w:tr w:rsidR="00D36DED" w:rsidRPr="00C22453" w:rsidTr="00C84AFF">
        <w:tc>
          <w:tcPr>
            <w:tcW w:w="993" w:type="dxa"/>
            <w:vMerge/>
          </w:tcPr>
          <w:p w:rsidR="00D36DED" w:rsidRPr="00735B09" w:rsidRDefault="00D36DED" w:rsidP="00C84AFF">
            <w:pPr>
              <w:pStyle w:val="ad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36DED" w:rsidRPr="006F6814" w:rsidRDefault="00D36DED" w:rsidP="00C84AFF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6F6814">
              <w:rPr>
                <w:sz w:val="20"/>
                <w:szCs w:val="20"/>
              </w:rPr>
              <w:t>8)</w:t>
            </w:r>
          </w:p>
          <w:p w:rsidR="00D36DED" w:rsidRPr="00735B09" w:rsidRDefault="00D36DED" w:rsidP="00C84AFF">
            <w:pPr>
              <w:pStyle w:val="ad"/>
              <w:ind w:left="0"/>
              <w:jc w:val="both"/>
              <w:rPr>
                <w:b/>
                <w:sz w:val="20"/>
                <w:szCs w:val="20"/>
              </w:rPr>
            </w:pPr>
            <w:r w:rsidRPr="00735B09">
              <w:rPr>
                <w:b/>
                <w:sz w:val="20"/>
                <w:szCs w:val="20"/>
              </w:rPr>
              <w:t>У</w:t>
            </w:r>
            <w:r w:rsidR="001752F5">
              <w:rPr>
                <w:b/>
                <w:sz w:val="20"/>
                <w:szCs w:val="20"/>
              </w:rPr>
              <w:t xml:space="preserve"> (ПК-11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D36DED" w:rsidRPr="00335E14" w:rsidRDefault="00D36DED" w:rsidP="00C84AFF">
            <w:pPr>
              <w:pStyle w:val="ad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продемонстрировано умение анализировать состояние образовательной среды</w:t>
            </w:r>
          </w:p>
        </w:tc>
        <w:tc>
          <w:tcPr>
            <w:tcW w:w="1843" w:type="dxa"/>
          </w:tcPr>
          <w:p w:rsidR="00D36DED" w:rsidRPr="00FB2B14" w:rsidRDefault="00D36DED" w:rsidP="00C84AFF">
            <w:pPr>
              <w:pStyle w:val="ad"/>
              <w:ind w:left="0"/>
              <w:rPr>
                <w:sz w:val="20"/>
                <w:szCs w:val="20"/>
              </w:rPr>
            </w:pPr>
            <w:r w:rsidRPr="00FB2B14">
              <w:rPr>
                <w:sz w:val="20"/>
                <w:szCs w:val="20"/>
              </w:rPr>
              <w:t xml:space="preserve">В ВКР описано проведение занятие (элемент) с учетом какой-либо особенности образовательной среды </w:t>
            </w:r>
          </w:p>
        </w:tc>
        <w:tc>
          <w:tcPr>
            <w:tcW w:w="1843" w:type="dxa"/>
          </w:tcPr>
          <w:p w:rsidR="00D36DED" w:rsidRPr="00A92C1F" w:rsidRDefault="00D36DED" w:rsidP="00C84AFF">
            <w:pPr>
              <w:pStyle w:val="ad"/>
              <w:ind w:left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ВКР отражено умение учитывать особенности образовательной среды при проведении занятия </w:t>
            </w:r>
          </w:p>
        </w:tc>
        <w:tc>
          <w:tcPr>
            <w:tcW w:w="1843" w:type="dxa"/>
          </w:tcPr>
          <w:p w:rsidR="00D36DED" w:rsidRPr="00B37091" w:rsidRDefault="00D36DED" w:rsidP="00C84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Выпускник продемонстрировал умение анализировать особенности образовательной среды конкретной организации и учитывать их в разработке занятия </w:t>
            </w:r>
          </w:p>
        </w:tc>
      </w:tr>
      <w:tr w:rsidR="00D36DED" w:rsidRPr="00C22453" w:rsidTr="00C84AFF">
        <w:tc>
          <w:tcPr>
            <w:tcW w:w="993" w:type="dxa"/>
            <w:vMerge/>
          </w:tcPr>
          <w:p w:rsidR="00D36DED" w:rsidRPr="00735B09" w:rsidRDefault="00D36DED" w:rsidP="00C84AFF">
            <w:pPr>
              <w:pStyle w:val="ad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36DED" w:rsidRPr="006F6814" w:rsidRDefault="00D36DED" w:rsidP="00C84AFF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6F6814">
              <w:rPr>
                <w:sz w:val="20"/>
                <w:szCs w:val="20"/>
              </w:rPr>
              <w:t>9)</w:t>
            </w:r>
          </w:p>
          <w:p w:rsidR="00D36DED" w:rsidRPr="00A92C1F" w:rsidRDefault="00D36DED" w:rsidP="00C84AFF">
            <w:pPr>
              <w:pStyle w:val="ad"/>
              <w:ind w:left="0"/>
              <w:jc w:val="both"/>
              <w:rPr>
                <w:b/>
                <w:sz w:val="20"/>
                <w:szCs w:val="20"/>
              </w:rPr>
            </w:pPr>
            <w:r w:rsidRPr="00A92C1F">
              <w:rPr>
                <w:b/>
                <w:sz w:val="20"/>
                <w:szCs w:val="20"/>
              </w:rPr>
              <w:t>В</w:t>
            </w:r>
            <w:r w:rsidR="001752F5">
              <w:rPr>
                <w:b/>
                <w:sz w:val="20"/>
                <w:szCs w:val="20"/>
              </w:rPr>
              <w:t xml:space="preserve"> (ПК-11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D36DED" w:rsidRPr="00A92C1F" w:rsidRDefault="00D36DED" w:rsidP="00C84AFF">
            <w:pPr>
              <w:pStyle w:val="ad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ВКР</w:t>
            </w:r>
            <w:r w:rsidR="008738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отсутствует характеристика образовательной среды  / в отзыве руководителя не отмечен факт апробации и использования возможностей образовательной среды организации </w:t>
            </w:r>
          </w:p>
        </w:tc>
        <w:tc>
          <w:tcPr>
            <w:tcW w:w="1843" w:type="dxa"/>
          </w:tcPr>
          <w:p w:rsidR="00D36DED" w:rsidRPr="00A92C1F" w:rsidRDefault="00D36DED" w:rsidP="00C84AFF">
            <w:pPr>
              <w:pStyle w:val="ad"/>
              <w:ind w:left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ВКР выпускник представил возможности образовательной среды организации для реализации разработанного занятия</w:t>
            </w:r>
          </w:p>
        </w:tc>
        <w:tc>
          <w:tcPr>
            <w:tcW w:w="1843" w:type="dxa"/>
          </w:tcPr>
          <w:p w:rsidR="00D36DED" w:rsidRPr="00A92C1F" w:rsidRDefault="00D36DED" w:rsidP="00C84AFF">
            <w:pPr>
              <w:pStyle w:val="ad"/>
              <w:ind w:left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ходе апробации результатов ВКР выпускник использовал</w:t>
            </w:r>
            <w:r w:rsidR="008738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возможности образовательной среды организации</w:t>
            </w:r>
          </w:p>
        </w:tc>
        <w:tc>
          <w:tcPr>
            <w:tcW w:w="1843" w:type="dxa"/>
          </w:tcPr>
          <w:p w:rsidR="00D36DED" w:rsidRPr="00A92C1F" w:rsidRDefault="00D36DED" w:rsidP="00C84AFF">
            <w:pPr>
              <w:pStyle w:val="ad"/>
              <w:ind w:left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Выпускник продемонстрировал, как в ходе апробации результатов ВКР он использовал приемы активности обучающихся на занятии и возможности образовательной среды организации </w:t>
            </w:r>
          </w:p>
        </w:tc>
      </w:tr>
      <w:tr w:rsidR="00D36DED" w:rsidRPr="00C22453" w:rsidTr="00C84AFF">
        <w:tc>
          <w:tcPr>
            <w:tcW w:w="993" w:type="dxa"/>
            <w:vMerge w:val="restart"/>
          </w:tcPr>
          <w:p w:rsidR="00D36DED" w:rsidRPr="003A5C95" w:rsidRDefault="00D36DED" w:rsidP="00C84AFF">
            <w:pPr>
              <w:pStyle w:val="ad"/>
              <w:ind w:left="0"/>
              <w:jc w:val="both"/>
              <w:rPr>
                <w:b/>
                <w:color w:val="808080"/>
                <w:sz w:val="20"/>
                <w:szCs w:val="20"/>
              </w:rPr>
            </w:pPr>
            <w:r w:rsidRPr="003A5C95">
              <w:rPr>
                <w:b/>
                <w:color w:val="808080"/>
                <w:sz w:val="20"/>
                <w:szCs w:val="20"/>
              </w:rPr>
              <w:t>ПК-…</w:t>
            </w:r>
          </w:p>
        </w:tc>
        <w:tc>
          <w:tcPr>
            <w:tcW w:w="1134" w:type="dxa"/>
          </w:tcPr>
          <w:p w:rsidR="00D36DED" w:rsidRPr="003A5C95" w:rsidRDefault="00D36DED" w:rsidP="00C84AFF">
            <w:pPr>
              <w:pStyle w:val="ad"/>
              <w:ind w:left="0"/>
              <w:jc w:val="both"/>
              <w:rPr>
                <w:color w:val="808080"/>
                <w:sz w:val="20"/>
                <w:szCs w:val="20"/>
              </w:rPr>
            </w:pPr>
            <w:r w:rsidRPr="003A5C95">
              <w:rPr>
                <w:color w:val="808080"/>
                <w:sz w:val="20"/>
                <w:szCs w:val="20"/>
              </w:rPr>
              <w:t>…)</w:t>
            </w:r>
          </w:p>
          <w:p w:rsidR="00D36DED" w:rsidRPr="003A5C95" w:rsidRDefault="00D36DED" w:rsidP="00C84AFF">
            <w:pPr>
              <w:pStyle w:val="ad"/>
              <w:ind w:left="0"/>
              <w:jc w:val="both"/>
              <w:rPr>
                <w:b/>
                <w:color w:val="808080"/>
                <w:sz w:val="20"/>
                <w:szCs w:val="20"/>
              </w:rPr>
            </w:pPr>
            <w:r w:rsidRPr="003A5C95">
              <w:rPr>
                <w:b/>
                <w:color w:val="808080"/>
                <w:sz w:val="20"/>
                <w:szCs w:val="20"/>
              </w:rPr>
              <w:t>З (ПК-…)</w:t>
            </w:r>
          </w:p>
        </w:tc>
        <w:tc>
          <w:tcPr>
            <w:tcW w:w="1842" w:type="dxa"/>
            <w:vAlign w:val="center"/>
          </w:tcPr>
          <w:p w:rsidR="00D36DED" w:rsidRPr="003A5C95" w:rsidRDefault="00D36DED" w:rsidP="00C84AFF">
            <w:pPr>
              <w:pStyle w:val="ad"/>
              <w:ind w:left="0"/>
              <w:jc w:val="center"/>
              <w:rPr>
                <w:bCs/>
                <w:color w:val="808080"/>
                <w:sz w:val="20"/>
                <w:szCs w:val="20"/>
              </w:rPr>
            </w:pPr>
            <w:r w:rsidRPr="003A5C95">
              <w:rPr>
                <w:bCs/>
                <w:color w:val="808080"/>
                <w:sz w:val="20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:rsidR="00D36DED" w:rsidRPr="003A5C95" w:rsidRDefault="00D36DED" w:rsidP="00C84AFF">
            <w:pPr>
              <w:pStyle w:val="ad"/>
              <w:ind w:left="0"/>
              <w:jc w:val="center"/>
              <w:rPr>
                <w:color w:val="808080"/>
                <w:sz w:val="20"/>
                <w:szCs w:val="20"/>
              </w:rPr>
            </w:pPr>
            <w:r w:rsidRPr="003A5C95">
              <w:rPr>
                <w:color w:val="808080"/>
                <w:sz w:val="20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:rsidR="00D36DED" w:rsidRPr="003A5C95" w:rsidRDefault="00D36DED" w:rsidP="00C84AFF">
            <w:pPr>
              <w:pStyle w:val="ad"/>
              <w:ind w:left="0"/>
              <w:jc w:val="center"/>
              <w:rPr>
                <w:color w:val="808080"/>
                <w:sz w:val="20"/>
                <w:szCs w:val="20"/>
              </w:rPr>
            </w:pPr>
            <w:r w:rsidRPr="003A5C95">
              <w:rPr>
                <w:color w:val="808080"/>
                <w:sz w:val="20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:rsidR="00D36DED" w:rsidRPr="003A5C95" w:rsidRDefault="00D36DED" w:rsidP="00C84AFF">
            <w:pPr>
              <w:pStyle w:val="ad"/>
              <w:ind w:left="0"/>
              <w:jc w:val="center"/>
              <w:rPr>
                <w:color w:val="808080"/>
                <w:sz w:val="20"/>
                <w:szCs w:val="20"/>
              </w:rPr>
            </w:pPr>
            <w:r w:rsidRPr="003A5C95">
              <w:rPr>
                <w:color w:val="808080"/>
                <w:sz w:val="20"/>
                <w:szCs w:val="20"/>
              </w:rPr>
              <w:t>…</w:t>
            </w:r>
          </w:p>
        </w:tc>
      </w:tr>
      <w:tr w:rsidR="00D36DED" w:rsidRPr="00C22453" w:rsidTr="00C84AFF">
        <w:tc>
          <w:tcPr>
            <w:tcW w:w="993" w:type="dxa"/>
            <w:vMerge/>
          </w:tcPr>
          <w:p w:rsidR="00D36DED" w:rsidRPr="003A5C95" w:rsidRDefault="00D36DED" w:rsidP="00C84AFF">
            <w:pPr>
              <w:pStyle w:val="ad"/>
              <w:ind w:left="0"/>
              <w:jc w:val="both"/>
              <w:rPr>
                <w:b/>
                <w:color w:val="80808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6DED" w:rsidRPr="003A5C95" w:rsidRDefault="00D36DED" w:rsidP="00C84AFF">
            <w:pPr>
              <w:pStyle w:val="ad"/>
              <w:ind w:left="0"/>
              <w:jc w:val="both"/>
              <w:rPr>
                <w:color w:val="808080"/>
                <w:sz w:val="20"/>
                <w:szCs w:val="20"/>
              </w:rPr>
            </w:pPr>
            <w:r w:rsidRPr="003A5C95">
              <w:rPr>
                <w:color w:val="808080"/>
                <w:sz w:val="20"/>
                <w:szCs w:val="20"/>
              </w:rPr>
              <w:t>…)</w:t>
            </w:r>
          </w:p>
          <w:p w:rsidR="00D36DED" w:rsidRPr="003A5C95" w:rsidRDefault="00D36DED" w:rsidP="00C84AFF">
            <w:pPr>
              <w:pStyle w:val="ad"/>
              <w:ind w:left="0"/>
              <w:jc w:val="both"/>
              <w:rPr>
                <w:color w:val="808080"/>
                <w:sz w:val="20"/>
                <w:szCs w:val="20"/>
              </w:rPr>
            </w:pPr>
            <w:r w:rsidRPr="003A5C95">
              <w:rPr>
                <w:b/>
                <w:color w:val="808080"/>
                <w:sz w:val="20"/>
                <w:szCs w:val="20"/>
              </w:rPr>
              <w:t>У (ПК-…)</w:t>
            </w:r>
          </w:p>
        </w:tc>
        <w:tc>
          <w:tcPr>
            <w:tcW w:w="1842" w:type="dxa"/>
            <w:vAlign w:val="center"/>
          </w:tcPr>
          <w:p w:rsidR="00D36DED" w:rsidRPr="003A5C95" w:rsidRDefault="00D36DED" w:rsidP="00C84AFF">
            <w:pPr>
              <w:pStyle w:val="ad"/>
              <w:ind w:left="0"/>
              <w:jc w:val="center"/>
              <w:rPr>
                <w:bCs/>
                <w:color w:val="808080"/>
                <w:sz w:val="20"/>
                <w:szCs w:val="20"/>
              </w:rPr>
            </w:pPr>
            <w:r w:rsidRPr="003A5C95">
              <w:rPr>
                <w:bCs/>
                <w:color w:val="808080"/>
                <w:sz w:val="20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:rsidR="00D36DED" w:rsidRPr="003A5C95" w:rsidRDefault="00D36DED" w:rsidP="00C84AFF">
            <w:pPr>
              <w:pStyle w:val="ad"/>
              <w:ind w:left="0"/>
              <w:jc w:val="center"/>
              <w:rPr>
                <w:color w:val="808080"/>
                <w:sz w:val="20"/>
                <w:szCs w:val="20"/>
              </w:rPr>
            </w:pPr>
            <w:r w:rsidRPr="003A5C95">
              <w:rPr>
                <w:color w:val="808080"/>
                <w:sz w:val="20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:rsidR="00D36DED" w:rsidRPr="003A5C95" w:rsidRDefault="00D36DED" w:rsidP="00C84AFF">
            <w:pPr>
              <w:pStyle w:val="ad"/>
              <w:ind w:left="0"/>
              <w:jc w:val="center"/>
              <w:rPr>
                <w:color w:val="808080"/>
                <w:sz w:val="20"/>
                <w:szCs w:val="20"/>
              </w:rPr>
            </w:pPr>
            <w:r w:rsidRPr="003A5C95">
              <w:rPr>
                <w:color w:val="808080"/>
                <w:sz w:val="20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:rsidR="00D36DED" w:rsidRPr="003A5C95" w:rsidRDefault="00D36DED" w:rsidP="00C84AFF">
            <w:pPr>
              <w:pStyle w:val="ad"/>
              <w:ind w:left="0"/>
              <w:jc w:val="center"/>
              <w:rPr>
                <w:color w:val="808080"/>
                <w:sz w:val="20"/>
                <w:szCs w:val="20"/>
              </w:rPr>
            </w:pPr>
            <w:r w:rsidRPr="003A5C95">
              <w:rPr>
                <w:color w:val="808080"/>
                <w:sz w:val="20"/>
                <w:szCs w:val="20"/>
              </w:rPr>
              <w:t>…</w:t>
            </w:r>
          </w:p>
        </w:tc>
      </w:tr>
      <w:tr w:rsidR="00D36DED" w:rsidRPr="00C22453" w:rsidTr="00C84AFF">
        <w:tc>
          <w:tcPr>
            <w:tcW w:w="993" w:type="dxa"/>
            <w:vMerge/>
          </w:tcPr>
          <w:p w:rsidR="00D36DED" w:rsidRPr="003A5C95" w:rsidRDefault="00D36DED" w:rsidP="00C84AFF">
            <w:pPr>
              <w:pStyle w:val="ad"/>
              <w:ind w:left="0"/>
              <w:jc w:val="both"/>
              <w:rPr>
                <w:b/>
                <w:color w:val="80808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6DED" w:rsidRPr="003A5C95" w:rsidRDefault="00D36DED" w:rsidP="00C84AFF">
            <w:pPr>
              <w:pStyle w:val="ad"/>
              <w:ind w:left="0"/>
              <w:jc w:val="both"/>
              <w:rPr>
                <w:color w:val="808080"/>
                <w:sz w:val="20"/>
                <w:szCs w:val="20"/>
              </w:rPr>
            </w:pPr>
            <w:r w:rsidRPr="003A5C95">
              <w:rPr>
                <w:color w:val="808080"/>
                <w:sz w:val="20"/>
                <w:szCs w:val="20"/>
              </w:rPr>
              <w:t>…)</w:t>
            </w:r>
          </w:p>
          <w:p w:rsidR="00D36DED" w:rsidRPr="003A5C95" w:rsidRDefault="00D36DED" w:rsidP="00C84AFF">
            <w:pPr>
              <w:pStyle w:val="ad"/>
              <w:ind w:left="0"/>
              <w:jc w:val="both"/>
              <w:rPr>
                <w:color w:val="808080"/>
                <w:sz w:val="20"/>
                <w:szCs w:val="20"/>
              </w:rPr>
            </w:pPr>
            <w:r w:rsidRPr="003A5C95">
              <w:rPr>
                <w:b/>
                <w:color w:val="808080"/>
                <w:sz w:val="20"/>
                <w:szCs w:val="20"/>
              </w:rPr>
              <w:t>В (ПК-…)</w:t>
            </w:r>
          </w:p>
        </w:tc>
        <w:tc>
          <w:tcPr>
            <w:tcW w:w="1842" w:type="dxa"/>
            <w:vAlign w:val="center"/>
          </w:tcPr>
          <w:p w:rsidR="00D36DED" w:rsidRPr="003A5C95" w:rsidRDefault="00D36DED" w:rsidP="00C84AFF">
            <w:pPr>
              <w:pStyle w:val="ad"/>
              <w:ind w:left="0"/>
              <w:jc w:val="center"/>
              <w:rPr>
                <w:bCs/>
                <w:color w:val="808080"/>
                <w:sz w:val="20"/>
                <w:szCs w:val="20"/>
              </w:rPr>
            </w:pPr>
            <w:r w:rsidRPr="003A5C95">
              <w:rPr>
                <w:bCs/>
                <w:color w:val="808080"/>
                <w:sz w:val="20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:rsidR="00D36DED" w:rsidRPr="003A5C95" w:rsidRDefault="00D36DED" w:rsidP="00C84AFF">
            <w:pPr>
              <w:pStyle w:val="ad"/>
              <w:ind w:left="0"/>
              <w:jc w:val="center"/>
              <w:rPr>
                <w:color w:val="808080"/>
                <w:sz w:val="20"/>
                <w:szCs w:val="20"/>
              </w:rPr>
            </w:pPr>
            <w:r w:rsidRPr="003A5C95">
              <w:rPr>
                <w:color w:val="808080"/>
                <w:sz w:val="20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:rsidR="00D36DED" w:rsidRPr="003A5C95" w:rsidRDefault="00D36DED" w:rsidP="00C84AFF">
            <w:pPr>
              <w:pStyle w:val="ad"/>
              <w:ind w:left="0"/>
              <w:jc w:val="center"/>
              <w:rPr>
                <w:color w:val="808080"/>
                <w:sz w:val="20"/>
                <w:szCs w:val="20"/>
              </w:rPr>
            </w:pPr>
            <w:r w:rsidRPr="003A5C95">
              <w:rPr>
                <w:color w:val="808080"/>
                <w:sz w:val="20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:rsidR="00D36DED" w:rsidRPr="003A5C95" w:rsidRDefault="00D36DED" w:rsidP="00C84AFF">
            <w:pPr>
              <w:pStyle w:val="ad"/>
              <w:ind w:left="0"/>
              <w:jc w:val="center"/>
              <w:rPr>
                <w:color w:val="808080"/>
                <w:sz w:val="20"/>
                <w:szCs w:val="20"/>
              </w:rPr>
            </w:pPr>
            <w:r w:rsidRPr="003A5C95">
              <w:rPr>
                <w:color w:val="808080"/>
                <w:sz w:val="20"/>
                <w:szCs w:val="20"/>
              </w:rPr>
              <w:t>…</w:t>
            </w:r>
          </w:p>
        </w:tc>
      </w:tr>
      <w:tr w:rsidR="00D36DED" w:rsidRPr="00C22453" w:rsidTr="00C84AFF">
        <w:tc>
          <w:tcPr>
            <w:tcW w:w="993" w:type="dxa"/>
            <w:vMerge w:val="restart"/>
          </w:tcPr>
          <w:p w:rsidR="00D36DED" w:rsidRPr="00735B09" w:rsidRDefault="00D36DED" w:rsidP="00C84AFF">
            <w:pPr>
              <w:pStyle w:val="ad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</w:t>
            </w:r>
            <w:r w:rsidR="001752F5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134" w:type="dxa"/>
          </w:tcPr>
          <w:p w:rsidR="00D36DED" w:rsidRPr="009F293D" w:rsidRDefault="00D36DED" w:rsidP="00C84AFF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  <w:r w:rsidRPr="009F293D">
              <w:rPr>
                <w:sz w:val="20"/>
                <w:szCs w:val="20"/>
              </w:rPr>
              <w:t>)</w:t>
            </w:r>
          </w:p>
          <w:p w:rsidR="00D36DED" w:rsidRPr="00735B09" w:rsidRDefault="00D36DED" w:rsidP="00C84AFF">
            <w:pPr>
              <w:pStyle w:val="ad"/>
              <w:ind w:left="0"/>
              <w:jc w:val="both"/>
              <w:rPr>
                <w:b/>
                <w:sz w:val="20"/>
                <w:szCs w:val="20"/>
              </w:rPr>
            </w:pPr>
            <w:r w:rsidRPr="00735B09">
              <w:rPr>
                <w:b/>
                <w:sz w:val="20"/>
                <w:szCs w:val="20"/>
              </w:rPr>
              <w:t>З</w:t>
            </w:r>
            <w:r w:rsidR="001752F5">
              <w:rPr>
                <w:b/>
                <w:sz w:val="20"/>
                <w:szCs w:val="20"/>
              </w:rPr>
              <w:t xml:space="preserve"> (ПК-12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D36DED" w:rsidRPr="007A59B8" w:rsidRDefault="00D36DED" w:rsidP="00C84AFF">
            <w:pPr>
              <w:pStyle w:val="ad"/>
              <w:ind w:left="0"/>
              <w:rPr>
                <w:bCs/>
                <w:sz w:val="20"/>
                <w:szCs w:val="20"/>
              </w:rPr>
            </w:pPr>
            <w:r w:rsidRPr="007A59B8">
              <w:rPr>
                <w:bCs/>
                <w:sz w:val="20"/>
                <w:szCs w:val="20"/>
              </w:rPr>
              <w:t xml:space="preserve">Теоретическое содержание вопроса представлено фрагментарно </w:t>
            </w:r>
          </w:p>
        </w:tc>
        <w:tc>
          <w:tcPr>
            <w:tcW w:w="1843" w:type="dxa"/>
          </w:tcPr>
          <w:p w:rsidR="00D36DED" w:rsidRPr="007A59B8" w:rsidRDefault="00D36DED" w:rsidP="00C84AFF">
            <w:pPr>
              <w:pStyle w:val="ad"/>
              <w:ind w:left="0"/>
              <w:rPr>
                <w:bCs/>
                <w:sz w:val="20"/>
                <w:szCs w:val="20"/>
              </w:rPr>
            </w:pPr>
            <w:r w:rsidRPr="007A59B8">
              <w:rPr>
                <w:bCs/>
                <w:sz w:val="20"/>
                <w:szCs w:val="20"/>
              </w:rPr>
              <w:t xml:space="preserve">Понимание теоретического содержания </w:t>
            </w:r>
          </w:p>
        </w:tc>
        <w:tc>
          <w:tcPr>
            <w:tcW w:w="1843" w:type="dxa"/>
          </w:tcPr>
          <w:p w:rsidR="00D36DED" w:rsidRPr="007A59B8" w:rsidRDefault="00D36DED" w:rsidP="00C84AFF">
            <w:pPr>
              <w:pStyle w:val="ad"/>
              <w:ind w:left="0"/>
              <w:rPr>
                <w:bCs/>
                <w:sz w:val="20"/>
                <w:szCs w:val="20"/>
              </w:rPr>
            </w:pPr>
            <w:r w:rsidRPr="007A59B8">
              <w:rPr>
                <w:bCs/>
                <w:sz w:val="20"/>
                <w:szCs w:val="20"/>
              </w:rPr>
              <w:t>Полное знание содержания и структуры ВКР</w:t>
            </w:r>
          </w:p>
        </w:tc>
        <w:tc>
          <w:tcPr>
            <w:tcW w:w="1843" w:type="dxa"/>
          </w:tcPr>
          <w:p w:rsidR="00D36DED" w:rsidRPr="007A59B8" w:rsidRDefault="00D36DED" w:rsidP="00C84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59B8">
              <w:rPr>
                <w:rFonts w:ascii="Times New Roman" w:hAnsi="Times New Roman"/>
                <w:sz w:val="20"/>
                <w:szCs w:val="20"/>
              </w:rPr>
              <w:t>Выпускник продемонстрировал знание проблем современного образования, требований к научному аппарату исследования</w:t>
            </w:r>
          </w:p>
        </w:tc>
      </w:tr>
      <w:tr w:rsidR="00D36DED" w:rsidRPr="00C22453" w:rsidTr="00C84AFF">
        <w:tc>
          <w:tcPr>
            <w:tcW w:w="993" w:type="dxa"/>
            <w:vMerge/>
          </w:tcPr>
          <w:p w:rsidR="00D36DED" w:rsidRDefault="00D36DED" w:rsidP="00C84AFF">
            <w:pPr>
              <w:pStyle w:val="ad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36DED" w:rsidRPr="006F6814" w:rsidRDefault="00D36DED" w:rsidP="00C84AFF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  <w:r w:rsidRPr="006F6814">
              <w:rPr>
                <w:sz w:val="20"/>
                <w:szCs w:val="20"/>
              </w:rPr>
              <w:t>)</w:t>
            </w:r>
          </w:p>
          <w:p w:rsidR="00D36DED" w:rsidRPr="00735B09" w:rsidRDefault="00D36DED" w:rsidP="00C84AFF">
            <w:pPr>
              <w:pStyle w:val="ad"/>
              <w:ind w:left="0"/>
              <w:jc w:val="both"/>
              <w:rPr>
                <w:b/>
                <w:sz w:val="20"/>
                <w:szCs w:val="20"/>
              </w:rPr>
            </w:pPr>
            <w:r w:rsidRPr="00735B09">
              <w:rPr>
                <w:b/>
                <w:sz w:val="20"/>
                <w:szCs w:val="20"/>
              </w:rPr>
              <w:t>У</w:t>
            </w:r>
            <w:r w:rsidR="001752F5">
              <w:rPr>
                <w:b/>
                <w:sz w:val="20"/>
                <w:szCs w:val="20"/>
              </w:rPr>
              <w:t xml:space="preserve"> (ПК-12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D36DED" w:rsidRPr="007A59B8" w:rsidRDefault="00D36DED" w:rsidP="00C84AFF">
            <w:pPr>
              <w:pStyle w:val="ad"/>
              <w:ind w:left="0"/>
              <w:rPr>
                <w:bCs/>
                <w:sz w:val="20"/>
                <w:szCs w:val="20"/>
              </w:rPr>
            </w:pPr>
            <w:r w:rsidRPr="007A59B8">
              <w:rPr>
                <w:bCs/>
                <w:sz w:val="20"/>
                <w:szCs w:val="20"/>
              </w:rPr>
              <w:t>Продемонстрированы отдельные элементы умений работать с материалом</w:t>
            </w:r>
          </w:p>
        </w:tc>
        <w:tc>
          <w:tcPr>
            <w:tcW w:w="1843" w:type="dxa"/>
          </w:tcPr>
          <w:p w:rsidR="00D36DED" w:rsidRPr="007A59B8" w:rsidRDefault="00D36DED" w:rsidP="00C84AFF">
            <w:pPr>
              <w:pStyle w:val="ad"/>
              <w:ind w:left="0"/>
              <w:rPr>
                <w:bCs/>
                <w:sz w:val="20"/>
                <w:szCs w:val="20"/>
              </w:rPr>
            </w:pPr>
            <w:r w:rsidRPr="007A59B8">
              <w:rPr>
                <w:bCs/>
                <w:sz w:val="20"/>
                <w:szCs w:val="20"/>
              </w:rPr>
              <w:t xml:space="preserve">Продемонстрированы умения анализировать материал </w:t>
            </w:r>
          </w:p>
          <w:p w:rsidR="00D36DED" w:rsidRPr="007A59B8" w:rsidRDefault="00D36DED" w:rsidP="00C84AFF">
            <w:pPr>
              <w:pStyle w:val="ad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D36DED" w:rsidRPr="007A59B8" w:rsidRDefault="00D36DED" w:rsidP="00C84AFF">
            <w:pPr>
              <w:pStyle w:val="ad"/>
              <w:ind w:left="0"/>
              <w:rPr>
                <w:bCs/>
                <w:sz w:val="20"/>
                <w:szCs w:val="20"/>
              </w:rPr>
            </w:pPr>
            <w:r w:rsidRPr="007A59B8">
              <w:rPr>
                <w:bCs/>
                <w:sz w:val="20"/>
                <w:szCs w:val="20"/>
              </w:rPr>
              <w:t>В ВКР продемонстрированы конкретные умения анализировать, систематизировать</w:t>
            </w:r>
            <w:r w:rsidR="00873838">
              <w:rPr>
                <w:bCs/>
                <w:sz w:val="20"/>
                <w:szCs w:val="20"/>
              </w:rPr>
              <w:t xml:space="preserve"> </w:t>
            </w:r>
            <w:r w:rsidRPr="007A59B8">
              <w:rPr>
                <w:bCs/>
                <w:sz w:val="20"/>
                <w:szCs w:val="20"/>
              </w:rPr>
              <w:t xml:space="preserve">и обобщать материал, формулировать </w:t>
            </w:r>
          </w:p>
        </w:tc>
        <w:tc>
          <w:tcPr>
            <w:tcW w:w="1843" w:type="dxa"/>
          </w:tcPr>
          <w:p w:rsidR="00D36DED" w:rsidRPr="007A59B8" w:rsidRDefault="00D36DED" w:rsidP="00C84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59B8">
              <w:rPr>
                <w:rFonts w:ascii="Times New Roman" w:hAnsi="Times New Roman"/>
                <w:sz w:val="20"/>
                <w:szCs w:val="20"/>
              </w:rPr>
              <w:t>В ВКР и на защите выпускник демонстрирует умение систематизировать теоретические знания, решать</w:t>
            </w:r>
            <w:r w:rsidR="008738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59B8">
              <w:rPr>
                <w:rFonts w:ascii="Times New Roman" w:hAnsi="Times New Roman"/>
                <w:sz w:val="20"/>
                <w:szCs w:val="20"/>
              </w:rPr>
              <w:t xml:space="preserve">исследовательскую задачу в области науки и/или </w:t>
            </w:r>
            <w:r w:rsidRPr="007A59B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образования, а также </w:t>
            </w:r>
          </w:p>
        </w:tc>
      </w:tr>
      <w:tr w:rsidR="00D36DED" w:rsidRPr="00C22453" w:rsidTr="00C84AFF">
        <w:tc>
          <w:tcPr>
            <w:tcW w:w="993" w:type="dxa"/>
            <w:vMerge/>
          </w:tcPr>
          <w:p w:rsidR="00D36DED" w:rsidRDefault="00D36DED" w:rsidP="00C84AFF">
            <w:pPr>
              <w:pStyle w:val="ad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36DED" w:rsidRPr="006F6814" w:rsidRDefault="00D36DED" w:rsidP="00C84AFF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3E63C2">
              <w:rPr>
                <w:i/>
                <w:sz w:val="24"/>
                <w:lang w:val="en-US"/>
              </w:rPr>
              <w:t>n</w:t>
            </w:r>
            <w:r w:rsidRPr="006F6814">
              <w:rPr>
                <w:sz w:val="20"/>
                <w:szCs w:val="20"/>
              </w:rPr>
              <w:t>)</w:t>
            </w:r>
          </w:p>
          <w:p w:rsidR="00D36DED" w:rsidRPr="00A92C1F" w:rsidRDefault="00D36DED" w:rsidP="00C84AFF">
            <w:pPr>
              <w:pStyle w:val="ad"/>
              <w:ind w:left="0"/>
              <w:jc w:val="both"/>
              <w:rPr>
                <w:b/>
                <w:sz w:val="20"/>
                <w:szCs w:val="20"/>
              </w:rPr>
            </w:pPr>
            <w:r w:rsidRPr="00A92C1F">
              <w:rPr>
                <w:b/>
                <w:sz w:val="20"/>
                <w:szCs w:val="20"/>
              </w:rPr>
              <w:t>В</w:t>
            </w:r>
            <w:r w:rsidR="001752F5">
              <w:rPr>
                <w:b/>
                <w:sz w:val="20"/>
                <w:szCs w:val="20"/>
              </w:rPr>
              <w:t xml:space="preserve"> (ПК-12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D36DED" w:rsidRPr="007A59B8" w:rsidRDefault="00D36DED" w:rsidP="00C84AFF">
            <w:pPr>
              <w:pStyle w:val="ad"/>
              <w:ind w:left="0"/>
              <w:rPr>
                <w:bCs/>
                <w:sz w:val="20"/>
                <w:szCs w:val="20"/>
              </w:rPr>
            </w:pPr>
            <w:r w:rsidRPr="007A59B8">
              <w:rPr>
                <w:bCs/>
                <w:sz w:val="20"/>
                <w:szCs w:val="20"/>
              </w:rPr>
              <w:t>Навыки продемонстрированы фрагментарно или отсутствуют</w:t>
            </w:r>
          </w:p>
        </w:tc>
        <w:tc>
          <w:tcPr>
            <w:tcW w:w="1843" w:type="dxa"/>
          </w:tcPr>
          <w:p w:rsidR="00D36DED" w:rsidRPr="007A59B8" w:rsidRDefault="00D36DED" w:rsidP="00C84AFF">
            <w:pPr>
              <w:pStyle w:val="ad"/>
              <w:ind w:left="0"/>
              <w:rPr>
                <w:bCs/>
                <w:sz w:val="20"/>
                <w:szCs w:val="20"/>
              </w:rPr>
            </w:pPr>
            <w:r w:rsidRPr="007A59B8">
              <w:rPr>
                <w:bCs/>
                <w:sz w:val="20"/>
                <w:szCs w:val="20"/>
              </w:rPr>
              <w:t xml:space="preserve">Владеет навыками исследовательской работы </w:t>
            </w:r>
          </w:p>
        </w:tc>
        <w:tc>
          <w:tcPr>
            <w:tcW w:w="1843" w:type="dxa"/>
          </w:tcPr>
          <w:p w:rsidR="00D36DED" w:rsidRPr="007A59B8" w:rsidRDefault="00D36DED" w:rsidP="00C84AFF">
            <w:pPr>
              <w:pStyle w:val="ad"/>
              <w:ind w:left="0"/>
              <w:rPr>
                <w:bCs/>
                <w:sz w:val="20"/>
                <w:szCs w:val="20"/>
              </w:rPr>
            </w:pPr>
            <w:r w:rsidRPr="007A59B8">
              <w:rPr>
                <w:bCs/>
                <w:sz w:val="20"/>
                <w:szCs w:val="20"/>
              </w:rPr>
              <w:t>Владеет навыками исследовательской работы и публичного выступления</w:t>
            </w:r>
          </w:p>
        </w:tc>
        <w:tc>
          <w:tcPr>
            <w:tcW w:w="1843" w:type="dxa"/>
          </w:tcPr>
          <w:p w:rsidR="00D36DED" w:rsidRPr="007A59B8" w:rsidRDefault="00D36DED" w:rsidP="00C84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59B8">
              <w:rPr>
                <w:rFonts w:ascii="Times New Roman" w:hAnsi="Times New Roman"/>
                <w:bCs/>
                <w:sz w:val="20"/>
                <w:szCs w:val="20"/>
              </w:rPr>
              <w:t xml:space="preserve">Владеет навыками исследовательской работы, решения профессиональных задач и публичного выступления, имеет публикации </w:t>
            </w:r>
          </w:p>
        </w:tc>
      </w:tr>
    </w:tbl>
    <w:p w:rsidR="00D36DED" w:rsidRDefault="00D36DED" w:rsidP="00D36DED">
      <w:pPr>
        <w:pStyle w:val="af5"/>
        <w:ind w:firstLine="709"/>
        <w:rPr>
          <w:rFonts w:ascii="Times New Roman" w:hAnsi="Times New Roman"/>
          <w:sz w:val="24"/>
          <w:szCs w:val="24"/>
        </w:rPr>
      </w:pPr>
    </w:p>
    <w:p w:rsidR="00D36DED" w:rsidRPr="003A5C95" w:rsidRDefault="00D36DED" w:rsidP="00D36D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5C95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D36DED" w:rsidRDefault="00D36DED" w:rsidP="00D36DED">
      <w:pPr>
        <w:pStyle w:val="ad"/>
        <w:ind w:left="0" w:firstLine="709"/>
        <w:jc w:val="both"/>
        <w:rPr>
          <w:sz w:val="24"/>
        </w:rPr>
      </w:pPr>
      <w:r>
        <w:rPr>
          <w:sz w:val="24"/>
        </w:rPr>
        <w:t>Максимально возможное количество баллов определяется по формуле:</w:t>
      </w:r>
    </w:p>
    <w:p w:rsidR="00D36DED" w:rsidRDefault="00D36DED" w:rsidP="00D36DED">
      <w:pPr>
        <w:pStyle w:val="ad"/>
        <w:ind w:left="0" w:firstLine="709"/>
        <w:jc w:val="both"/>
        <w:rPr>
          <w:b/>
          <w:bCs/>
          <w:sz w:val="24"/>
        </w:rPr>
      </w:pPr>
    </w:p>
    <w:p w:rsidR="00D36DED" w:rsidRPr="00FB2B14" w:rsidRDefault="00D36DED" w:rsidP="00D36DED">
      <w:pPr>
        <w:pStyle w:val="ad"/>
        <w:ind w:left="0" w:firstLine="709"/>
        <w:jc w:val="both"/>
        <w:rPr>
          <w:sz w:val="24"/>
        </w:rPr>
      </w:pPr>
      <w:r w:rsidRPr="00FB2B14">
        <w:rPr>
          <w:b/>
          <w:bCs/>
          <w:position w:val="-14"/>
          <w:sz w:val="24"/>
        </w:rPr>
        <w:object w:dxaOrig="32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20.25pt" o:ole="">
            <v:imagedata r:id="rId18" o:title=""/>
          </v:shape>
          <o:OLEObject Type="Embed" ProgID="Equation.3" ShapeID="_x0000_i1025" DrawAspect="Content" ObjectID="_1605604251" r:id="rId19"/>
        </w:object>
      </w:r>
      <w:r w:rsidRPr="00FB2B14">
        <w:rPr>
          <w:sz w:val="24"/>
        </w:rPr>
        <w:t xml:space="preserve">, где </w:t>
      </w:r>
      <w:r w:rsidRPr="00FB2B14">
        <w:rPr>
          <w:i/>
          <w:sz w:val="24"/>
          <w:lang w:val="en-US"/>
        </w:rPr>
        <w:t>n</w:t>
      </w:r>
      <w:r w:rsidRPr="00FB2B14">
        <w:rPr>
          <w:sz w:val="24"/>
        </w:rPr>
        <w:t xml:space="preserve"> – количество дескрипторов оценивания.</w:t>
      </w:r>
    </w:p>
    <w:p w:rsidR="00D36DED" w:rsidRPr="00FB2B14" w:rsidRDefault="00D36DED" w:rsidP="00D36DED">
      <w:pPr>
        <w:pStyle w:val="ad"/>
        <w:ind w:left="0" w:firstLine="709"/>
        <w:jc w:val="both"/>
        <w:rPr>
          <w:sz w:val="24"/>
        </w:rPr>
      </w:pPr>
      <w:r w:rsidRPr="00FB2B14">
        <w:rPr>
          <w:sz w:val="24"/>
        </w:rPr>
        <w:t>Общая оценка результатов выполнения заданий оценочного средства осуществляется на основе суммирования полученных баллов и соотнесения полученной суммы с характеристикой результата обучения:</w:t>
      </w:r>
    </w:p>
    <w:p w:rsidR="00D36DED" w:rsidRPr="00FB2B14" w:rsidRDefault="00D36DED" w:rsidP="00D36DED">
      <w:pPr>
        <w:pStyle w:val="ad"/>
        <w:ind w:left="0" w:firstLine="709"/>
        <w:jc w:val="both"/>
        <w:rPr>
          <w:sz w:val="24"/>
        </w:rPr>
      </w:pPr>
    </w:p>
    <w:p w:rsidR="00D36DED" w:rsidRPr="00141C89" w:rsidRDefault="00D36DED" w:rsidP="00D36DED">
      <w:pPr>
        <w:pStyle w:val="ad"/>
        <w:ind w:left="0" w:firstLine="709"/>
        <w:jc w:val="both"/>
        <w:rPr>
          <w:b/>
          <w:i/>
          <w:sz w:val="24"/>
        </w:rPr>
      </w:pPr>
      <w:r w:rsidRPr="00C94A8D">
        <w:rPr>
          <w:sz w:val="24"/>
        </w:rPr>
        <w:t></w:t>
      </w:r>
      <w:r>
        <w:rPr>
          <w:b/>
          <w:i/>
          <w:sz w:val="24"/>
        </w:rPr>
        <w:t>д</w:t>
      </w:r>
      <w:r w:rsidRPr="00141C89">
        <w:rPr>
          <w:b/>
          <w:i/>
          <w:sz w:val="24"/>
        </w:rPr>
        <w:t>ифференцированная оценка</w:t>
      </w:r>
      <w:r>
        <w:rPr>
          <w:b/>
          <w:i/>
          <w:sz w:val="24"/>
        </w:rPr>
        <w:t xml:space="preserve"> (экзамен, зачет с оценкой)</w:t>
      </w:r>
      <w:r w:rsidRPr="00141C89">
        <w:rPr>
          <w:b/>
          <w:i/>
          <w:sz w:val="24"/>
        </w:rPr>
        <w:t>:</w:t>
      </w:r>
    </w:p>
    <w:p w:rsidR="00D36DED" w:rsidRDefault="00D36DED" w:rsidP="00D36DED">
      <w:pPr>
        <w:pStyle w:val="ad"/>
        <w:ind w:left="0" w:firstLine="709"/>
        <w:jc w:val="both"/>
        <w:rPr>
          <w:sz w:val="24"/>
        </w:rPr>
      </w:pPr>
      <w:r>
        <w:rPr>
          <w:sz w:val="24"/>
        </w:rPr>
        <w:t>90 -100 % баллов – оценка «отлично»,</w:t>
      </w:r>
    </w:p>
    <w:p w:rsidR="00D36DED" w:rsidRDefault="00D36DED" w:rsidP="00D36DED">
      <w:pPr>
        <w:pStyle w:val="ad"/>
        <w:ind w:left="0" w:firstLine="709"/>
        <w:jc w:val="both"/>
        <w:rPr>
          <w:sz w:val="24"/>
        </w:rPr>
      </w:pPr>
      <w:r>
        <w:rPr>
          <w:sz w:val="24"/>
        </w:rPr>
        <w:t>75 - 89 % баллов – оценка «хорошо»,</w:t>
      </w:r>
    </w:p>
    <w:p w:rsidR="00D36DED" w:rsidRDefault="00D36DED" w:rsidP="00D36DED">
      <w:pPr>
        <w:pStyle w:val="ad"/>
        <w:ind w:left="0" w:firstLine="709"/>
        <w:jc w:val="both"/>
        <w:rPr>
          <w:sz w:val="24"/>
        </w:rPr>
      </w:pPr>
      <w:r>
        <w:rPr>
          <w:sz w:val="24"/>
        </w:rPr>
        <w:t>60- 74 % баллов – оценка «удовлетворительно»,</w:t>
      </w:r>
    </w:p>
    <w:p w:rsidR="00D36DED" w:rsidRDefault="00D36DED" w:rsidP="00D36DED">
      <w:pPr>
        <w:pStyle w:val="ad"/>
        <w:ind w:left="0" w:firstLine="709"/>
        <w:jc w:val="both"/>
        <w:rPr>
          <w:sz w:val="24"/>
        </w:rPr>
      </w:pPr>
      <w:r>
        <w:rPr>
          <w:sz w:val="24"/>
        </w:rPr>
        <w:t>0 – 59 % баллов – оценка «неудовлетворительно».</w:t>
      </w:r>
    </w:p>
    <w:p w:rsidR="00D36DED" w:rsidRDefault="00D36DED" w:rsidP="00D36DED">
      <w:pPr>
        <w:pStyle w:val="ad"/>
        <w:ind w:left="0" w:firstLine="709"/>
        <w:jc w:val="both"/>
        <w:rPr>
          <w:sz w:val="24"/>
        </w:rPr>
      </w:pPr>
    </w:p>
    <w:p w:rsidR="00D36DED" w:rsidRDefault="00D36DED" w:rsidP="00D36DED">
      <w:pPr>
        <w:pStyle w:val="ad"/>
        <w:ind w:left="0" w:firstLine="709"/>
        <w:jc w:val="both"/>
        <w:rPr>
          <w:sz w:val="24"/>
        </w:rPr>
      </w:pPr>
      <w:r>
        <w:rPr>
          <w:sz w:val="24"/>
        </w:rPr>
        <w:t>Процент набранных баллов определяется по формуле:</w:t>
      </w:r>
    </w:p>
    <w:p w:rsidR="00D36DED" w:rsidRDefault="00D36DED" w:rsidP="00D36DED">
      <w:pPr>
        <w:pStyle w:val="ad"/>
        <w:ind w:left="0" w:firstLine="709"/>
        <w:jc w:val="both"/>
        <w:rPr>
          <w:sz w:val="24"/>
        </w:rPr>
      </w:pPr>
    </w:p>
    <w:p w:rsidR="00D36DED" w:rsidRDefault="00D36DED" w:rsidP="00D36DED">
      <w:pPr>
        <w:pStyle w:val="ad"/>
        <w:ind w:left="0"/>
        <w:jc w:val="center"/>
        <w:rPr>
          <w:b/>
          <w:bCs/>
          <w:sz w:val="24"/>
        </w:rPr>
      </w:pPr>
      <w:r w:rsidRPr="003A5C95">
        <w:rPr>
          <w:b/>
          <w:bCs/>
          <w:position w:val="-32"/>
          <w:sz w:val="24"/>
        </w:rPr>
        <w:object w:dxaOrig="3320" w:dyaOrig="760">
          <v:shape id="_x0000_i1026" type="#_x0000_t75" style="width:165.75pt;height:38.25pt" o:ole="" o:bordertopcolor="this" o:borderleftcolor="this" o:borderbottomcolor="this" o:borderrightcolor="this">
            <v:imagedata r:id="rId2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6" DrawAspect="Content" ObjectID="_1605604252" r:id="rId21"/>
        </w:object>
      </w:r>
    </w:p>
    <w:p w:rsidR="00D36DED" w:rsidRDefault="00D36DED" w:rsidP="00D36DED">
      <w:pPr>
        <w:pStyle w:val="ad"/>
        <w:ind w:left="0"/>
        <w:jc w:val="center"/>
        <w:rPr>
          <w:b/>
          <w:bCs/>
          <w:sz w:val="24"/>
        </w:rPr>
      </w:pPr>
    </w:p>
    <w:p w:rsidR="00D36DED" w:rsidRDefault="00D36DED" w:rsidP="00D36DED">
      <w:pPr>
        <w:pStyle w:val="ad"/>
        <w:ind w:left="0"/>
        <w:jc w:val="center"/>
        <w:rPr>
          <w:b/>
          <w:bCs/>
          <w:sz w:val="24"/>
        </w:rPr>
      </w:pPr>
    </w:p>
    <w:p w:rsidR="00D36DED" w:rsidRDefault="00D36DED" w:rsidP="00D36DED">
      <w:pPr>
        <w:pStyle w:val="ad"/>
        <w:ind w:left="0"/>
        <w:jc w:val="both"/>
        <w:rPr>
          <w:sz w:val="24"/>
        </w:rPr>
      </w:pPr>
      <w:r>
        <w:rPr>
          <w:sz w:val="24"/>
        </w:rPr>
        <w:t>Разработчик оценочного средства: __________________________________</w:t>
      </w:r>
    </w:p>
    <w:p w:rsidR="00D36DED" w:rsidRDefault="00D36DED" w:rsidP="00D36DED">
      <w:pPr>
        <w:pStyle w:val="ad"/>
        <w:ind w:left="0"/>
        <w:jc w:val="center"/>
        <w:rPr>
          <w:b/>
          <w:bCs/>
          <w:sz w:val="24"/>
        </w:rPr>
      </w:pPr>
    </w:p>
    <w:p w:rsidR="00D36DED" w:rsidRDefault="00D36DED" w:rsidP="00D36DED">
      <w:pPr>
        <w:pStyle w:val="ad"/>
        <w:ind w:left="0"/>
        <w:jc w:val="center"/>
        <w:rPr>
          <w:b/>
          <w:bCs/>
          <w:sz w:val="24"/>
        </w:rPr>
      </w:pPr>
    </w:p>
    <w:p w:rsidR="00D36DED" w:rsidRDefault="00D36DED" w:rsidP="00D36DED">
      <w:pPr>
        <w:pStyle w:val="ad"/>
        <w:ind w:left="0"/>
        <w:jc w:val="center"/>
        <w:rPr>
          <w:b/>
          <w:bCs/>
          <w:sz w:val="24"/>
        </w:rPr>
      </w:pPr>
    </w:p>
    <w:p w:rsidR="00D36DED" w:rsidRDefault="00D36DED" w:rsidP="00D36DED">
      <w:pPr>
        <w:pStyle w:val="ad"/>
        <w:ind w:left="0"/>
        <w:jc w:val="center"/>
        <w:rPr>
          <w:b/>
          <w:bCs/>
          <w:sz w:val="24"/>
        </w:rPr>
      </w:pPr>
    </w:p>
    <w:p w:rsidR="00D36DED" w:rsidRPr="00356E88" w:rsidRDefault="00D36DED" w:rsidP="00D36DED">
      <w:pPr>
        <w:pStyle w:val="ad"/>
        <w:spacing w:line="360" w:lineRule="auto"/>
        <w:ind w:left="0" w:firstLine="709"/>
        <w:jc w:val="center"/>
        <w:rPr>
          <w:b/>
          <w:sz w:val="24"/>
        </w:rPr>
      </w:pPr>
      <w:r w:rsidRPr="00356E88">
        <w:rPr>
          <w:b/>
          <w:sz w:val="24"/>
        </w:rPr>
        <w:t>Критерии оценивания работы студента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6"/>
        <w:gridCol w:w="8057"/>
        <w:gridCol w:w="988"/>
      </w:tblGrid>
      <w:tr w:rsidR="00D36DED" w:rsidRPr="00356E88" w:rsidTr="00C84AFF">
        <w:tc>
          <w:tcPr>
            <w:tcW w:w="534" w:type="dxa"/>
          </w:tcPr>
          <w:p w:rsidR="00D36DED" w:rsidRPr="00356E88" w:rsidRDefault="00D36DED" w:rsidP="00C84AF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8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88" w:type="dxa"/>
          </w:tcPr>
          <w:p w:rsidR="00D36DED" w:rsidRPr="00356E88" w:rsidRDefault="00D36DED" w:rsidP="00C84AF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88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992" w:type="dxa"/>
          </w:tcPr>
          <w:p w:rsidR="00D36DED" w:rsidRPr="00356E88" w:rsidRDefault="00D36DED" w:rsidP="00C84AF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E88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D36DED" w:rsidRPr="00356E88" w:rsidTr="00C84AFF">
        <w:tc>
          <w:tcPr>
            <w:tcW w:w="534" w:type="dxa"/>
            <w:vAlign w:val="center"/>
          </w:tcPr>
          <w:p w:rsidR="00D36DED" w:rsidRPr="00356E88" w:rsidRDefault="00D36DED" w:rsidP="00C84AF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D36DED" w:rsidRPr="00C15636" w:rsidRDefault="00D36DED" w:rsidP="00C84AF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636">
              <w:rPr>
                <w:rFonts w:ascii="Times New Roman" w:hAnsi="Times New Roman"/>
                <w:sz w:val="24"/>
                <w:szCs w:val="24"/>
              </w:rPr>
              <w:t>Работа соответствует всем выше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5636">
              <w:rPr>
                <w:rFonts w:ascii="Times New Roman" w:hAnsi="Times New Roman"/>
                <w:sz w:val="24"/>
                <w:szCs w:val="24"/>
              </w:rPr>
              <w:t>обозначенным параметрам</w:t>
            </w:r>
          </w:p>
        </w:tc>
        <w:tc>
          <w:tcPr>
            <w:tcW w:w="992" w:type="dxa"/>
            <w:vAlign w:val="center"/>
          </w:tcPr>
          <w:p w:rsidR="00D36DED" w:rsidRPr="00356E88" w:rsidRDefault="00D36DED" w:rsidP="00C84AF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E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36DED" w:rsidRPr="00356E88" w:rsidTr="00C84AFF">
        <w:tc>
          <w:tcPr>
            <w:tcW w:w="534" w:type="dxa"/>
            <w:vAlign w:val="center"/>
          </w:tcPr>
          <w:p w:rsidR="00D36DED" w:rsidRPr="00356E88" w:rsidRDefault="00D36DED" w:rsidP="00C84AF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  <w:vAlign w:val="center"/>
          </w:tcPr>
          <w:p w:rsidR="00D36DED" w:rsidRPr="00C15636" w:rsidRDefault="00D36DED" w:rsidP="00C84AF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636">
              <w:rPr>
                <w:rFonts w:ascii="Times New Roman" w:hAnsi="Times New Roman"/>
                <w:sz w:val="24"/>
                <w:szCs w:val="24"/>
              </w:rPr>
              <w:t>Работа не соответствует одному из параметров</w:t>
            </w:r>
          </w:p>
        </w:tc>
        <w:tc>
          <w:tcPr>
            <w:tcW w:w="992" w:type="dxa"/>
            <w:vAlign w:val="center"/>
          </w:tcPr>
          <w:p w:rsidR="00D36DED" w:rsidRPr="00356E88" w:rsidRDefault="00D36DED" w:rsidP="00C84AF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E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36DED" w:rsidRPr="00356E88" w:rsidTr="00C84AFF">
        <w:tc>
          <w:tcPr>
            <w:tcW w:w="534" w:type="dxa"/>
            <w:vAlign w:val="center"/>
          </w:tcPr>
          <w:p w:rsidR="00D36DED" w:rsidRPr="00356E88" w:rsidRDefault="00D36DED" w:rsidP="00C84AF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E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  <w:vAlign w:val="center"/>
          </w:tcPr>
          <w:p w:rsidR="00D36DED" w:rsidRPr="00C15636" w:rsidRDefault="00D36DED" w:rsidP="00C84AF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636">
              <w:rPr>
                <w:rFonts w:ascii="Times New Roman" w:hAnsi="Times New Roman"/>
                <w:sz w:val="24"/>
                <w:szCs w:val="24"/>
              </w:rPr>
              <w:t>Работа носит реферативный характер или не соответствует двум параметрам</w:t>
            </w:r>
          </w:p>
        </w:tc>
        <w:tc>
          <w:tcPr>
            <w:tcW w:w="992" w:type="dxa"/>
            <w:vAlign w:val="center"/>
          </w:tcPr>
          <w:p w:rsidR="00D36DED" w:rsidRPr="00356E88" w:rsidRDefault="00D36DED" w:rsidP="00C84AF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E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36DED" w:rsidRPr="00356E88" w:rsidTr="00C84AFF">
        <w:tc>
          <w:tcPr>
            <w:tcW w:w="534" w:type="dxa"/>
            <w:vAlign w:val="center"/>
          </w:tcPr>
          <w:p w:rsidR="00D36DED" w:rsidRPr="00356E88" w:rsidRDefault="00D36DED" w:rsidP="00C84AF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E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88" w:type="dxa"/>
            <w:vAlign w:val="center"/>
          </w:tcPr>
          <w:p w:rsidR="00D36DED" w:rsidRPr="00C15636" w:rsidRDefault="00D36DED" w:rsidP="00C84AF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636">
              <w:rPr>
                <w:rFonts w:ascii="Times New Roman" w:hAnsi="Times New Roman"/>
                <w:sz w:val="24"/>
                <w:szCs w:val="24"/>
              </w:rPr>
              <w:t>Работа носит реферативный характер и не соответствует трем и более параметрам</w:t>
            </w:r>
          </w:p>
        </w:tc>
        <w:tc>
          <w:tcPr>
            <w:tcW w:w="992" w:type="dxa"/>
            <w:vAlign w:val="center"/>
          </w:tcPr>
          <w:p w:rsidR="00D36DED" w:rsidRPr="00356E88" w:rsidRDefault="00D36DED" w:rsidP="00C84AF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E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36DED" w:rsidRDefault="00D36DED" w:rsidP="00D36DED">
      <w:pPr>
        <w:pStyle w:val="ad"/>
        <w:ind w:left="0"/>
        <w:jc w:val="both"/>
        <w:rPr>
          <w:sz w:val="24"/>
        </w:rPr>
      </w:pPr>
    </w:p>
    <w:p w:rsidR="00D36DED" w:rsidRDefault="00D36DED" w:rsidP="00D36DED">
      <w:pPr>
        <w:pStyle w:val="ad"/>
        <w:ind w:left="0"/>
        <w:jc w:val="both"/>
        <w:rPr>
          <w:sz w:val="24"/>
        </w:rPr>
      </w:pPr>
      <w:r>
        <w:rPr>
          <w:sz w:val="24"/>
        </w:rPr>
        <w:t>Разработчик оценочного средства: __________________________________</w:t>
      </w:r>
    </w:p>
    <w:p w:rsidR="00D36DED" w:rsidRDefault="00D36DED" w:rsidP="00D36DED">
      <w:pPr>
        <w:pStyle w:val="ad"/>
        <w:ind w:left="0"/>
        <w:jc w:val="right"/>
        <w:rPr>
          <w:bCs/>
          <w:i/>
          <w:sz w:val="24"/>
        </w:rPr>
      </w:pPr>
    </w:p>
    <w:p w:rsidR="00D36DED" w:rsidRPr="001F1151" w:rsidRDefault="00D36DED" w:rsidP="00D36D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Материалы, представленные в приложении, имеют </w:t>
      </w:r>
      <w:r w:rsidRPr="001F1151">
        <w:rPr>
          <w:rFonts w:ascii="Times New Roman" w:hAnsi="Times New Roman"/>
          <w:sz w:val="24"/>
          <w:szCs w:val="24"/>
        </w:rPr>
        <w:t>рекомендательный характер и мо</w:t>
      </w:r>
      <w:r>
        <w:rPr>
          <w:rFonts w:ascii="Times New Roman" w:hAnsi="Times New Roman"/>
          <w:sz w:val="24"/>
          <w:szCs w:val="24"/>
        </w:rPr>
        <w:t>гу</w:t>
      </w:r>
      <w:r w:rsidRPr="001F1151">
        <w:rPr>
          <w:rFonts w:ascii="Times New Roman" w:hAnsi="Times New Roman"/>
          <w:sz w:val="24"/>
          <w:szCs w:val="24"/>
        </w:rPr>
        <w:t>т быть дополнен</w:t>
      </w:r>
      <w:r>
        <w:rPr>
          <w:rFonts w:ascii="Times New Roman" w:hAnsi="Times New Roman"/>
          <w:sz w:val="24"/>
          <w:szCs w:val="24"/>
        </w:rPr>
        <w:t>ы</w:t>
      </w:r>
      <w:r w:rsidRPr="001F1151">
        <w:rPr>
          <w:rFonts w:ascii="Times New Roman" w:hAnsi="Times New Roman"/>
          <w:sz w:val="24"/>
          <w:szCs w:val="24"/>
        </w:rPr>
        <w:t xml:space="preserve"> (конкретизирован</w:t>
      </w:r>
      <w:r>
        <w:rPr>
          <w:rFonts w:ascii="Times New Roman" w:hAnsi="Times New Roman"/>
          <w:sz w:val="24"/>
          <w:szCs w:val="24"/>
        </w:rPr>
        <w:t>ы</w:t>
      </w:r>
      <w:r w:rsidRPr="001F1151">
        <w:rPr>
          <w:rFonts w:ascii="Times New Roman" w:hAnsi="Times New Roman"/>
          <w:sz w:val="24"/>
          <w:szCs w:val="24"/>
        </w:rPr>
        <w:t>, модифицирован</w:t>
      </w:r>
      <w:r>
        <w:rPr>
          <w:rFonts w:ascii="Times New Roman" w:hAnsi="Times New Roman"/>
          <w:sz w:val="24"/>
          <w:szCs w:val="24"/>
        </w:rPr>
        <w:t>ы</w:t>
      </w:r>
      <w:r w:rsidRPr="001F1151">
        <w:rPr>
          <w:rFonts w:ascii="Times New Roman" w:hAnsi="Times New Roman"/>
          <w:sz w:val="24"/>
          <w:szCs w:val="24"/>
        </w:rPr>
        <w:t>) в  соответствии с направлением  и профилем подготовки.</w:t>
      </w:r>
    </w:p>
    <w:p w:rsidR="00F94476" w:rsidRDefault="00F94476" w:rsidP="00D36DED">
      <w:pPr>
        <w:rPr>
          <w:rFonts w:ascii="Times New Roman" w:hAnsi="Times New Roman"/>
          <w:b/>
          <w:sz w:val="24"/>
          <w:szCs w:val="24"/>
        </w:rPr>
      </w:pPr>
    </w:p>
    <w:sectPr w:rsidR="00F94476" w:rsidSect="00181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339" w:rsidRDefault="00B77339" w:rsidP="003B0D43">
      <w:pPr>
        <w:spacing w:after="0" w:line="240" w:lineRule="auto"/>
      </w:pPr>
      <w:r>
        <w:separator/>
      </w:r>
    </w:p>
  </w:endnote>
  <w:endnote w:type="continuationSeparator" w:id="0">
    <w:p w:rsidR="00B77339" w:rsidRDefault="00B77339" w:rsidP="003B0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ヒラギノ角ゴ Pro W3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29A" w:rsidRDefault="00B77339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7B95">
      <w:rPr>
        <w:noProof/>
      </w:rPr>
      <w:t>6</w:t>
    </w:r>
    <w:r>
      <w:rPr>
        <w:noProof/>
      </w:rPr>
      <w:fldChar w:fldCharType="end"/>
    </w:r>
  </w:p>
  <w:p w:rsidR="0048329A" w:rsidRDefault="0048329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339" w:rsidRDefault="00B77339" w:rsidP="003B0D43">
      <w:pPr>
        <w:spacing w:after="0" w:line="240" w:lineRule="auto"/>
      </w:pPr>
      <w:r>
        <w:separator/>
      </w:r>
    </w:p>
  </w:footnote>
  <w:footnote w:type="continuationSeparator" w:id="0">
    <w:p w:rsidR="00B77339" w:rsidRDefault="00B77339" w:rsidP="003B0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29A" w:rsidRDefault="0048329A" w:rsidP="00784551">
    <w:pPr>
      <w:pStyle w:val="af1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24</w:t>
    </w:r>
    <w:r>
      <w:rPr>
        <w:rStyle w:val="af0"/>
      </w:rPr>
      <w:fldChar w:fldCharType="end"/>
    </w:r>
  </w:p>
  <w:p w:rsidR="0048329A" w:rsidRDefault="0048329A" w:rsidP="00784551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BE124F9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8"/>
        <w:szCs w:val="28"/>
      </w:rPr>
    </w:lvl>
    <w:lvl w:ilvl="1">
      <w:start w:val="1"/>
      <w:numFmt w:val="decimal"/>
      <w:isLgl/>
      <w:suff w:val="nothing"/>
      <w:lvlText w:val="%1.%2."/>
      <w:lvlJc w:val="left"/>
      <w:pPr>
        <w:ind w:left="0" w:firstLine="1008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584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2131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2693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3816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4363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4939"/>
      </w:pPr>
      <w:rPr>
        <w:rFonts w:hint="default"/>
        <w:color w:val="000000"/>
        <w:position w:val="0"/>
        <w:sz w:val="24"/>
      </w:rPr>
    </w:lvl>
  </w:abstractNum>
  <w:abstractNum w:abstractNumId="1">
    <w:nsid w:val="0000000C"/>
    <w:multiLevelType w:val="multilevel"/>
    <w:tmpl w:val="D58848F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8"/>
        <w:szCs w:val="28"/>
      </w:rPr>
    </w:lvl>
    <w:lvl w:ilvl="1">
      <w:start w:val="1"/>
      <w:numFmt w:val="decimal"/>
      <w:isLgl/>
      <w:suff w:val="nothing"/>
      <w:lvlText w:val="%1.%2."/>
      <w:lvlJc w:val="left"/>
      <w:pPr>
        <w:ind w:left="0" w:firstLine="1008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584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2131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2693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3816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4363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4939"/>
      </w:pPr>
      <w:rPr>
        <w:rFonts w:hint="default"/>
        <w:color w:val="000000"/>
        <w:position w:val="0"/>
        <w:sz w:val="24"/>
      </w:rPr>
    </w:lvl>
  </w:abstractNum>
  <w:abstractNum w:abstractNumId="2">
    <w:nsid w:val="0000000D"/>
    <w:multiLevelType w:val="multilevel"/>
    <w:tmpl w:val="CC3E1DA6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8"/>
        <w:szCs w:val="28"/>
      </w:rPr>
    </w:lvl>
    <w:lvl w:ilvl="1">
      <w:start w:val="1"/>
      <w:numFmt w:val="decimal"/>
      <w:isLgl/>
      <w:suff w:val="nothing"/>
      <w:lvlText w:val="%1.%2."/>
      <w:lvlJc w:val="left"/>
      <w:pPr>
        <w:ind w:left="0" w:firstLine="1008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584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2131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2693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3816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4363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4939"/>
      </w:pPr>
      <w:rPr>
        <w:rFonts w:hint="default"/>
        <w:color w:val="000000"/>
        <w:position w:val="0"/>
        <w:sz w:val="24"/>
      </w:rPr>
    </w:lvl>
  </w:abstractNum>
  <w:abstractNum w:abstractNumId="3">
    <w:nsid w:val="013B5675"/>
    <w:multiLevelType w:val="hybridMultilevel"/>
    <w:tmpl w:val="47864ACA"/>
    <w:lvl w:ilvl="0" w:tplc="A4781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80DF12">
      <w:numFmt w:val="none"/>
      <w:lvlText w:val=""/>
      <w:lvlJc w:val="left"/>
      <w:pPr>
        <w:tabs>
          <w:tab w:val="num" w:pos="360"/>
        </w:tabs>
      </w:pPr>
    </w:lvl>
    <w:lvl w:ilvl="2" w:tplc="543613F6">
      <w:numFmt w:val="none"/>
      <w:lvlText w:val=""/>
      <w:lvlJc w:val="left"/>
      <w:pPr>
        <w:tabs>
          <w:tab w:val="num" w:pos="360"/>
        </w:tabs>
      </w:pPr>
    </w:lvl>
    <w:lvl w:ilvl="3" w:tplc="37EA69B6">
      <w:numFmt w:val="none"/>
      <w:lvlText w:val=""/>
      <w:lvlJc w:val="left"/>
      <w:pPr>
        <w:tabs>
          <w:tab w:val="num" w:pos="360"/>
        </w:tabs>
      </w:pPr>
    </w:lvl>
    <w:lvl w:ilvl="4" w:tplc="0C243B40">
      <w:numFmt w:val="none"/>
      <w:lvlText w:val=""/>
      <w:lvlJc w:val="left"/>
      <w:pPr>
        <w:tabs>
          <w:tab w:val="num" w:pos="360"/>
        </w:tabs>
      </w:pPr>
    </w:lvl>
    <w:lvl w:ilvl="5" w:tplc="6188089E">
      <w:numFmt w:val="none"/>
      <w:lvlText w:val=""/>
      <w:lvlJc w:val="left"/>
      <w:pPr>
        <w:tabs>
          <w:tab w:val="num" w:pos="360"/>
        </w:tabs>
      </w:pPr>
    </w:lvl>
    <w:lvl w:ilvl="6" w:tplc="F5FC6F20">
      <w:numFmt w:val="none"/>
      <w:lvlText w:val=""/>
      <w:lvlJc w:val="left"/>
      <w:pPr>
        <w:tabs>
          <w:tab w:val="num" w:pos="360"/>
        </w:tabs>
      </w:pPr>
    </w:lvl>
    <w:lvl w:ilvl="7" w:tplc="9A2881B2">
      <w:numFmt w:val="none"/>
      <w:lvlText w:val=""/>
      <w:lvlJc w:val="left"/>
      <w:pPr>
        <w:tabs>
          <w:tab w:val="num" w:pos="360"/>
        </w:tabs>
      </w:pPr>
    </w:lvl>
    <w:lvl w:ilvl="8" w:tplc="1786D0E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9651ABB"/>
    <w:multiLevelType w:val="hybridMultilevel"/>
    <w:tmpl w:val="15BC1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D2D37"/>
    <w:multiLevelType w:val="hybridMultilevel"/>
    <w:tmpl w:val="47864ACA"/>
    <w:lvl w:ilvl="0" w:tplc="A4781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80DF12">
      <w:numFmt w:val="none"/>
      <w:lvlText w:val=""/>
      <w:lvlJc w:val="left"/>
      <w:pPr>
        <w:tabs>
          <w:tab w:val="num" w:pos="360"/>
        </w:tabs>
      </w:pPr>
    </w:lvl>
    <w:lvl w:ilvl="2" w:tplc="543613F6">
      <w:numFmt w:val="none"/>
      <w:lvlText w:val=""/>
      <w:lvlJc w:val="left"/>
      <w:pPr>
        <w:tabs>
          <w:tab w:val="num" w:pos="360"/>
        </w:tabs>
      </w:pPr>
    </w:lvl>
    <w:lvl w:ilvl="3" w:tplc="37EA69B6">
      <w:numFmt w:val="none"/>
      <w:lvlText w:val=""/>
      <w:lvlJc w:val="left"/>
      <w:pPr>
        <w:tabs>
          <w:tab w:val="num" w:pos="360"/>
        </w:tabs>
      </w:pPr>
    </w:lvl>
    <w:lvl w:ilvl="4" w:tplc="0C243B40">
      <w:numFmt w:val="none"/>
      <w:lvlText w:val=""/>
      <w:lvlJc w:val="left"/>
      <w:pPr>
        <w:tabs>
          <w:tab w:val="num" w:pos="360"/>
        </w:tabs>
      </w:pPr>
    </w:lvl>
    <w:lvl w:ilvl="5" w:tplc="6188089E">
      <w:numFmt w:val="none"/>
      <w:lvlText w:val=""/>
      <w:lvlJc w:val="left"/>
      <w:pPr>
        <w:tabs>
          <w:tab w:val="num" w:pos="360"/>
        </w:tabs>
      </w:pPr>
    </w:lvl>
    <w:lvl w:ilvl="6" w:tplc="F5FC6F20">
      <w:numFmt w:val="none"/>
      <w:lvlText w:val=""/>
      <w:lvlJc w:val="left"/>
      <w:pPr>
        <w:tabs>
          <w:tab w:val="num" w:pos="360"/>
        </w:tabs>
      </w:pPr>
    </w:lvl>
    <w:lvl w:ilvl="7" w:tplc="9A2881B2">
      <w:numFmt w:val="none"/>
      <w:lvlText w:val=""/>
      <w:lvlJc w:val="left"/>
      <w:pPr>
        <w:tabs>
          <w:tab w:val="num" w:pos="360"/>
        </w:tabs>
      </w:pPr>
    </w:lvl>
    <w:lvl w:ilvl="8" w:tplc="1786D0E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41814AF"/>
    <w:multiLevelType w:val="hybridMultilevel"/>
    <w:tmpl w:val="47864ACA"/>
    <w:lvl w:ilvl="0" w:tplc="A4781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80DF12">
      <w:numFmt w:val="none"/>
      <w:lvlText w:val=""/>
      <w:lvlJc w:val="left"/>
      <w:pPr>
        <w:tabs>
          <w:tab w:val="num" w:pos="360"/>
        </w:tabs>
      </w:pPr>
    </w:lvl>
    <w:lvl w:ilvl="2" w:tplc="543613F6">
      <w:numFmt w:val="none"/>
      <w:lvlText w:val=""/>
      <w:lvlJc w:val="left"/>
      <w:pPr>
        <w:tabs>
          <w:tab w:val="num" w:pos="360"/>
        </w:tabs>
      </w:pPr>
    </w:lvl>
    <w:lvl w:ilvl="3" w:tplc="37EA69B6">
      <w:numFmt w:val="none"/>
      <w:lvlText w:val=""/>
      <w:lvlJc w:val="left"/>
      <w:pPr>
        <w:tabs>
          <w:tab w:val="num" w:pos="360"/>
        </w:tabs>
      </w:pPr>
    </w:lvl>
    <w:lvl w:ilvl="4" w:tplc="0C243B40">
      <w:numFmt w:val="none"/>
      <w:lvlText w:val=""/>
      <w:lvlJc w:val="left"/>
      <w:pPr>
        <w:tabs>
          <w:tab w:val="num" w:pos="360"/>
        </w:tabs>
      </w:pPr>
    </w:lvl>
    <w:lvl w:ilvl="5" w:tplc="6188089E">
      <w:numFmt w:val="none"/>
      <w:lvlText w:val=""/>
      <w:lvlJc w:val="left"/>
      <w:pPr>
        <w:tabs>
          <w:tab w:val="num" w:pos="360"/>
        </w:tabs>
      </w:pPr>
    </w:lvl>
    <w:lvl w:ilvl="6" w:tplc="F5FC6F20">
      <w:numFmt w:val="none"/>
      <w:lvlText w:val=""/>
      <w:lvlJc w:val="left"/>
      <w:pPr>
        <w:tabs>
          <w:tab w:val="num" w:pos="360"/>
        </w:tabs>
      </w:pPr>
    </w:lvl>
    <w:lvl w:ilvl="7" w:tplc="9A2881B2">
      <w:numFmt w:val="none"/>
      <w:lvlText w:val=""/>
      <w:lvlJc w:val="left"/>
      <w:pPr>
        <w:tabs>
          <w:tab w:val="num" w:pos="360"/>
        </w:tabs>
      </w:pPr>
    </w:lvl>
    <w:lvl w:ilvl="8" w:tplc="1786D0E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90B6F16"/>
    <w:multiLevelType w:val="hybridMultilevel"/>
    <w:tmpl w:val="47864ACA"/>
    <w:lvl w:ilvl="0" w:tplc="A4781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80DF12">
      <w:numFmt w:val="none"/>
      <w:lvlText w:val=""/>
      <w:lvlJc w:val="left"/>
      <w:pPr>
        <w:tabs>
          <w:tab w:val="num" w:pos="360"/>
        </w:tabs>
      </w:pPr>
    </w:lvl>
    <w:lvl w:ilvl="2" w:tplc="543613F6">
      <w:numFmt w:val="none"/>
      <w:lvlText w:val=""/>
      <w:lvlJc w:val="left"/>
      <w:pPr>
        <w:tabs>
          <w:tab w:val="num" w:pos="360"/>
        </w:tabs>
      </w:pPr>
    </w:lvl>
    <w:lvl w:ilvl="3" w:tplc="37EA69B6">
      <w:numFmt w:val="none"/>
      <w:lvlText w:val=""/>
      <w:lvlJc w:val="left"/>
      <w:pPr>
        <w:tabs>
          <w:tab w:val="num" w:pos="360"/>
        </w:tabs>
      </w:pPr>
    </w:lvl>
    <w:lvl w:ilvl="4" w:tplc="0C243B40">
      <w:numFmt w:val="none"/>
      <w:lvlText w:val=""/>
      <w:lvlJc w:val="left"/>
      <w:pPr>
        <w:tabs>
          <w:tab w:val="num" w:pos="360"/>
        </w:tabs>
      </w:pPr>
    </w:lvl>
    <w:lvl w:ilvl="5" w:tplc="6188089E">
      <w:numFmt w:val="none"/>
      <w:lvlText w:val=""/>
      <w:lvlJc w:val="left"/>
      <w:pPr>
        <w:tabs>
          <w:tab w:val="num" w:pos="360"/>
        </w:tabs>
      </w:pPr>
    </w:lvl>
    <w:lvl w:ilvl="6" w:tplc="F5FC6F20">
      <w:numFmt w:val="none"/>
      <w:lvlText w:val=""/>
      <w:lvlJc w:val="left"/>
      <w:pPr>
        <w:tabs>
          <w:tab w:val="num" w:pos="360"/>
        </w:tabs>
      </w:pPr>
    </w:lvl>
    <w:lvl w:ilvl="7" w:tplc="9A2881B2">
      <w:numFmt w:val="none"/>
      <w:lvlText w:val=""/>
      <w:lvlJc w:val="left"/>
      <w:pPr>
        <w:tabs>
          <w:tab w:val="num" w:pos="360"/>
        </w:tabs>
      </w:pPr>
    </w:lvl>
    <w:lvl w:ilvl="8" w:tplc="1786D0E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9223CA9"/>
    <w:multiLevelType w:val="multilevel"/>
    <w:tmpl w:val="D6C61A92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8E5EE9"/>
    <w:multiLevelType w:val="multilevel"/>
    <w:tmpl w:val="CCD0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335D96"/>
    <w:multiLevelType w:val="hybridMultilevel"/>
    <w:tmpl w:val="47864ACA"/>
    <w:lvl w:ilvl="0" w:tplc="A4781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80DF12">
      <w:numFmt w:val="none"/>
      <w:lvlText w:val=""/>
      <w:lvlJc w:val="left"/>
      <w:pPr>
        <w:tabs>
          <w:tab w:val="num" w:pos="360"/>
        </w:tabs>
      </w:pPr>
    </w:lvl>
    <w:lvl w:ilvl="2" w:tplc="543613F6">
      <w:numFmt w:val="none"/>
      <w:lvlText w:val=""/>
      <w:lvlJc w:val="left"/>
      <w:pPr>
        <w:tabs>
          <w:tab w:val="num" w:pos="360"/>
        </w:tabs>
      </w:pPr>
    </w:lvl>
    <w:lvl w:ilvl="3" w:tplc="37EA69B6">
      <w:numFmt w:val="none"/>
      <w:lvlText w:val=""/>
      <w:lvlJc w:val="left"/>
      <w:pPr>
        <w:tabs>
          <w:tab w:val="num" w:pos="360"/>
        </w:tabs>
      </w:pPr>
    </w:lvl>
    <w:lvl w:ilvl="4" w:tplc="0C243B40">
      <w:numFmt w:val="none"/>
      <w:lvlText w:val=""/>
      <w:lvlJc w:val="left"/>
      <w:pPr>
        <w:tabs>
          <w:tab w:val="num" w:pos="360"/>
        </w:tabs>
      </w:pPr>
    </w:lvl>
    <w:lvl w:ilvl="5" w:tplc="6188089E">
      <w:numFmt w:val="none"/>
      <w:lvlText w:val=""/>
      <w:lvlJc w:val="left"/>
      <w:pPr>
        <w:tabs>
          <w:tab w:val="num" w:pos="360"/>
        </w:tabs>
      </w:pPr>
    </w:lvl>
    <w:lvl w:ilvl="6" w:tplc="F5FC6F20">
      <w:numFmt w:val="none"/>
      <w:lvlText w:val=""/>
      <w:lvlJc w:val="left"/>
      <w:pPr>
        <w:tabs>
          <w:tab w:val="num" w:pos="360"/>
        </w:tabs>
      </w:pPr>
    </w:lvl>
    <w:lvl w:ilvl="7" w:tplc="9A2881B2">
      <w:numFmt w:val="none"/>
      <w:lvlText w:val=""/>
      <w:lvlJc w:val="left"/>
      <w:pPr>
        <w:tabs>
          <w:tab w:val="num" w:pos="360"/>
        </w:tabs>
      </w:pPr>
    </w:lvl>
    <w:lvl w:ilvl="8" w:tplc="1786D0E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5024060"/>
    <w:multiLevelType w:val="hybridMultilevel"/>
    <w:tmpl w:val="44FE1950"/>
    <w:lvl w:ilvl="0" w:tplc="DB144D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8F008C3"/>
    <w:multiLevelType w:val="hybridMultilevel"/>
    <w:tmpl w:val="47864ACA"/>
    <w:lvl w:ilvl="0" w:tplc="A4781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80DF12">
      <w:numFmt w:val="none"/>
      <w:lvlText w:val=""/>
      <w:lvlJc w:val="left"/>
      <w:pPr>
        <w:tabs>
          <w:tab w:val="num" w:pos="360"/>
        </w:tabs>
      </w:pPr>
    </w:lvl>
    <w:lvl w:ilvl="2" w:tplc="543613F6">
      <w:numFmt w:val="none"/>
      <w:lvlText w:val=""/>
      <w:lvlJc w:val="left"/>
      <w:pPr>
        <w:tabs>
          <w:tab w:val="num" w:pos="360"/>
        </w:tabs>
      </w:pPr>
    </w:lvl>
    <w:lvl w:ilvl="3" w:tplc="37EA69B6">
      <w:numFmt w:val="none"/>
      <w:lvlText w:val=""/>
      <w:lvlJc w:val="left"/>
      <w:pPr>
        <w:tabs>
          <w:tab w:val="num" w:pos="360"/>
        </w:tabs>
      </w:pPr>
    </w:lvl>
    <w:lvl w:ilvl="4" w:tplc="0C243B40">
      <w:numFmt w:val="none"/>
      <w:lvlText w:val=""/>
      <w:lvlJc w:val="left"/>
      <w:pPr>
        <w:tabs>
          <w:tab w:val="num" w:pos="360"/>
        </w:tabs>
      </w:pPr>
    </w:lvl>
    <w:lvl w:ilvl="5" w:tplc="6188089E">
      <w:numFmt w:val="none"/>
      <w:lvlText w:val=""/>
      <w:lvlJc w:val="left"/>
      <w:pPr>
        <w:tabs>
          <w:tab w:val="num" w:pos="360"/>
        </w:tabs>
      </w:pPr>
    </w:lvl>
    <w:lvl w:ilvl="6" w:tplc="F5FC6F20">
      <w:numFmt w:val="none"/>
      <w:lvlText w:val=""/>
      <w:lvlJc w:val="left"/>
      <w:pPr>
        <w:tabs>
          <w:tab w:val="num" w:pos="360"/>
        </w:tabs>
      </w:pPr>
    </w:lvl>
    <w:lvl w:ilvl="7" w:tplc="9A2881B2">
      <w:numFmt w:val="none"/>
      <w:lvlText w:val=""/>
      <w:lvlJc w:val="left"/>
      <w:pPr>
        <w:tabs>
          <w:tab w:val="num" w:pos="360"/>
        </w:tabs>
      </w:pPr>
    </w:lvl>
    <w:lvl w:ilvl="8" w:tplc="1786D0E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9AF2A69"/>
    <w:multiLevelType w:val="hybridMultilevel"/>
    <w:tmpl w:val="68421B6A"/>
    <w:lvl w:ilvl="0" w:tplc="6BDA19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BF7316A"/>
    <w:multiLevelType w:val="hybridMultilevel"/>
    <w:tmpl w:val="57888E6C"/>
    <w:lvl w:ilvl="0" w:tplc="50D8CC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D0B1752"/>
    <w:multiLevelType w:val="hybridMultilevel"/>
    <w:tmpl w:val="AADEAE54"/>
    <w:lvl w:ilvl="0" w:tplc="00ECB3E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A80DA7"/>
    <w:multiLevelType w:val="hybridMultilevel"/>
    <w:tmpl w:val="C2A4B702"/>
    <w:lvl w:ilvl="0" w:tplc="2F181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D919D7"/>
    <w:multiLevelType w:val="hybridMultilevel"/>
    <w:tmpl w:val="D2D489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8">
    <w:nsid w:val="50837315"/>
    <w:multiLevelType w:val="hybridMultilevel"/>
    <w:tmpl w:val="4FE8C61A"/>
    <w:lvl w:ilvl="0" w:tplc="B1603A1A">
      <w:start w:val="1"/>
      <w:numFmt w:val="decimal"/>
      <w:lvlText w:val="%1."/>
      <w:lvlJc w:val="left"/>
      <w:pPr>
        <w:ind w:left="11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9">
    <w:nsid w:val="525002AA"/>
    <w:multiLevelType w:val="hybridMultilevel"/>
    <w:tmpl w:val="B4301678"/>
    <w:lvl w:ilvl="0" w:tplc="3F96AF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7F395F"/>
    <w:multiLevelType w:val="multilevel"/>
    <w:tmpl w:val="6E1CAE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1">
    <w:nsid w:val="5E3D1774"/>
    <w:multiLevelType w:val="hybridMultilevel"/>
    <w:tmpl w:val="EC66AF10"/>
    <w:lvl w:ilvl="0" w:tplc="6BDA19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4653C8"/>
    <w:multiLevelType w:val="hybridMultilevel"/>
    <w:tmpl w:val="A92A26B2"/>
    <w:lvl w:ilvl="0" w:tplc="DC345EB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>
    <w:nsid w:val="64875E26"/>
    <w:multiLevelType w:val="hybridMultilevel"/>
    <w:tmpl w:val="47864ACA"/>
    <w:lvl w:ilvl="0" w:tplc="A4781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80DF12">
      <w:numFmt w:val="none"/>
      <w:lvlText w:val=""/>
      <w:lvlJc w:val="left"/>
      <w:pPr>
        <w:tabs>
          <w:tab w:val="num" w:pos="360"/>
        </w:tabs>
      </w:pPr>
    </w:lvl>
    <w:lvl w:ilvl="2" w:tplc="543613F6">
      <w:numFmt w:val="none"/>
      <w:lvlText w:val=""/>
      <w:lvlJc w:val="left"/>
      <w:pPr>
        <w:tabs>
          <w:tab w:val="num" w:pos="360"/>
        </w:tabs>
      </w:pPr>
    </w:lvl>
    <w:lvl w:ilvl="3" w:tplc="37EA69B6">
      <w:numFmt w:val="none"/>
      <w:lvlText w:val=""/>
      <w:lvlJc w:val="left"/>
      <w:pPr>
        <w:tabs>
          <w:tab w:val="num" w:pos="360"/>
        </w:tabs>
      </w:pPr>
    </w:lvl>
    <w:lvl w:ilvl="4" w:tplc="0C243B40">
      <w:numFmt w:val="none"/>
      <w:lvlText w:val=""/>
      <w:lvlJc w:val="left"/>
      <w:pPr>
        <w:tabs>
          <w:tab w:val="num" w:pos="360"/>
        </w:tabs>
      </w:pPr>
    </w:lvl>
    <w:lvl w:ilvl="5" w:tplc="6188089E">
      <w:numFmt w:val="none"/>
      <w:lvlText w:val=""/>
      <w:lvlJc w:val="left"/>
      <w:pPr>
        <w:tabs>
          <w:tab w:val="num" w:pos="360"/>
        </w:tabs>
      </w:pPr>
    </w:lvl>
    <w:lvl w:ilvl="6" w:tplc="F5FC6F20">
      <w:numFmt w:val="none"/>
      <w:lvlText w:val=""/>
      <w:lvlJc w:val="left"/>
      <w:pPr>
        <w:tabs>
          <w:tab w:val="num" w:pos="360"/>
        </w:tabs>
      </w:pPr>
    </w:lvl>
    <w:lvl w:ilvl="7" w:tplc="9A2881B2">
      <w:numFmt w:val="none"/>
      <w:lvlText w:val=""/>
      <w:lvlJc w:val="left"/>
      <w:pPr>
        <w:tabs>
          <w:tab w:val="num" w:pos="360"/>
        </w:tabs>
      </w:pPr>
    </w:lvl>
    <w:lvl w:ilvl="8" w:tplc="1786D0E8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6CD903F0"/>
    <w:multiLevelType w:val="multilevel"/>
    <w:tmpl w:val="BFF813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5">
    <w:nsid w:val="6E0C193F"/>
    <w:multiLevelType w:val="hybridMultilevel"/>
    <w:tmpl w:val="72E89188"/>
    <w:lvl w:ilvl="0" w:tplc="6BDA19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4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9"/>
  </w:num>
  <w:num w:numId="21">
    <w:abstractNumId w:val="3"/>
  </w:num>
  <w:num w:numId="22">
    <w:abstractNumId w:val="12"/>
  </w:num>
  <w:num w:numId="23">
    <w:abstractNumId w:val="23"/>
  </w:num>
  <w:num w:numId="24">
    <w:abstractNumId w:val="6"/>
  </w:num>
  <w:num w:numId="25">
    <w:abstractNumId w:val="10"/>
  </w:num>
  <w:num w:numId="26">
    <w:abstractNumId w:val="5"/>
  </w:num>
  <w:num w:numId="27">
    <w:abstractNumId w:val="1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7766"/>
    <w:rsid w:val="00014EA4"/>
    <w:rsid w:val="000254D6"/>
    <w:rsid w:val="0002663A"/>
    <w:rsid w:val="00032072"/>
    <w:rsid w:val="000347C3"/>
    <w:rsid w:val="000614D8"/>
    <w:rsid w:val="00076AE8"/>
    <w:rsid w:val="000802B2"/>
    <w:rsid w:val="00080CE0"/>
    <w:rsid w:val="0009703F"/>
    <w:rsid w:val="000D2E46"/>
    <w:rsid w:val="000E61DE"/>
    <w:rsid w:val="000F2803"/>
    <w:rsid w:val="0010380E"/>
    <w:rsid w:val="00111F8C"/>
    <w:rsid w:val="00163EF1"/>
    <w:rsid w:val="00174F75"/>
    <w:rsid w:val="001752F5"/>
    <w:rsid w:val="0018146E"/>
    <w:rsid w:val="00191082"/>
    <w:rsid w:val="001A104F"/>
    <w:rsid w:val="001B083A"/>
    <w:rsid w:val="001C0F99"/>
    <w:rsid w:val="001D3B4C"/>
    <w:rsid w:val="001D71EC"/>
    <w:rsid w:val="001E1429"/>
    <w:rsid w:val="001E1D74"/>
    <w:rsid w:val="001E6D32"/>
    <w:rsid w:val="001F4B04"/>
    <w:rsid w:val="001F7B95"/>
    <w:rsid w:val="00261203"/>
    <w:rsid w:val="00262D02"/>
    <w:rsid w:val="0027289D"/>
    <w:rsid w:val="002779A0"/>
    <w:rsid w:val="002B0594"/>
    <w:rsid w:val="002C01F6"/>
    <w:rsid w:val="002C6D3A"/>
    <w:rsid w:val="002D6CCD"/>
    <w:rsid w:val="002D7EA2"/>
    <w:rsid w:val="002F0701"/>
    <w:rsid w:val="00311601"/>
    <w:rsid w:val="00313F7A"/>
    <w:rsid w:val="003652AC"/>
    <w:rsid w:val="00394485"/>
    <w:rsid w:val="003A1678"/>
    <w:rsid w:val="003A2BD0"/>
    <w:rsid w:val="003B0D43"/>
    <w:rsid w:val="003B4643"/>
    <w:rsid w:val="003C6499"/>
    <w:rsid w:val="003E76A2"/>
    <w:rsid w:val="003F4B11"/>
    <w:rsid w:val="0040629A"/>
    <w:rsid w:val="00417D23"/>
    <w:rsid w:val="00446DA4"/>
    <w:rsid w:val="004507C4"/>
    <w:rsid w:val="004541C8"/>
    <w:rsid w:val="00461BE0"/>
    <w:rsid w:val="00476F37"/>
    <w:rsid w:val="004815A9"/>
    <w:rsid w:val="0048329A"/>
    <w:rsid w:val="004A435E"/>
    <w:rsid w:val="004B3613"/>
    <w:rsid w:val="004B5938"/>
    <w:rsid w:val="004C63AC"/>
    <w:rsid w:val="004C673F"/>
    <w:rsid w:val="004D1292"/>
    <w:rsid w:val="004D3132"/>
    <w:rsid w:val="004D337E"/>
    <w:rsid w:val="005251D5"/>
    <w:rsid w:val="005320E0"/>
    <w:rsid w:val="00533F7C"/>
    <w:rsid w:val="00534514"/>
    <w:rsid w:val="00544C56"/>
    <w:rsid w:val="00551535"/>
    <w:rsid w:val="00554688"/>
    <w:rsid w:val="005655BB"/>
    <w:rsid w:val="0058046A"/>
    <w:rsid w:val="005946D5"/>
    <w:rsid w:val="00597766"/>
    <w:rsid w:val="005B1E55"/>
    <w:rsid w:val="005B556D"/>
    <w:rsid w:val="005C193A"/>
    <w:rsid w:val="005D63E4"/>
    <w:rsid w:val="005D78BD"/>
    <w:rsid w:val="005E049E"/>
    <w:rsid w:val="00617DDB"/>
    <w:rsid w:val="006207E3"/>
    <w:rsid w:val="00622E68"/>
    <w:rsid w:val="00645EF8"/>
    <w:rsid w:val="0064622D"/>
    <w:rsid w:val="00646912"/>
    <w:rsid w:val="00683008"/>
    <w:rsid w:val="00685349"/>
    <w:rsid w:val="006A506B"/>
    <w:rsid w:val="006F3851"/>
    <w:rsid w:val="007008FA"/>
    <w:rsid w:val="00703E4B"/>
    <w:rsid w:val="00706DE6"/>
    <w:rsid w:val="00712B6D"/>
    <w:rsid w:val="0073783A"/>
    <w:rsid w:val="00741AA8"/>
    <w:rsid w:val="00741D73"/>
    <w:rsid w:val="00775803"/>
    <w:rsid w:val="0078055C"/>
    <w:rsid w:val="00782421"/>
    <w:rsid w:val="00784551"/>
    <w:rsid w:val="00786CD7"/>
    <w:rsid w:val="007C305F"/>
    <w:rsid w:val="007F61C4"/>
    <w:rsid w:val="0080629F"/>
    <w:rsid w:val="0080746B"/>
    <w:rsid w:val="00825AC6"/>
    <w:rsid w:val="00831BE7"/>
    <w:rsid w:val="0084393E"/>
    <w:rsid w:val="0084565D"/>
    <w:rsid w:val="00846269"/>
    <w:rsid w:val="00861699"/>
    <w:rsid w:val="00873838"/>
    <w:rsid w:val="0087401C"/>
    <w:rsid w:val="008765A4"/>
    <w:rsid w:val="008A073A"/>
    <w:rsid w:val="008C65C9"/>
    <w:rsid w:val="008D18B5"/>
    <w:rsid w:val="008D47D1"/>
    <w:rsid w:val="008D5C6A"/>
    <w:rsid w:val="008E63E0"/>
    <w:rsid w:val="008F5A30"/>
    <w:rsid w:val="00905CFF"/>
    <w:rsid w:val="00916596"/>
    <w:rsid w:val="00936E8C"/>
    <w:rsid w:val="0095517C"/>
    <w:rsid w:val="00960C07"/>
    <w:rsid w:val="00961DDE"/>
    <w:rsid w:val="0096367B"/>
    <w:rsid w:val="009A1D0D"/>
    <w:rsid w:val="009A360D"/>
    <w:rsid w:val="009C202F"/>
    <w:rsid w:val="009D1FA5"/>
    <w:rsid w:val="009E58B5"/>
    <w:rsid w:val="009E71DB"/>
    <w:rsid w:val="009F3C17"/>
    <w:rsid w:val="00A072EF"/>
    <w:rsid w:val="00A11114"/>
    <w:rsid w:val="00A55D32"/>
    <w:rsid w:val="00A62B89"/>
    <w:rsid w:val="00A65D66"/>
    <w:rsid w:val="00A752B9"/>
    <w:rsid w:val="00A75FFC"/>
    <w:rsid w:val="00A873A5"/>
    <w:rsid w:val="00AB3356"/>
    <w:rsid w:val="00AB5CF6"/>
    <w:rsid w:val="00AC389D"/>
    <w:rsid w:val="00AC4DDE"/>
    <w:rsid w:val="00AD71A9"/>
    <w:rsid w:val="00AE37BC"/>
    <w:rsid w:val="00B056EC"/>
    <w:rsid w:val="00B52E62"/>
    <w:rsid w:val="00B53B68"/>
    <w:rsid w:val="00B54DCD"/>
    <w:rsid w:val="00B77339"/>
    <w:rsid w:val="00B8704B"/>
    <w:rsid w:val="00B9179D"/>
    <w:rsid w:val="00BA1295"/>
    <w:rsid w:val="00BA6BA0"/>
    <w:rsid w:val="00BB0AC9"/>
    <w:rsid w:val="00BB5728"/>
    <w:rsid w:val="00BB579C"/>
    <w:rsid w:val="00BE1BCC"/>
    <w:rsid w:val="00BE5D94"/>
    <w:rsid w:val="00C107CE"/>
    <w:rsid w:val="00C318FD"/>
    <w:rsid w:val="00C40423"/>
    <w:rsid w:val="00C473E3"/>
    <w:rsid w:val="00C53387"/>
    <w:rsid w:val="00C54863"/>
    <w:rsid w:val="00CC244C"/>
    <w:rsid w:val="00CE3D2B"/>
    <w:rsid w:val="00CF798C"/>
    <w:rsid w:val="00D03D3C"/>
    <w:rsid w:val="00D2548E"/>
    <w:rsid w:val="00D36DED"/>
    <w:rsid w:val="00D37A67"/>
    <w:rsid w:val="00D62586"/>
    <w:rsid w:val="00D87F2A"/>
    <w:rsid w:val="00D96330"/>
    <w:rsid w:val="00DA03CD"/>
    <w:rsid w:val="00DB1623"/>
    <w:rsid w:val="00DC2A3A"/>
    <w:rsid w:val="00DD3341"/>
    <w:rsid w:val="00DD4EFE"/>
    <w:rsid w:val="00DE35A2"/>
    <w:rsid w:val="00DE45B3"/>
    <w:rsid w:val="00DF50BA"/>
    <w:rsid w:val="00E02DAF"/>
    <w:rsid w:val="00E55C0D"/>
    <w:rsid w:val="00E56685"/>
    <w:rsid w:val="00E625AD"/>
    <w:rsid w:val="00E7577D"/>
    <w:rsid w:val="00EA1ADC"/>
    <w:rsid w:val="00EE097B"/>
    <w:rsid w:val="00EE2153"/>
    <w:rsid w:val="00EF3071"/>
    <w:rsid w:val="00F11E62"/>
    <w:rsid w:val="00F26CFB"/>
    <w:rsid w:val="00F46BF4"/>
    <w:rsid w:val="00F53904"/>
    <w:rsid w:val="00F6117C"/>
    <w:rsid w:val="00F75662"/>
    <w:rsid w:val="00F7708F"/>
    <w:rsid w:val="00F82FC2"/>
    <w:rsid w:val="00F83175"/>
    <w:rsid w:val="00F87943"/>
    <w:rsid w:val="00F94476"/>
    <w:rsid w:val="00F9448E"/>
    <w:rsid w:val="00FA3EB8"/>
    <w:rsid w:val="00F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8146E"/>
  </w:style>
  <w:style w:type="paragraph" w:styleId="2">
    <w:name w:val="heading 2"/>
    <w:basedOn w:val="a0"/>
    <w:next w:val="a0"/>
    <w:link w:val="20"/>
    <w:qFormat/>
    <w:rsid w:val="0059776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59776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Normal (Web)"/>
    <w:basedOn w:val="a0"/>
    <w:rsid w:val="00597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300"/>
      <w:sz w:val="24"/>
      <w:szCs w:val="24"/>
    </w:rPr>
  </w:style>
  <w:style w:type="paragraph" w:styleId="a5">
    <w:name w:val="Body Text Indent"/>
    <w:basedOn w:val="a0"/>
    <w:link w:val="a6"/>
    <w:rsid w:val="005977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1"/>
    <w:link w:val="a5"/>
    <w:rsid w:val="00597766"/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?iue"/>
    <w:rsid w:val="0059776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0"/>
    <w:link w:val="a8"/>
    <w:rsid w:val="0059776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1"/>
    <w:link w:val="a7"/>
    <w:rsid w:val="00597766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caption"/>
    <w:basedOn w:val="a0"/>
    <w:next w:val="a0"/>
    <w:qFormat/>
    <w:rsid w:val="0059776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Calibri" w:hAnsi="Times New Roman" w:cs="Times New Roman"/>
      <w:color w:val="000000"/>
      <w:spacing w:val="-1"/>
      <w:sz w:val="24"/>
      <w:szCs w:val="24"/>
    </w:rPr>
  </w:style>
  <w:style w:type="paragraph" w:customStyle="1" w:styleId="1">
    <w:name w:val="Обычный1"/>
    <w:rsid w:val="0059776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3A">
    <w:name w:val="Заголовок 3 A"/>
    <w:rsid w:val="00597766"/>
    <w:pPr>
      <w:keepNext/>
      <w:spacing w:after="0" w:line="240" w:lineRule="auto"/>
      <w:outlineLvl w:val="2"/>
    </w:pPr>
    <w:rPr>
      <w:rFonts w:ascii="Helvetica" w:eastAsia="ヒラギノ角ゴ Pro W3" w:hAnsi="Helvetica" w:cs="Times New Roman"/>
      <w:b/>
      <w:color w:val="000000"/>
      <w:sz w:val="24"/>
      <w:szCs w:val="20"/>
    </w:rPr>
  </w:style>
  <w:style w:type="paragraph" w:customStyle="1" w:styleId="3AA">
    <w:name w:val="Заголовок 3 A A"/>
    <w:next w:val="1"/>
    <w:rsid w:val="00597766"/>
    <w:pPr>
      <w:keepNext/>
      <w:spacing w:before="240" w:after="60" w:line="240" w:lineRule="auto"/>
      <w:outlineLvl w:val="2"/>
    </w:pPr>
    <w:rPr>
      <w:rFonts w:ascii="Arial Bold" w:eastAsia="ヒラギノ角ゴ Pro W3" w:hAnsi="Arial Bold" w:cs="Times New Roman"/>
      <w:color w:val="000000"/>
      <w:sz w:val="26"/>
      <w:szCs w:val="20"/>
    </w:rPr>
  </w:style>
  <w:style w:type="paragraph" w:customStyle="1" w:styleId="21">
    <w:name w:val="Основной текст 21"/>
    <w:rsid w:val="00597766"/>
    <w:pPr>
      <w:spacing w:after="0" w:line="240" w:lineRule="auto"/>
    </w:pPr>
    <w:rPr>
      <w:rFonts w:ascii="Arial" w:eastAsia="ヒラギノ角ゴ Pro W3" w:hAnsi="Arial" w:cs="Times New Roman"/>
      <w:color w:val="000000"/>
      <w:sz w:val="18"/>
      <w:szCs w:val="20"/>
    </w:rPr>
  </w:style>
  <w:style w:type="paragraph" w:customStyle="1" w:styleId="10">
    <w:name w:val="Обычный (веб)1"/>
    <w:rsid w:val="00597766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character" w:customStyle="1" w:styleId="11">
    <w:name w:val="Строгий1"/>
    <w:rsid w:val="00597766"/>
    <w:rPr>
      <w:rFonts w:ascii="Lucida Grande" w:eastAsia="ヒラギノ角ゴ Pro W3" w:hAnsi="Lucida Grande"/>
      <w:b/>
      <w:i w:val="0"/>
      <w:color w:val="000000"/>
      <w:sz w:val="20"/>
    </w:rPr>
  </w:style>
  <w:style w:type="paragraph" w:customStyle="1" w:styleId="12">
    <w:name w:val="Основной текст1"/>
    <w:basedOn w:val="a0"/>
    <w:link w:val="aa"/>
    <w:rsid w:val="00597766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a">
    <w:name w:val="Основной текст_"/>
    <w:link w:val="12"/>
    <w:locked/>
    <w:rsid w:val="00597766"/>
    <w:rPr>
      <w:rFonts w:ascii="Times New Roman" w:eastAsia="Times New Roman" w:hAnsi="Times New Roman" w:cs="Times New Roman"/>
      <w:color w:val="000000"/>
      <w:sz w:val="23"/>
      <w:szCs w:val="23"/>
      <w:shd w:val="clear" w:color="auto" w:fill="FFFFFF"/>
    </w:rPr>
  </w:style>
  <w:style w:type="paragraph" w:styleId="ab">
    <w:name w:val="Balloon Text"/>
    <w:basedOn w:val="a0"/>
    <w:link w:val="ac"/>
    <w:uiPriority w:val="99"/>
    <w:semiHidden/>
    <w:unhideWhenUsed/>
    <w:rsid w:val="00597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597766"/>
    <w:rPr>
      <w:rFonts w:ascii="Tahoma" w:hAnsi="Tahoma" w:cs="Tahoma"/>
      <w:sz w:val="16"/>
      <w:szCs w:val="16"/>
    </w:rPr>
  </w:style>
  <w:style w:type="paragraph" w:styleId="ad">
    <w:name w:val="List Paragraph"/>
    <w:basedOn w:val="a0"/>
    <w:uiPriority w:val="34"/>
    <w:qFormat/>
    <w:rsid w:val="00A752B9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A752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список с тире"/>
    <w:basedOn w:val="a0"/>
    <w:rsid w:val="00D03D3C"/>
    <w:pPr>
      <w:numPr>
        <w:numId w:val="15"/>
      </w:numPr>
      <w:autoSpaceDE w:val="0"/>
      <w:autoSpaceDN w:val="0"/>
      <w:adjustRightInd w:val="0"/>
      <w:spacing w:before="120" w:after="0" w:line="240" w:lineRule="auto"/>
      <w:jc w:val="both"/>
    </w:pPr>
    <w:rPr>
      <w:rFonts w:ascii="Times New Roman" w:eastAsia="Times New Roman" w:hAnsi="Times New Roman" w:cs="Arial"/>
      <w:color w:val="000000"/>
      <w:sz w:val="24"/>
      <w:szCs w:val="28"/>
    </w:rPr>
  </w:style>
  <w:style w:type="paragraph" w:styleId="ae">
    <w:name w:val="footer"/>
    <w:basedOn w:val="a0"/>
    <w:link w:val="af"/>
    <w:rsid w:val="0078455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">
    <w:name w:val="Нижний колонтитул Знак"/>
    <w:basedOn w:val="a1"/>
    <w:link w:val="ae"/>
    <w:rsid w:val="0078455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f0">
    <w:name w:val="page number"/>
    <w:basedOn w:val="a1"/>
    <w:rsid w:val="00784551"/>
  </w:style>
  <w:style w:type="paragraph" w:styleId="af1">
    <w:name w:val="header"/>
    <w:basedOn w:val="a0"/>
    <w:link w:val="af2"/>
    <w:rsid w:val="007845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1"/>
    <w:link w:val="af1"/>
    <w:rsid w:val="00784551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1"/>
    <w:rsid w:val="004815A9"/>
    <w:rPr>
      <w:color w:val="0000FF"/>
      <w:u w:val="single"/>
    </w:rPr>
  </w:style>
  <w:style w:type="table" w:styleId="af4">
    <w:name w:val="Table Grid"/>
    <w:basedOn w:val="a2"/>
    <w:uiPriority w:val="99"/>
    <w:rsid w:val="008E63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0"/>
    <w:rsid w:val="00F9447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5">
    <w:name w:val="No Spacing"/>
    <w:uiPriority w:val="99"/>
    <w:qFormat/>
    <w:rsid w:val="00D36DE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6">
    <w:name w:val="Strong"/>
    <w:basedOn w:val="a1"/>
    <w:uiPriority w:val="99"/>
    <w:qFormat/>
    <w:rsid w:val="00D36DE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arsweb.pspu.ru/MarsWeb/" TargetMode="External"/><Relationship Id="rId18" Type="http://schemas.openxmlformats.org/officeDocument/2006/relationships/image" Target="media/image2.wmf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footnotes" Target="footnotes.xml"/><Relationship Id="rId12" Type="http://schemas.openxmlformats.org/officeDocument/2006/relationships/hyperlink" Target="http://www.rata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torus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iblioclub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spu.ru/university/fakultety-i-instituty/fizicheskoj-kultury/studentam/programmy-iga/" TargetMode="External"/><Relationship Id="rId19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iprbookshop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33C52-143C-48A0-955D-51E1AB19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14288</Words>
  <Characters>81447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ketov_gb</dc:creator>
  <cp:keywords/>
  <dc:description/>
  <cp:lastModifiedBy>Спирова Светлана Николаевна</cp:lastModifiedBy>
  <cp:revision>2</cp:revision>
  <cp:lastPrinted>2018-12-05T11:51:00Z</cp:lastPrinted>
  <dcterms:created xsi:type="dcterms:W3CDTF">2018-12-06T07:24:00Z</dcterms:created>
  <dcterms:modified xsi:type="dcterms:W3CDTF">2018-12-06T07:24:00Z</dcterms:modified>
</cp:coreProperties>
</file>